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896" w:rsidRDefault="00C26896">
      <w:pPr>
        <w:pStyle w:val="ConsPlusNormal0"/>
        <w:jc w:val="both"/>
        <w:outlineLvl w:val="0"/>
      </w:pPr>
      <w:permStart w:id="0" w:edGrp="everyone"/>
      <w:permEnd w:id="0"/>
    </w:p>
    <w:p w:rsidR="00C26896" w:rsidRDefault="00AB4AE6">
      <w:pPr>
        <w:pStyle w:val="ConsPlusTitle0"/>
        <w:jc w:val="center"/>
        <w:outlineLvl w:val="0"/>
      </w:pPr>
      <w:r>
        <w:t>ПРАВИТЕЛЬСТВО РОССИЙСКОЙ ФЕДЕРАЦИИ</w:t>
      </w:r>
    </w:p>
    <w:p w:rsidR="00C26896" w:rsidRDefault="00C26896">
      <w:pPr>
        <w:pStyle w:val="ConsPlusTitle0"/>
        <w:jc w:val="both"/>
      </w:pPr>
    </w:p>
    <w:p w:rsidR="00C26896" w:rsidRDefault="00AB4AE6">
      <w:pPr>
        <w:pStyle w:val="ConsPlusTitle0"/>
        <w:jc w:val="center"/>
      </w:pPr>
      <w:r>
        <w:t>ПОСТАНОВЛЕНИЕ</w:t>
      </w:r>
    </w:p>
    <w:p w:rsidR="00C26896" w:rsidRDefault="00AB4AE6">
      <w:pPr>
        <w:pStyle w:val="ConsPlusTitle0"/>
        <w:jc w:val="center"/>
      </w:pPr>
      <w:r>
        <w:t xml:space="preserve">от 20 сентября 2017 г. </w:t>
      </w:r>
      <w:proofErr w:type="spellStart"/>
      <w:r>
        <w:t>N</w:t>
      </w:r>
      <w:proofErr w:type="spellEnd"/>
      <w:r>
        <w:t xml:space="preserve"> 1135</w:t>
      </w:r>
    </w:p>
    <w:p w:rsidR="00C26896" w:rsidRDefault="00C26896">
      <w:pPr>
        <w:pStyle w:val="ConsPlusTitle0"/>
        <w:jc w:val="both"/>
      </w:pPr>
    </w:p>
    <w:p w:rsidR="00C26896" w:rsidRDefault="00AB4AE6">
      <w:pPr>
        <w:pStyle w:val="ConsPlusTitle0"/>
        <w:jc w:val="center"/>
      </w:pPr>
      <w:r>
        <w:t>ОБ ОТНЕСЕНИИ</w:t>
      </w:r>
    </w:p>
    <w:p w:rsidR="00C26896" w:rsidRDefault="00AB4AE6">
      <w:pPr>
        <w:pStyle w:val="ConsPlusTitle0"/>
        <w:jc w:val="center"/>
      </w:pPr>
      <w:r>
        <w:t>ПРОДУКЦИИ К ПРОМЫШЛЕННОЙ ПРОДУКЦИИ, НЕ ИМЕЮЩЕЙ</w:t>
      </w:r>
    </w:p>
    <w:p w:rsidR="00C26896" w:rsidRDefault="00AB4AE6">
      <w:pPr>
        <w:pStyle w:val="ConsPlusTitle0"/>
        <w:jc w:val="center"/>
      </w:pPr>
      <w:r>
        <w:t>ПРОИЗВЕДЕННЫХ В РОССИЙСКОЙ ФЕДЕРАЦИИ АНАЛОГОВ, И ВНЕСЕНИИ</w:t>
      </w:r>
    </w:p>
    <w:p w:rsidR="00C26896" w:rsidRDefault="00AB4AE6">
      <w:pPr>
        <w:pStyle w:val="ConsPlusTitle0"/>
        <w:jc w:val="center"/>
      </w:pPr>
      <w:r>
        <w:t>ИЗМЕНЕНИЙ В НЕКОТОРЫЕ АКТЫ ПРАВИТЕЛЬСТВА</w:t>
      </w:r>
    </w:p>
    <w:p w:rsidR="00C26896" w:rsidRDefault="00AB4AE6">
      <w:pPr>
        <w:pStyle w:val="ConsPlusTitle0"/>
        <w:jc w:val="center"/>
      </w:pPr>
      <w:r>
        <w:t>РОССИЙСКОЙ ФЕДЕРАЦИИ</w:t>
      </w:r>
    </w:p>
    <w:p w:rsidR="00C26896" w:rsidRDefault="00C2689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C268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6896" w:rsidRDefault="00C2689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26896" w:rsidRDefault="00C2689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26896" w:rsidRDefault="00AB4AE6">
            <w:pPr>
              <w:pStyle w:val="ConsPlusNormal0"/>
              <w:jc w:val="center"/>
            </w:pPr>
            <w:r>
              <w:rPr>
                <w:color w:val="392C69"/>
              </w:rPr>
              <w:t>Список изменяющих документов</w:t>
            </w:r>
          </w:p>
          <w:p w:rsidR="00C26896" w:rsidRDefault="00AB4AE6">
            <w:pPr>
              <w:pStyle w:val="ConsPlusNormal0"/>
              <w:jc w:val="center"/>
            </w:pPr>
            <w:proofErr w:type="gramStart"/>
            <w:r>
              <w:rPr>
                <w:color w:val="392C69"/>
              </w:rPr>
              <w:t xml:space="preserve">(в ред. Постановлений Правительства РФ от 21.12.2017 </w:t>
            </w:r>
            <w:hyperlink r:id="rId6" w:tooltip="Постановление Правительства РФ от 21.12.2017 N 1602 (ред. от 15.11.2024)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1602</w:t>
              </w:r>
            </w:hyperlink>
            <w:r>
              <w:rPr>
                <w:color w:val="392C69"/>
              </w:rPr>
              <w:t>,</w:t>
            </w:r>
            <w:proofErr w:type="gramEnd"/>
          </w:p>
          <w:p w:rsidR="00C26896" w:rsidRDefault="00AB4AE6">
            <w:pPr>
              <w:pStyle w:val="ConsPlusNormal0"/>
              <w:jc w:val="center"/>
            </w:pPr>
            <w:r>
              <w:rPr>
                <w:color w:val="392C69"/>
              </w:rPr>
              <w:t xml:space="preserve">от 16.06.2018 </w:t>
            </w:r>
            <w:hyperlink r:id="rId7" w:tooltip="Постановление Правительства РФ от 16.06.2018 N 690 (ред. от 01.04.2022)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690</w:t>
              </w:r>
            </w:hyperlink>
            <w:r>
              <w:rPr>
                <w:color w:val="392C69"/>
              </w:rPr>
              <w:t xml:space="preserve">, от 13.07.2019 </w:t>
            </w:r>
            <w:hyperlink r:id="rId8" w:tooltip="Постановление Правительства РФ от 13.07.2019 N 894 &quot;О внесении изменений в постановление Правительства Российской Федерации от 20 сентября 2017 г. N 1135&quot; {КонсультантПлюс}">
              <w:proofErr w:type="spellStart"/>
              <w:r>
                <w:rPr>
                  <w:color w:val="0000FF"/>
                </w:rPr>
                <w:t>N</w:t>
              </w:r>
              <w:proofErr w:type="spellEnd"/>
              <w:r>
                <w:rPr>
                  <w:color w:val="0000FF"/>
                </w:rPr>
                <w:t xml:space="preserve"> 894</w:t>
              </w:r>
            </w:hyperlink>
            <w:r>
              <w:rPr>
                <w:color w:val="392C69"/>
              </w:rPr>
              <w:t xml:space="preserve">, от 14.06.2023 </w:t>
            </w:r>
            <w:hyperlink r:id="rId9" w:tooltip="Постановление Правительства РФ от 14.06.2023 N 980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980</w:t>
              </w:r>
            </w:hyperlink>
            <w:r>
              <w:rPr>
                <w:color w:val="392C69"/>
              </w:rPr>
              <w:t>,</w:t>
            </w:r>
          </w:p>
          <w:p w:rsidR="00C26896" w:rsidRDefault="00AB4AE6">
            <w:pPr>
              <w:pStyle w:val="ConsPlusNormal0"/>
              <w:jc w:val="center"/>
            </w:pPr>
            <w:r>
              <w:rPr>
                <w:color w:val="392C69"/>
              </w:rPr>
              <w:t xml:space="preserve">от 29.06.2024 </w:t>
            </w:r>
            <w:hyperlink r:id="rId10" w:tooltip="Постановление Правительства РФ от 29.06.2024 N 894 (ред. от 11.12.2024)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894</w:t>
              </w:r>
            </w:hyperlink>
            <w:r>
              <w:rPr>
                <w:color w:val="392C69"/>
              </w:rPr>
              <w:t xml:space="preserve">, от 29.06.2024 </w:t>
            </w:r>
            <w:hyperlink r:id="rId11"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895</w:t>
              </w:r>
            </w:hyperlink>
            <w:r>
              <w:rPr>
                <w:color w:val="392C69"/>
              </w:rPr>
              <w:t xml:space="preserve">, от 10.07.2025 </w:t>
            </w:r>
            <w:hyperlink r:id="rId12" w:tooltip="Постановление Правительства РФ от 10.07.2025 N 1041 &quot;О внесении изменения в постановление Правительства Российской Федерации от 20 сентября 2017 г. N 1135&quot; {КонсультантПлюс}">
              <w:proofErr w:type="spellStart"/>
              <w:r>
                <w:rPr>
                  <w:color w:val="0000FF"/>
                </w:rPr>
                <w:t>N</w:t>
              </w:r>
              <w:proofErr w:type="spellEnd"/>
              <w:r>
                <w:rPr>
                  <w:color w:val="0000FF"/>
                </w:rPr>
                <w:t xml:space="preserve"> 1041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6896" w:rsidRDefault="00C26896">
            <w:pPr>
              <w:pStyle w:val="ConsPlusNormal0"/>
            </w:pPr>
          </w:p>
        </w:tc>
      </w:tr>
    </w:tbl>
    <w:p w:rsidR="00C26896" w:rsidRDefault="00C26896">
      <w:pPr>
        <w:pStyle w:val="ConsPlusNormal0"/>
        <w:jc w:val="center"/>
      </w:pPr>
    </w:p>
    <w:p w:rsidR="00C26896" w:rsidRDefault="00AB4AE6">
      <w:pPr>
        <w:pStyle w:val="ConsPlusNormal0"/>
        <w:ind w:firstLine="540"/>
        <w:jc w:val="both"/>
      </w:pPr>
      <w:r>
        <w:t>В соответствии с Федеральным законом "О промышленной политике в Российской Федерации" Правительство Российской Федерации постановляет:</w:t>
      </w:r>
    </w:p>
    <w:p w:rsidR="00C26896" w:rsidRDefault="00AB4AE6">
      <w:pPr>
        <w:pStyle w:val="ConsPlusNormal0"/>
        <w:spacing w:before="240"/>
        <w:ind w:firstLine="540"/>
        <w:jc w:val="both"/>
      </w:pPr>
      <w:r>
        <w:t>1. Утвердить прилагаемые:</w:t>
      </w:r>
    </w:p>
    <w:bookmarkStart w:id="0" w:name="P18"/>
    <w:bookmarkEnd w:id="0"/>
    <w:p w:rsidR="00C26896" w:rsidRDefault="00C26896">
      <w:pPr>
        <w:pStyle w:val="ConsPlusNormal0"/>
        <w:spacing w:before="240"/>
        <w:ind w:firstLine="540"/>
        <w:jc w:val="both"/>
      </w:pPr>
      <w:r>
        <w:fldChar w:fldCharType="begin"/>
      </w:r>
      <w:r>
        <w:instrText>HYPERLINK \l "P51" \o "КРИТЕРИИ" \h</w:instrText>
      </w:r>
      <w:r>
        <w:fldChar w:fldCharType="separate"/>
      </w:r>
      <w:r w:rsidR="00AB4AE6">
        <w:rPr>
          <w:color w:val="0000FF"/>
        </w:rPr>
        <w:t>критерии</w:t>
      </w:r>
      <w:r>
        <w:fldChar w:fldCharType="end"/>
      </w:r>
      <w:r w:rsidR="00AB4AE6">
        <w:t xml:space="preserve"> отнесения продукции к промышленной продукции, не имеющей произведенных в Российской Федерации аналогов;</w:t>
      </w:r>
    </w:p>
    <w:bookmarkStart w:id="1" w:name="P19"/>
    <w:bookmarkEnd w:id="1"/>
    <w:p w:rsidR="00C26896" w:rsidRDefault="00C26896">
      <w:pPr>
        <w:pStyle w:val="ConsPlusNormal0"/>
        <w:spacing w:before="240"/>
        <w:ind w:firstLine="540"/>
        <w:jc w:val="both"/>
      </w:pPr>
      <w:r>
        <w:fldChar w:fldCharType="begin"/>
      </w:r>
      <w:r>
        <w:instrText>HYPERLINK \l "P71" \o "ПРАВИЛА" \h</w:instrText>
      </w:r>
      <w:r>
        <w:fldChar w:fldCharType="separate"/>
      </w:r>
      <w:r w:rsidR="00AB4AE6">
        <w:rPr>
          <w:color w:val="0000FF"/>
        </w:rPr>
        <w:t>Правила</w:t>
      </w:r>
      <w:r>
        <w:fldChar w:fldCharType="end"/>
      </w:r>
      <w:r w:rsidR="00AB4AE6">
        <w:t xml:space="preserve"> отнесения продукции к промышленной продукции, не имеющей произ</w:t>
      </w:r>
      <w:r w:rsidR="00AB4AE6">
        <w:t>веденных в Российской Федерации аналогов;</w:t>
      </w:r>
    </w:p>
    <w:p w:rsidR="00C26896" w:rsidRDefault="00C26896">
      <w:pPr>
        <w:pStyle w:val="ConsPlusNormal0"/>
        <w:spacing w:before="240"/>
        <w:ind w:firstLine="540"/>
        <w:jc w:val="both"/>
      </w:pPr>
      <w:hyperlink w:anchor="P294" w:tooltip="ТРЕБОВАНИЯ">
        <w:r w:rsidR="00AB4AE6">
          <w:rPr>
            <w:color w:val="0000FF"/>
          </w:rPr>
          <w:t>требования</w:t>
        </w:r>
      </w:hyperlink>
      <w:r w:rsidR="00AB4AE6">
        <w:t xml:space="preserve"> к организациям, осуществляющим экспертизу определения отличий параметров продукции от параметров российской промышленной продукции;</w:t>
      </w:r>
    </w:p>
    <w:p w:rsidR="00C26896" w:rsidRDefault="00AB4AE6">
      <w:pPr>
        <w:pStyle w:val="ConsPlusNormal0"/>
        <w:jc w:val="both"/>
      </w:pPr>
      <w:r>
        <w:t xml:space="preserve">(в ред. </w:t>
      </w:r>
      <w:hyperlink r:id="rId13"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w:t>
      </w:r>
      <w:proofErr w:type="spellStart"/>
      <w:r>
        <w:t>N</w:t>
      </w:r>
      <w:proofErr w:type="spellEnd"/>
      <w:r>
        <w:t xml:space="preserve"> 895)</w:t>
      </w:r>
    </w:p>
    <w:p w:rsidR="00C26896" w:rsidRDefault="00C26896">
      <w:pPr>
        <w:pStyle w:val="ConsPlusNormal0"/>
        <w:spacing w:before="240"/>
        <w:ind w:firstLine="540"/>
        <w:jc w:val="both"/>
      </w:pPr>
      <w:hyperlink w:anchor="P322" w:tooltip="ПРАВИЛА">
        <w:r w:rsidR="00AB4AE6">
          <w:rPr>
            <w:color w:val="0000FF"/>
          </w:rPr>
          <w:t>Правила</w:t>
        </w:r>
      </w:hyperlink>
      <w:r w:rsidR="00AB4AE6">
        <w:t xml:space="preserve"> проведения отбора организаций, осуществляющих экспертизу определения отличий параметров продукции от параметров российской промышленной продукции;</w:t>
      </w:r>
    </w:p>
    <w:p w:rsidR="00C26896" w:rsidRDefault="00AB4AE6">
      <w:pPr>
        <w:pStyle w:val="ConsPlusNormal0"/>
        <w:jc w:val="both"/>
      </w:pPr>
      <w:r>
        <w:t xml:space="preserve">(в </w:t>
      </w:r>
      <w:r>
        <w:t xml:space="preserve">ред. </w:t>
      </w:r>
      <w:hyperlink r:id="rId14"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w:t>
      </w:r>
      <w:proofErr w:type="spellStart"/>
      <w:r>
        <w:t>N</w:t>
      </w:r>
      <w:proofErr w:type="spellEnd"/>
      <w:r>
        <w:t xml:space="preserve"> 895)</w:t>
      </w:r>
    </w:p>
    <w:bookmarkStart w:id="2" w:name="P24"/>
    <w:bookmarkEnd w:id="2"/>
    <w:p w:rsidR="00C26896" w:rsidRDefault="00C26896">
      <w:pPr>
        <w:pStyle w:val="ConsPlusNormal0"/>
        <w:spacing w:before="240"/>
        <w:ind w:firstLine="540"/>
        <w:jc w:val="both"/>
      </w:pPr>
      <w:r>
        <w:fldChar w:fldCharType="begin"/>
      </w:r>
      <w:r>
        <w:instrText>HYPERLINK \l "P384" \o "МЕТОДИКА" \h</w:instrText>
      </w:r>
      <w:r>
        <w:fldChar w:fldCharType="separate"/>
      </w:r>
      <w:r w:rsidR="00AB4AE6">
        <w:rPr>
          <w:color w:val="0000FF"/>
        </w:rPr>
        <w:t>методику</w:t>
      </w:r>
      <w:r>
        <w:fldChar w:fldCharType="end"/>
      </w:r>
      <w:r w:rsidR="00AB4AE6">
        <w:t xml:space="preserve"> определения размера платы за оказание необходимой и обязательной услуги по экспертизе определения отличий параметров прод</w:t>
      </w:r>
      <w:r w:rsidR="00AB4AE6">
        <w:t>укции от параметров российской промышленной продукции;</w:t>
      </w:r>
    </w:p>
    <w:p w:rsidR="00C26896" w:rsidRDefault="00AB4AE6">
      <w:pPr>
        <w:pStyle w:val="ConsPlusNormal0"/>
        <w:jc w:val="both"/>
      </w:pPr>
      <w:r>
        <w:t xml:space="preserve">(в ред. </w:t>
      </w:r>
      <w:hyperlink r:id="rId15"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w:t>
      </w:r>
      <w:proofErr w:type="spellStart"/>
      <w:r>
        <w:t>N</w:t>
      </w:r>
      <w:proofErr w:type="spellEnd"/>
      <w:r>
        <w:t xml:space="preserve"> 895)</w:t>
      </w:r>
    </w:p>
    <w:p w:rsidR="00C26896" w:rsidRDefault="00AB4AE6">
      <w:pPr>
        <w:pStyle w:val="ConsPlusNormal0"/>
        <w:spacing w:before="240"/>
        <w:ind w:firstLine="540"/>
        <w:jc w:val="both"/>
      </w:pPr>
      <w:bookmarkStart w:id="3" w:name="P26"/>
      <w:bookmarkEnd w:id="3"/>
      <w:r>
        <w:t xml:space="preserve">предельный </w:t>
      </w:r>
      <w:hyperlink w:anchor="P477" w:tooltip="ПРЕДЕЛЬНЫЙ РАЗМЕР">
        <w:r>
          <w:rPr>
            <w:color w:val="0000FF"/>
          </w:rPr>
          <w:t>размер</w:t>
        </w:r>
      </w:hyperlink>
      <w:r>
        <w:t xml:space="preserve"> платы за оказание необходимой и обязательной </w:t>
      </w:r>
      <w:r>
        <w:t>услуги по экспертизе определения отличий параметров продукции от параметров российской промышленной продукции;</w:t>
      </w:r>
    </w:p>
    <w:p w:rsidR="00C26896" w:rsidRDefault="00AB4AE6">
      <w:pPr>
        <w:pStyle w:val="ConsPlusNormal0"/>
        <w:jc w:val="both"/>
      </w:pPr>
      <w:r>
        <w:t xml:space="preserve">(в ред. </w:t>
      </w:r>
      <w:hyperlink r:id="rId16"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w:t>
      </w:r>
      <w:proofErr w:type="spellStart"/>
      <w:r>
        <w:t>N</w:t>
      </w:r>
      <w:proofErr w:type="spellEnd"/>
      <w:r>
        <w:t xml:space="preserve"> 895)</w:t>
      </w:r>
    </w:p>
    <w:p w:rsidR="00C26896" w:rsidRDefault="00C26896">
      <w:pPr>
        <w:pStyle w:val="ConsPlusNormal0"/>
        <w:spacing w:before="240"/>
        <w:ind w:firstLine="540"/>
        <w:jc w:val="both"/>
      </w:pPr>
      <w:hyperlink w:anchor="P524" w:tooltip="ИЗМЕНЕНИЯ,">
        <w:r w:rsidR="00AB4AE6">
          <w:rPr>
            <w:color w:val="0000FF"/>
          </w:rPr>
          <w:t>изменения</w:t>
        </w:r>
      </w:hyperlink>
      <w:r w:rsidR="00AB4AE6">
        <w:t>, кот</w:t>
      </w:r>
      <w:r w:rsidR="00AB4AE6">
        <w:t>орые вносятся в акты Правительства Российской Федерации.</w:t>
      </w:r>
    </w:p>
    <w:p w:rsidR="00C26896" w:rsidRDefault="00AB4AE6">
      <w:pPr>
        <w:pStyle w:val="ConsPlusNormal0"/>
        <w:spacing w:before="240"/>
        <w:ind w:firstLine="540"/>
        <w:jc w:val="both"/>
      </w:pPr>
      <w:r>
        <w:t>2. Установить, что выданные Министерством промышленности и торговли Российской Федерации до 1 февраля 2018 г. документы об отнесении промышленной продукции к промышленной продукции, не имеющей аналог</w:t>
      </w:r>
      <w:r>
        <w:t>ов, произведенных в Российской Федерации, действительны до окончания установленного срока их действия.</w:t>
      </w:r>
    </w:p>
    <w:p w:rsidR="00C26896" w:rsidRDefault="00AB4AE6">
      <w:pPr>
        <w:pStyle w:val="ConsPlusNormal0"/>
        <w:jc w:val="both"/>
      </w:pPr>
      <w:r>
        <w:t>(</w:t>
      </w:r>
      <w:proofErr w:type="gramStart"/>
      <w:r>
        <w:t>п</w:t>
      </w:r>
      <w:proofErr w:type="gramEnd"/>
      <w:r>
        <w:t xml:space="preserve">. 2 в ред. </w:t>
      </w:r>
      <w:hyperlink r:id="rId17" w:tooltip="Постановление Правительства РФ от 16.06.2018 N 690 (ред. от 01.04.2022)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16.06.2018 </w:t>
      </w:r>
      <w:proofErr w:type="spellStart"/>
      <w:r>
        <w:t>N</w:t>
      </w:r>
      <w:proofErr w:type="spellEnd"/>
      <w:r>
        <w:t xml:space="preserve"> 690)</w:t>
      </w:r>
    </w:p>
    <w:p w:rsidR="00C26896" w:rsidRDefault="00AB4AE6">
      <w:pPr>
        <w:pStyle w:val="ConsPlusNormal0"/>
        <w:spacing w:before="240"/>
        <w:ind w:firstLine="540"/>
        <w:jc w:val="both"/>
      </w:pPr>
      <w:r>
        <w:t>3. Министерству промышленности и торговли Российской Федер</w:t>
      </w:r>
      <w:r>
        <w:t>ации:</w:t>
      </w:r>
    </w:p>
    <w:p w:rsidR="00C26896" w:rsidRDefault="00AB4AE6">
      <w:pPr>
        <w:pStyle w:val="ConsPlusNormal0"/>
        <w:spacing w:before="240"/>
        <w:ind w:firstLine="540"/>
        <w:jc w:val="both"/>
      </w:pPr>
      <w:proofErr w:type="gramStart"/>
      <w:r>
        <w:t xml:space="preserve">образовать комиссию по вопросам отнесения продукции к промышленной продукции, не </w:t>
      </w:r>
      <w:r>
        <w:lastRenderedPageBreak/>
        <w:t xml:space="preserve">имеющей произведенных в Российской Федерации аналогов, а также утвердить ее состав и </w:t>
      </w:r>
      <w:hyperlink r:id="rId18" w:tooltip="Приказ Минпромторга России от 02.11.2017 N 3811 (ред. от 15.07.2024) &quot;О Комиссии по вопросам отнесения продукции к промышленной продукции, не имеющей произведенных в Российской Федерации аналогов&quot; (вместе с &quot;Положением о Комиссии по вопросам отнесения продукци">
        <w:r>
          <w:rPr>
            <w:color w:val="0000FF"/>
          </w:rPr>
          <w:t>положение</w:t>
        </w:r>
      </w:hyperlink>
      <w:r>
        <w:t xml:space="preserve"> о ней;</w:t>
      </w:r>
      <w:proofErr w:type="gramEnd"/>
    </w:p>
    <w:p w:rsidR="00C26896" w:rsidRDefault="00AB4AE6">
      <w:pPr>
        <w:pStyle w:val="ConsPlusNormal0"/>
        <w:spacing w:before="240"/>
        <w:ind w:firstLine="540"/>
        <w:jc w:val="both"/>
      </w:pPr>
      <w:r>
        <w:t xml:space="preserve">утвердить в течение 6 месяцев </w:t>
      </w:r>
      <w:hyperlink r:id="rId19" w:tooltip="Приказ Минпромторга России от 30.09.2024 N 4484 &quot;Об утверждении Правил подготовки предложений о внесении изменений в приложение к постановлению Правительства Российской Федерации от 17 июля 2015 г. N 719 &quot;О подтверждении производства российской промышленной пр">
        <w:r>
          <w:rPr>
            <w:color w:val="0000FF"/>
          </w:rPr>
          <w:t>правила</w:t>
        </w:r>
      </w:hyperlink>
      <w:r>
        <w:t xml:space="preserve"> подготовки предложений о внесении изменений в </w:t>
      </w:r>
      <w:hyperlink r:id="rId20" w:tooltip="Постановление Правительства РФ от 17.07.2015 N 719 (ред. от 14.08.2025) &quot;О подтверждении производства российской промышленной продукции&quot; (с изм. и доп., вступ. в силу с 16.08.2025) {КонсультантПлюс}">
        <w:r>
          <w:rPr>
            <w:color w:val="0000FF"/>
          </w:rPr>
          <w:t>приложение</w:t>
        </w:r>
      </w:hyperlink>
      <w:r>
        <w:t xml:space="preserve"> к постановлению Правительства Российской Федерации от 17 июля 2015 г. </w:t>
      </w:r>
      <w:proofErr w:type="spellStart"/>
      <w:r>
        <w:t>N</w:t>
      </w:r>
      <w:proofErr w:type="spellEnd"/>
      <w:r>
        <w:t xml:space="preserve"> 719 "О подтверждении производства промышленной продукции на те</w:t>
      </w:r>
      <w:r>
        <w:t>рритории Российской Федерации".</w:t>
      </w:r>
    </w:p>
    <w:p w:rsidR="00C26896" w:rsidRDefault="00AB4AE6">
      <w:pPr>
        <w:pStyle w:val="ConsPlusNormal0"/>
        <w:spacing w:before="240"/>
        <w:ind w:firstLine="540"/>
        <w:jc w:val="both"/>
      </w:pPr>
      <w:r>
        <w:t xml:space="preserve">4. Реализация предусмотренных настоящим постановлением полномочий осуществляется Министерством промышленности и торговли Российской </w:t>
      </w:r>
      <w:proofErr w:type="gramStart"/>
      <w:r>
        <w:t>Федерации</w:t>
      </w:r>
      <w:proofErr w:type="gramEnd"/>
      <w:r>
        <w:t xml:space="preserve"> в пределах установленной Правительством Российской Федерации предельной штатной чи</w:t>
      </w:r>
      <w:r>
        <w:t>сленности и фонда оплаты труда работников Министерства, а также бюджетных ассигнований федерального бюджета, предусмотренных указанному Министерству на руководство и управление в сфере установленных функций.</w:t>
      </w:r>
    </w:p>
    <w:p w:rsidR="00C26896" w:rsidRDefault="00AB4AE6">
      <w:pPr>
        <w:pStyle w:val="ConsPlusNormal0"/>
        <w:spacing w:before="240"/>
        <w:ind w:firstLine="540"/>
        <w:jc w:val="both"/>
      </w:pPr>
      <w:r>
        <w:t xml:space="preserve">5. </w:t>
      </w:r>
      <w:hyperlink w:anchor="P18" w:tooltip="критерии отнесения продукции к промышленной продукции, не имеющей произведенных в Российской Федерации аналогов;">
        <w:r>
          <w:rPr>
            <w:color w:val="0000FF"/>
          </w:rPr>
          <w:t>Абзацы второй</w:t>
        </w:r>
      </w:hyperlink>
      <w:r>
        <w:t xml:space="preserve">, </w:t>
      </w:r>
      <w:hyperlink w:anchor="P19" w:tooltip="Правила отнесения продукции к промышленной продукции, не имеющей произведенных в Российской Федерации аналогов;">
        <w:r>
          <w:rPr>
            <w:color w:val="0000FF"/>
          </w:rPr>
          <w:t>тре</w:t>
        </w:r>
        <w:r>
          <w:rPr>
            <w:color w:val="0000FF"/>
          </w:rPr>
          <w:t>тий</w:t>
        </w:r>
      </w:hyperlink>
      <w:r>
        <w:t xml:space="preserve">, </w:t>
      </w:r>
      <w:hyperlink w:anchor="P24" w:tooltip="методику определения размера платы за оказание необходимой и обязательной услуги по экспертизе определения отличий параметров продукции от параметров российской промышленной продукции;">
        <w:r>
          <w:rPr>
            <w:color w:val="0000FF"/>
          </w:rPr>
          <w:t>шестой</w:t>
        </w:r>
      </w:hyperlink>
      <w:r>
        <w:t xml:space="preserve"> и </w:t>
      </w:r>
      <w:hyperlink w:anchor="P26" w:tooltip="предельный размер платы за оказание необходимой и обязательной услуги по экспертизе определения отличий параметров продукции от параметров российской промышленной продукции;">
        <w:r>
          <w:rPr>
            <w:color w:val="0000FF"/>
          </w:rPr>
          <w:t>седьмой пункта 1</w:t>
        </w:r>
      </w:hyperlink>
      <w:r>
        <w:t xml:space="preserve"> настоящего постановления и </w:t>
      </w:r>
      <w:hyperlink w:anchor="P524" w:tooltip="ИЗМЕНЕНИЯ,">
        <w:r>
          <w:rPr>
            <w:color w:val="0000FF"/>
          </w:rPr>
          <w:t>изменения</w:t>
        </w:r>
      </w:hyperlink>
      <w:r>
        <w:t xml:space="preserve">, утвержденные настоящим постановлением, вступают в силу с 1 февраля 2018 г., за исключением </w:t>
      </w:r>
      <w:hyperlink w:anchor="P550" w:tooltip="3. В постановлении Правительства Российской Федерации от 10 мая 2017 г. N 550 &quot;О подтверждении производства промышленной продукции на территории Российской Федерации и внесении изменений в постановление Правительства Российской Федерации от 17 июля 2015 г. N 7">
        <w:r>
          <w:rPr>
            <w:color w:val="0000FF"/>
          </w:rPr>
          <w:t>пункта 3</w:t>
        </w:r>
      </w:hyperlink>
      <w:r>
        <w:t xml:space="preserve"> указанных изменений, который вступает в силу с 25 декабря 2017 г.</w:t>
      </w:r>
    </w:p>
    <w:p w:rsidR="00C26896" w:rsidRDefault="00AB4AE6">
      <w:pPr>
        <w:pStyle w:val="ConsPlusNormal0"/>
        <w:jc w:val="both"/>
      </w:pPr>
      <w:r>
        <w:t xml:space="preserve">(п. 5 в ред. </w:t>
      </w:r>
      <w:hyperlink r:id="rId21" w:tooltip="Постановление Правительства РФ от 21.12.2017 N 1602 (ред. от 15.11.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21.12.2017 </w:t>
      </w:r>
      <w:proofErr w:type="spellStart"/>
      <w:r>
        <w:t>N</w:t>
      </w:r>
      <w:proofErr w:type="spellEnd"/>
      <w:r>
        <w:t xml:space="preserve"> 1602)</w:t>
      </w:r>
    </w:p>
    <w:p w:rsidR="00C26896" w:rsidRDefault="00C26896">
      <w:pPr>
        <w:pStyle w:val="ConsPlusNormal0"/>
        <w:jc w:val="both"/>
      </w:pPr>
    </w:p>
    <w:p w:rsidR="00C26896" w:rsidRDefault="00AB4AE6">
      <w:pPr>
        <w:pStyle w:val="ConsPlusNormal0"/>
        <w:jc w:val="right"/>
      </w:pPr>
      <w:r>
        <w:t>Председатель Правительства</w:t>
      </w:r>
    </w:p>
    <w:p w:rsidR="00C26896" w:rsidRDefault="00AB4AE6">
      <w:pPr>
        <w:pStyle w:val="ConsPlusNormal0"/>
        <w:jc w:val="right"/>
      </w:pPr>
      <w:r>
        <w:t>Российской Федерации</w:t>
      </w:r>
    </w:p>
    <w:p w:rsidR="00C26896" w:rsidRDefault="00AB4AE6">
      <w:pPr>
        <w:pStyle w:val="ConsPlusNormal0"/>
        <w:jc w:val="right"/>
      </w:pPr>
      <w:r>
        <w:t>Д.МЕДВЕДЕВ</w:t>
      </w:r>
    </w:p>
    <w:p w:rsidR="00C26896" w:rsidRDefault="00C26896">
      <w:pPr>
        <w:pStyle w:val="ConsPlusNormal0"/>
        <w:jc w:val="both"/>
      </w:pPr>
    </w:p>
    <w:p w:rsidR="00D70729" w:rsidRDefault="00D70729">
      <w:pPr>
        <w:pStyle w:val="ConsPlusNormal0"/>
        <w:jc w:val="right"/>
        <w:outlineLvl w:val="0"/>
      </w:pPr>
    </w:p>
    <w:p w:rsidR="00C26896" w:rsidRDefault="00AB4AE6">
      <w:pPr>
        <w:pStyle w:val="ConsPlusNormal0"/>
        <w:jc w:val="right"/>
        <w:outlineLvl w:val="0"/>
      </w:pPr>
      <w:r>
        <w:t>Утверждены</w:t>
      </w:r>
    </w:p>
    <w:p w:rsidR="00C26896" w:rsidRDefault="00AB4AE6">
      <w:pPr>
        <w:pStyle w:val="ConsPlusNormal0"/>
        <w:jc w:val="right"/>
      </w:pPr>
      <w:r>
        <w:t>постановлением Правительства</w:t>
      </w:r>
    </w:p>
    <w:p w:rsidR="00C26896" w:rsidRDefault="00AB4AE6">
      <w:pPr>
        <w:pStyle w:val="ConsPlusNormal0"/>
        <w:jc w:val="right"/>
      </w:pPr>
      <w:r>
        <w:t>Российской Федерации</w:t>
      </w:r>
    </w:p>
    <w:p w:rsidR="00C26896" w:rsidRDefault="00AB4AE6">
      <w:pPr>
        <w:pStyle w:val="ConsPlusNormal0"/>
        <w:jc w:val="right"/>
      </w:pPr>
      <w:r>
        <w:t xml:space="preserve">от 20 сентября 2017 г. </w:t>
      </w:r>
      <w:proofErr w:type="spellStart"/>
      <w:r>
        <w:t>N</w:t>
      </w:r>
      <w:proofErr w:type="spellEnd"/>
      <w:r>
        <w:t xml:space="preserve"> 1135</w:t>
      </w:r>
    </w:p>
    <w:p w:rsidR="00C26896" w:rsidRDefault="00C26896">
      <w:pPr>
        <w:pStyle w:val="ConsPlusNormal0"/>
        <w:jc w:val="both"/>
      </w:pPr>
    </w:p>
    <w:p w:rsidR="00C26896" w:rsidRDefault="00AB4AE6">
      <w:pPr>
        <w:pStyle w:val="ConsPlusTitle0"/>
        <w:jc w:val="center"/>
      </w:pPr>
      <w:bookmarkStart w:id="4" w:name="P51"/>
      <w:bookmarkEnd w:id="4"/>
      <w:r>
        <w:t>КРИТЕРИИ</w:t>
      </w:r>
    </w:p>
    <w:p w:rsidR="00C26896" w:rsidRDefault="00AB4AE6">
      <w:pPr>
        <w:pStyle w:val="ConsPlusTitle0"/>
        <w:jc w:val="center"/>
      </w:pPr>
      <w:r>
        <w:t>ОТНЕСЕНИЯ ПРОДУКЦИИ К ПРОМЫШЛЕННОЙ ПРОДУКЦИИ, НЕ ИМЕЮЩЕЙ</w:t>
      </w:r>
    </w:p>
    <w:p w:rsidR="00C26896" w:rsidRDefault="00AB4AE6">
      <w:pPr>
        <w:pStyle w:val="ConsPlusTitle0"/>
        <w:jc w:val="center"/>
      </w:pPr>
      <w:r>
        <w:t>ПРОИЗВЕДЕННЫХ В РОССИЙСКОЙ ФЕДЕРАЦИИ АНАЛОГОВ</w:t>
      </w:r>
    </w:p>
    <w:p w:rsidR="00C26896" w:rsidRDefault="00C2689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C268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6896" w:rsidRDefault="00C2689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26896" w:rsidRDefault="00C2689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26896" w:rsidRDefault="00AB4AE6">
            <w:pPr>
              <w:pStyle w:val="ConsPlusNormal0"/>
              <w:jc w:val="center"/>
            </w:pPr>
            <w:r>
              <w:rPr>
                <w:color w:val="392C69"/>
              </w:rPr>
              <w:t>Список изменяющих документов</w:t>
            </w:r>
          </w:p>
          <w:p w:rsidR="00C26896" w:rsidRDefault="00AB4AE6">
            <w:pPr>
              <w:pStyle w:val="ConsPlusNormal0"/>
              <w:jc w:val="center"/>
            </w:pPr>
            <w:proofErr w:type="gramStart"/>
            <w:r>
              <w:rPr>
                <w:color w:val="392C69"/>
              </w:rPr>
              <w:t xml:space="preserve">(в ред. Постановлений Правительства РФ от 14.06.2023 </w:t>
            </w:r>
            <w:hyperlink r:id="rId22" w:tooltip="Постановление Правительства РФ от 14.06.2023 N 980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980</w:t>
              </w:r>
            </w:hyperlink>
            <w:r>
              <w:rPr>
                <w:color w:val="392C69"/>
              </w:rPr>
              <w:t>,</w:t>
            </w:r>
            <w:proofErr w:type="gramEnd"/>
          </w:p>
          <w:p w:rsidR="00C26896" w:rsidRDefault="00AB4AE6">
            <w:pPr>
              <w:pStyle w:val="ConsPlusNormal0"/>
              <w:jc w:val="center"/>
            </w:pPr>
            <w:r>
              <w:rPr>
                <w:color w:val="392C69"/>
              </w:rPr>
              <w:t xml:space="preserve">от 29.06.2024 </w:t>
            </w:r>
            <w:hyperlink r:id="rId23"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895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6896" w:rsidRDefault="00C26896">
            <w:pPr>
              <w:pStyle w:val="ConsPlusNormal0"/>
            </w:pPr>
          </w:p>
        </w:tc>
      </w:tr>
    </w:tbl>
    <w:p w:rsidR="00C26896" w:rsidRDefault="00C26896">
      <w:pPr>
        <w:pStyle w:val="ConsPlusNormal0"/>
        <w:jc w:val="both"/>
      </w:pPr>
    </w:p>
    <w:p w:rsidR="00C26896" w:rsidRDefault="00AB4AE6">
      <w:pPr>
        <w:pStyle w:val="ConsPlusNormal0"/>
        <w:ind w:firstLine="540"/>
        <w:jc w:val="both"/>
      </w:pPr>
      <w:proofErr w:type="gramStart"/>
      <w:r>
        <w:t>Критериями отнесения продукции к промышленной продукции, не имеющей произведенных в Российской Федерации аналогов, являются отличия параметров продукции от параметров российской промышленной продукции, включенной в реестр российской промышленной продукци</w:t>
      </w:r>
      <w:r>
        <w:t xml:space="preserve">и, размещаемый в государственной информационной системе промышленности в соответствии со </w:t>
      </w:r>
      <w:hyperlink r:id="rId24" w:tooltip="Федеральный закон от 31.12.2014 N 488-ФЗ (ред. от 07.07.2025) &quot;О промышленной политике в Российской Федерации&quot; (с изм. и доп., вступ. в силу с 01.09.2025) {КонсультантПлюс}">
        <w:r>
          <w:rPr>
            <w:color w:val="0000FF"/>
          </w:rPr>
          <w:t>статьей 17.1</w:t>
        </w:r>
      </w:hyperlink>
      <w:r>
        <w:t xml:space="preserve"> Федерального закона "О промышленной политике в Российской Федерации".</w:t>
      </w:r>
      <w:proofErr w:type="gramEnd"/>
    </w:p>
    <w:p w:rsidR="00C26896" w:rsidRDefault="00AB4AE6">
      <w:pPr>
        <w:pStyle w:val="ConsPlusNormal0"/>
        <w:jc w:val="both"/>
      </w:pPr>
      <w:r>
        <w:t xml:space="preserve">(в ред. </w:t>
      </w:r>
      <w:hyperlink r:id="rId25"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w:t>
      </w:r>
      <w:proofErr w:type="spellStart"/>
      <w:r>
        <w:t>N</w:t>
      </w:r>
      <w:proofErr w:type="spellEnd"/>
      <w:r>
        <w:t xml:space="preserve"> 895)</w:t>
      </w:r>
    </w:p>
    <w:p w:rsidR="00C26896" w:rsidRDefault="00AB4AE6">
      <w:pPr>
        <w:pStyle w:val="ConsPlusNormal0"/>
        <w:spacing w:before="240"/>
        <w:ind w:firstLine="540"/>
        <w:jc w:val="both"/>
      </w:pPr>
      <w:proofErr w:type="gramStart"/>
      <w:r>
        <w:t>Под параметрами продукции понимаются сведения о технических характеристиках товара, произведенного в результате осуществления деятельности в сфере промышленности, включая много</w:t>
      </w:r>
      <w:r>
        <w:t>компонентное технологическое оборудование, перемещаемое через таможенную границу Евразийского экономического союза в несобранном или разобранном виде, в том числе в некомплектном или незавершенном виде, ввоз или вывоз которого осуществляется различными тов</w:t>
      </w:r>
      <w:r>
        <w:t xml:space="preserve">арными партиями в течение установленного периода времени, но не менее срока, предусмотренного </w:t>
      </w:r>
      <w:hyperlink r:id="rId2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w:t>
        </w:r>
        <w:proofErr w:type="gramEnd"/>
        <w:r>
          <w:rPr>
            <w:color w:val="0000FF"/>
          </w:rPr>
          <w:t xml:space="preserve"> </w:t>
        </w:r>
        <w:proofErr w:type="gramStart"/>
        <w:r>
          <w:rPr>
            <w:color w:val="0000FF"/>
          </w:rPr>
          <w:t>1 статьи 101</w:t>
        </w:r>
      </w:hyperlink>
      <w:r>
        <w:t xml:space="preserve"> Таможенного кодекса Евразийского экономического союза, касающихся функционального назначения такого </w:t>
      </w:r>
      <w:r>
        <w:t>товара, включая обусловленное многокомпонентное технологическое оборудование, или перечня выполняемых функций, области применения, качественных характеристик (параметры надежности, эргономичности, энергетической эффективности, технологичности, безопасности</w:t>
      </w:r>
      <w:r>
        <w:t xml:space="preserve">, экологические, </w:t>
      </w:r>
      <w:r>
        <w:lastRenderedPageBreak/>
        <w:t>производственные, эксплуатационные параметры, метрологические характеристики и иные), не относящихся исключительно к внешнему виду и существенным образом влияющих на функциональное назначение, позволяющих определить отличия параметров тако</w:t>
      </w:r>
      <w:r>
        <w:t>го товара</w:t>
      </w:r>
      <w:proofErr w:type="gramEnd"/>
      <w:r>
        <w:t xml:space="preserve">, </w:t>
      </w:r>
      <w:proofErr w:type="gramStart"/>
      <w:r>
        <w:t xml:space="preserve">включая обусловленное многокомпонентное технологическое оборудование, указанного в документах юридического лица или индивидуального предпринимателя, зарегистрированного на территории Российской Федерации, от параметров производимой в Российской </w:t>
      </w:r>
      <w:r>
        <w:t xml:space="preserve">Федерации промышленной продукции, в соответствии с </w:t>
      </w:r>
      <w:hyperlink w:anchor="P71" w:tooltip="ПРАВИЛА">
        <w:r>
          <w:rPr>
            <w:color w:val="0000FF"/>
          </w:rPr>
          <w:t>Правилами</w:t>
        </w:r>
      </w:hyperlink>
      <w:r>
        <w:t xml:space="preserve"> отнесения продукции к промышленной продукции, не имеющей произведенных в Российской Федерации аналогов, утвержденными постановлением Правительства Российской </w:t>
      </w:r>
      <w:r>
        <w:t xml:space="preserve">Федерации от 20 сентября 2017 г. </w:t>
      </w:r>
      <w:proofErr w:type="spellStart"/>
      <w:r>
        <w:t>N</w:t>
      </w:r>
      <w:proofErr w:type="spellEnd"/>
      <w:r>
        <w:t xml:space="preserve"> 1135 "Об отнесении продукции к промышленной продукции</w:t>
      </w:r>
      <w:proofErr w:type="gramEnd"/>
      <w:r>
        <w:t>, не имеющей произведенных в Российской Федерации аналогов, и внесении изменений в некоторые акты Правительства Российской Федерации.</w:t>
      </w:r>
    </w:p>
    <w:p w:rsidR="00C26896" w:rsidRDefault="00C26896">
      <w:pPr>
        <w:pStyle w:val="ConsPlusNormal0"/>
        <w:jc w:val="both"/>
      </w:pPr>
    </w:p>
    <w:p w:rsidR="00C26896" w:rsidRDefault="00C26896">
      <w:pPr>
        <w:pStyle w:val="ConsPlusNormal0"/>
        <w:jc w:val="both"/>
      </w:pPr>
    </w:p>
    <w:p w:rsidR="00C26896" w:rsidRDefault="00C26896">
      <w:pPr>
        <w:pStyle w:val="ConsPlusNormal0"/>
        <w:jc w:val="both"/>
      </w:pPr>
    </w:p>
    <w:p w:rsidR="00C26896" w:rsidRDefault="00C26896">
      <w:pPr>
        <w:pStyle w:val="ConsPlusNormal0"/>
        <w:jc w:val="both"/>
      </w:pPr>
    </w:p>
    <w:p w:rsidR="00C26896" w:rsidRDefault="00C26896">
      <w:pPr>
        <w:pStyle w:val="ConsPlusNormal0"/>
        <w:jc w:val="both"/>
      </w:pPr>
    </w:p>
    <w:p w:rsidR="00C26896" w:rsidRDefault="00AB4AE6">
      <w:pPr>
        <w:pStyle w:val="ConsPlusNormal0"/>
        <w:jc w:val="right"/>
        <w:outlineLvl w:val="0"/>
      </w:pPr>
      <w:r>
        <w:t>Утверждены</w:t>
      </w:r>
    </w:p>
    <w:p w:rsidR="00C26896" w:rsidRDefault="00AB4AE6">
      <w:pPr>
        <w:pStyle w:val="ConsPlusNormal0"/>
        <w:jc w:val="right"/>
      </w:pPr>
      <w:r>
        <w:t>постановлением Правительства</w:t>
      </w:r>
    </w:p>
    <w:p w:rsidR="00C26896" w:rsidRDefault="00AB4AE6">
      <w:pPr>
        <w:pStyle w:val="ConsPlusNormal0"/>
        <w:jc w:val="right"/>
      </w:pPr>
      <w:r>
        <w:t>Российской Федерации</w:t>
      </w:r>
    </w:p>
    <w:p w:rsidR="00C26896" w:rsidRDefault="00AB4AE6">
      <w:pPr>
        <w:pStyle w:val="ConsPlusNormal0"/>
        <w:jc w:val="right"/>
      </w:pPr>
      <w:r>
        <w:t xml:space="preserve">от 20 сентября 2017 г. </w:t>
      </w:r>
      <w:proofErr w:type="spellStart"/>
      <w:r>
        <w:t>N</w:t>
      </w:r>
      <w:proofErr w:type="spellEnd"/>
      <w:r>
        <w:t xml:space="preserve"> 1135</w:t>
      </w:r>
    </w:p>
    <w:p w:rsidR="00C26896" w:rsidRDefault="00C26896">
      <w:pPr>
        <w:pStyle w:val="ConsPlusNormal0"/>
        <w:jc w:val="both"/>
      </w:pPr>
    </w:p>
    <w:p w:rsidR="00C26896" w:rsidRDefault="00AB4AE6">
      <w:pPr>
        <w:pStyle w:val="ConsPlusTitle0"/>
        <w:jc w:val="center"/>
      </w:pPr>
      <w:bookmarkStart w:id="5" w:name="P71"/>
      <w:bookmarkEnd w:id="5"/>
      <w:r>
        <w:t>ПРАВИЛА</w:t>
      </w:r>
    </w:p>
    <w:p w:rsidR="00C26896" w:rsidRDefault="00AB4AE6">
      <w:pPr>
        <w:pStyle w:val="ConsPlusTitle0"/>
        <w:jc w:val="center"/>
      </w:pPr>
      <w:r>
        <w:t>ОТНЕСЕНИЯ ПРОДУКЦИИ К ПРОМЫШЛЕННОЙ ПРОДУКЦИИ, НЕ ИМЕЮЩЕЙ</w:t>
      </w:r>
    </w:p>
    <w:p w:rsidR="00C26896" w:rsidRDefault="00AB4AE6">
      <w:pPr>
        <w:pStyle w:val="ConsPlusTitle0"/>
        <w:jc w:val="center"/>
      </w:pPr>
      <w:r>
        <w:t>ПРОИЗВЕДЕННЫХ В РОССИЙСКОЙ ФЕДЕРАЦИИ АНАЛОГОВ</w:t>
      </w:r>
    </w:p>
    <w:p w:rsidR="00C26896" w:rsidRDefault="00C2689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C268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6896" w:rsidRDefault="00C2689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26896" w:rsidRDefault="00C2689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26896" w:rsidRDefault="00AB4AE6">
            <w:pPr>
              <w:pStyle w:val="ConsPlusNormal0"/>
              <w:jc w:val="center"/>
            </w:pPr>
            <w:r>
              <w:rPr>
                <w:color w:val="392C69"/>
              </w:rPr>
              <w:t>Список изменяющих документов</w:t>
            </w:r>
          </w:p>
          <w:p w:rsidR="00C26896" w:rsidRDefault="00AB4AE6">
            <w:pPr>
              <w:pStyle w:val="ConsPlusNormal0"/>
              <w:jc w:val="center"/>
            </w:pPr>
            <w:proofErr w:type="gramStart"/>
            <w:r>
              <w:rPr>
                <w:color w:val="392C69"/>
              </w:rPr>
              <w:t>(в ред. Постановлений Правительс</w:t>
            </w:r>
            <w:r>
              <w:rPr>
                <w:color w:val="392C69"/>
              </w:rPr>
              <w:t xml:space="preserve">тва РФ от 14.06.2023 </w:t>
            </w:r>
            <w:hyperlink r:id="rId27" w:tooltip="Постановление Правительства РФ от 14.06.2023 N 980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980</w:t>
              </w:r>
            </w:hyperlink>
            <w:r>
              <w:rPr>
                <w:color w:val="392C69"/>
              </w:rPr>
              <w:t>,</w:t>
            </w:r>
            <w:proofErr w:type="gramEnd"/>
          </w:p>
          <w:p w:rsidR="00C26896" w:rsidRDefault="00AB4AE6">
            <w:pPr>
              <w:pStyle w:val="ConsPlusNormal0"/>
              <w:jc w:val="center"/>
            </w:pPr>
            <w:r>
              <w:rPr>
                <w:color w:val="392C69"/>
              </w:rPr>
              <w:t xml:space="preserve">от 29.06.2024 </w:t>
            </w:r>
            <w:hyperlink r:id="rId28"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895</w:t>
              </w:r>
            </w:hyperlink>
            <w:r>
              <w:rPr>
                <w:color w:val="392C69"/>
              </w:rPr>
              <w:t xml:space="preserve">, от 10.07.2025 </w:t>
            </w:r>
            <w:hyperlink r:id="rId29" w:tooltip="Постановление Правительства РФ от 10.07.2025 N 1041 &quot;О внесении изменения в постановление Правительства Российской Федерации от 20 сентября 2017 г. N 1135&quot; {КонсультантПлюс}">
              <w:proofErr w:type="spellStart"/>
              <w:r>
                <w:rPr>
                  <w:color w:val="0000FF"/>
                </w:rPr>
                <w:t>N</w:t>
              </w:r>
              <w:proofErr w:type="spellEnd"/>
              <w:r>
                <w:rPr>
                  <w:color w:val="0000FF"/>
                </w:rPr>
                <w:t xml:space="preserve"> 1041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6896" w:rsidRDefault="00C26896">
            <w:pPr>
              <w:pStyle w:val="ConsPlusNormal0"/>
            </w:pPr>
          </w:p>
        </w:tc>
      </w:tr>
    </w:tbl>
    <w:p w:rsidR="00C26896" w:rsidRDefault="00C26896">
      <w:pPr>
        <w:pStyle w:val="ConsPlusNormal0"/>
        <w:jc w:val="both"/>
      </w:pPr>
    </w:p>
    <w:p w:rsidR="00C26896" w:rsidRDefault="00AB4AE6">
      <w:pPr>
        <w:pStyle w:val="ConsPlusTitle0"/>
        <w:jc w:val="center"/>
        <w:outlineLvl w:val="1"/>
      </w:pPr>
      <w:r>
        <w:t>I. Общие положения</w:t>
      </w:r>
    </w:p>
    <w:p w:rsidR="00C26896" w:rsidRDefault="00C26896">
      <w:pPr>
        <w:pStyle w:val="ConsPlusNormal0"/>
        <w:jc w:val="both"/>
      </w:pPr>
    </w:p>
    <w:p w:rsidR="00C26896" w:rsidRDefault="00AB4AE6">
      <w:pPr>
        <w:pStyle w:val="ConsPlusNormal0"/>
        <w:ind w:firstLine="540"/>
        <w:jc w:val="both"/>
      </w:pPr>
      <w:r>
        <w:t xml:space="preserve">1. </w:t>
      </w:r>
      <w:proofErr w:type="gramStart"/>
      <w:r>
        <w:t xml:space="preserve">Настоящие Правила устанавливают порядок отнесения продукции к промышленной продукции, не имеющей произведенных в Российской Федерации аналогов, в соответствии с </w:t>
      </w:r>
      <w:hyperlink w:anchor="P51" w:tooltip="КРИТЕРИИ">
        <w:r>
          <w:rPr>
            <w:color w:val="0000FF"/>
          </w:rPr>
          <w:t>критериями</w:t>
        </w:r>
      </w:hyperlink>
      <w:r>
        <w:t xml:space="preserve"> отнесения продукции к промышленной продукци</w:t>
      </w:r>
      <w:r>
        <w:t xml:space="preserve">и, не имеющей произведенных в Российской Федерации аналогов, утвержденными постановлением Правительства Российской Федерации от 20 сентября 2017 г. </w:t>
      </w:r>
      <w:proofErr w:type="spellStart"/>
      <w:r>
        <w:t>N</w:t>
      </w:r>
      <w:proofErr w:type="spellEnd"/>
      <w:r>
        <w:t xml:space="preserve"> 1135 "Об отнесении продукции к промышленной продукции, не имеющей произведенных в Российской Федерации ана</w:t>
      </w:r>
      <w:r>
        <w:t>логов, и внесении изменений</w:t>
      </w:r>
      <w:proofErr w:type="gramEnd"/>
      <w:r>
        <w:t xml:space="preserve"> в некоторые акты Правительства Российской Федерации".</w:t>
      </w:r>
    </w:p>
    <w:p w:rsidR="00C26896" w:rsidRDefault="00AB4AE6">
      <w:pPr>
        <w:pStyle w:val="ConsPlusNormal0"/>
        <w:spacing w:before="240"/>
        <w:ind w:firstLine="540"/>
        <w:jc w:val="both"/>
      </w:pPr>
      <w:r>
        <w:t>2. Понятия, используемые в настоящих Правилах, означают следующее:</w:t>
      </w:r>
    </w:p>
    <w:p w:rsidR="00C26896" w:rsidRDefault="00AB4AE6">
      <w:pPr>
        <w:pStyle w:val="ConsPlusNormal0"/>
        <w:spacing w:before="240"/>
        <w:ind w:firstLine="540"/>
        <w:jc w:val="both"/>
      </w:pPr>
      <w:r>
        <w:t xml:space="preserve">"акт экспертизы" - документ, определяющий отличия параметров заявленной продукции от параметров российской </w:t>
      </w:r>
      <w:r>
        <w:t xml:space="preserve">промышленной продукции, по </w:t>
      </w:r>
      <w:hyperlink w:anchor="P225" w:tooltip="АКТ">
        <w:r>
          <w:rPr>
            <w:color w:val="0000FF"/>
          </w:rPr>
          <w:t>форме</w:t>
        </w:r>
      </w:hyperlink>
      <w:r>
        <w:t xml:space="preserve"> согласно приложению, выданный экспертной организацией;</w:t>
      </w:r>
    </w:p>
    <w:p w:rsidR="00C26896" w:rsidRDefault="00AB4AE6">
      <w:pPr>
        <w:pStyle w:val="ConsPlusNormal0"/>
        <w:jc w:val="both"/>
      </w:pPr>
      <w:r>
        <w:t xml:space="preserve">(в ред. </w:t>
      </w:r>
      <w:hyperlink r:id="rId30"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w:t>
      </w:r>
      <w:proofErr w:type="spellStart"/>
      <w:r>
        <w:t>N</w:t>
      </w:r>
      <w:proofErr w:type="spellEnd"/>
      <w:r>
        <w:t xml:space="preserve"> 895)</w:t>
      </w:r>
    </w:p>
    <w:p w:rsidR="00C26896" w:rsidRDefault="00AB4AE6">
      <w:pPr>
        <w:pStyle w:val="ConsPlusNormal0"/>
        <w:spacing w:before="240"/>
        <w:ind w:firstLine="540"/>
        <w:jc w:val="both"/>
      </w:pPr>
      <w:r>
        <w:t>"аналог"</w:t>
      </w:r>
      <w:r>
        <w:t xml:space="preserve"> - продукция, включенная в реестр российской промышленной продукции, размещаемый в государственной информационной системе промышленности в соответствии со </w:t>
      </w:r>
      <w:hyperlink r:id="rId31" w:tooltip="Федеральный закон от 31.12.2014 N 488-ФЗ (ред. от 07.07.2025) &quot;О промышленной политике в Российской Федерации&quot; (с изм. и доп., вступ. в силу с 01.09.2025) {КонсультантПлюс}">
        <w:r>
          <w:rPr>
            <w:color w:val="0000FF"/>
          </w:rPr>
          <w:t>статьей 17.1</w:t>
        </w:r>
      </w:hyperlink>
      <w:r>
        <w:t xml:space="preserve"> Федерального закона "О промышленной политике в Россий</w:t>
      </w:r>
      <w:r>
        <w:t>ской Федерации", и имеющая схожие параметры, которые позволяют такой продукции выполнять одни и те же функции и (или) быть коммерчески взаимозаменяемой;</w:t>
      </w:r>
    </w:p>
    <w:p w:rsidR="00C26896" w:rsidRDefault="00AB4AE6">
      <w:pPr>
        <w:pStyle w:val="ConsPlusNormal0"/>
        <w:jc w:val="both"/>
      </w:pPr>
      <w:r>
        <w:t xml:space="preserve">(в ред. </w:t>
      </w:r>
      <w:hyperlink r:id="rId32"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w:t>
      </w:r>
      <w:proofErr w:type="spellStart"/>
      <w:r>
        <w:t>N</w:t>
      </w:r>
      <w:proofErr w:type="spellEnd"/>
      <w:r>
        <w:t xml:space="preserve"> 895)</w:t>
      </w:r>
    </w:p>
    <w:p w:rsidR="00C26896" w:rsidRDefault="00AB4AE6">
      <w:pPr>
        <w:pStyle w:val="ConsPlusNormal0"/>
        <w:spacing w:before="240"/>
        <w:ind w:firstLine="540"/>
        <w:jc w:val="both"/>
      </w:pPr>
      <w:r>
        <w:t>"договор" - договор о предоставлении услуг по проведению экспертизы, заключаемый экспертной организацией и заявителем;</w:t>
      </w:r>
    </w:p>
    <w:p w:rsidR="00C26896" w:rsidRDefault="00AB4AE6">
      <w:pPr>
        <w:pStyle w:val="ConsPlusNormal0"/>
        <w:spacing w:before="240"/>
        <w:ind w:firstLine="540"/>
        <w:jc w:val="both"/>
      </w:pPr>
      <w:r>
        <w:lastRenderedPageBreak/>
        <w:t>"заключение об отсутствии аналогов" - заключение об отнес</w:t>
      </w:r>
      <w:r>
        <w:t>ении продукции к промышленной продукции, не имеющей произведенных в Российской Федерации аналогов, выданное Министерством промышленности и торговли Российской Федерации в соответствии с настоящими Правилами;</w:t>
      </w:r>
    </w:p>
    <w:p w:rsidR="00C26896" w:rsidRDefault="00AB4AE6">
      <w:pPr>
        <w:pStyle w:val="ConsPlusNormal0"/>
        <w:spacing w:before="240"/>
        <w:ind w:firstLine="540"/>
        <w:jc w:val="both"/>
      </w:pPr>
      <w:r>
        <w:t>"заявитель" - юридическое лицо или индивидуальны</w:t>
      </w:r>
      <w:r>
        <w:t>й предприниматель, зарегистрированные на территории Российской Федерации;</w:t>
      </w:r>
    </w:p>
    <w:p w:rsidR="00C26896" w:rsidRDefault="00AB4AE6">
      <w:pPr>
        <w:pStyle w:val="ConsPlusNormal0"/>
        <w:spacing w:before="240"/>
        <w:ind w:firstLine="540"/>
        <w:jc w:val="both"/>
      </w:pPr>
      <w:r>
        <w:t>"заявленная продукция" - продукция, указанная в документах заявителя, в отношении которой выдается акт экспертизы и заключение об отсутствии аналогов;</w:t>
      </w:r>
    </w:p>
    <w:p w:rsidR="00C26896" w:rsidRDefault="00AB4AE6">
      <w:pPr>
        <w:pStyle w:val="ConsPlusNormal0"/>
        <w:spacing w:before="240"/>
        <w:ind w:firstLine="540"/>
        <w:jc w:val="both"/>
      </w:pPr>
      <w:r>
        <w:t>"коды заявленной продукции" - к</w:t>
      </w:r>
      <w:r>
        <w:t xml:space="preserve">оды заявленной продукции в соответствии с Общероссийским </w:t>
      </w:r>
      <w:hyperlink r:id="rId33"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color w:val="0000FF"/>
          </w:rPr>
          <w:t>классификатором</w:t>
        </w:r>
      </w:hyperlink>
      <w:r>
        <w:t xml:space="preserve"> продукции по видам экономической деятельности </w:t>
      </w:r>
      <w:proofErr w:type="spellStart"/>
      <w:r>
        <w:t>ОК</w:t>
      </w:r>
      <w:proofErr w:type="spellEnd"/>
      <w:r>
        <w:t xml:space="preserve"> 034 - 2014 (</w:t>
      </w:r>
      <w:proofErr w:type="spellStart"/>
      <w:r>
        <w:t>КПЕС</w:t>
      </w:r>
      <w:proofErr w:type="spellEnd"/>
      <w:r>
        <w:t xml:space="preserve"> 2008);</w:t>
      </w:r>
    </w:p>
    <w:p w:rsidR="00C26896" w:rsidRDefault="00AB4AE6">
      <w:pPr>
        <w:pStyle w:val="ConsPlusNormal0"/>
        <w:spacing w:before="240"/>
        <w:ind w:firstLine="540"/>
        <w:jc w:val="both"/>
      </w:pPr>
      <w:r>
        <w:t>"коды продукции" - коды промышленной продукции в соответствии с Общероссий</w:t>
      </w:r>
      <w:r>
        <w:t xml:space="preserve">ским </w:t>
      </w:r>
      <w:hyperlink r:id="rId34"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color w:val="0000FF"/>
          </w:rPr>
          <w:t>классификатором</w:t>
        </w:r>
      </w:hyperlink>
      <w:r>
        <w:t xml:space="preserve"> продукции по видам экономической деятельности </w:t>
      </w:r>
      <w:proofErr w:type="spellStart"/>
      <w:r>
        <w:t>ОК</w:t>
      </w:r>
      <w:proofErr w:type="spellEnd"/>
      <w:r>
        <w:t xml:space="preserve"> 034 - 2014 (</w:t>
      </w:r>
      <w:proofErr w:type="spellStart"/>
      <w:r>
        <w:t>КПЕС</w:t>
      </w:r>
      <w:proofErr w:type="spellEnd"/>
      <w:r>
        <w:t xml:space="preserve"> 2008);</w:t>
      </w:r>
    </w:p>
    <w:p w:rsidR="00C26896" w:rsidRDefault="00AB4AE6">
      <w:pPr>
        <w:pStyle w:val="ConsPlusNormal0"/>
        <w:spacing w:before="240"/>
        <w:ind w:firstLine="540"/>
        <w:jc w:val="both"/>
      </w:pPr>
      <w:proofErr w:type="gramStart"/>
      <w:r>
        <w:t>"параметры продукции" - сведения о технических характеристиках промышленной продукции, касающиеся функционального назначения т</w:t>
      </w:r>
      <w:r>
        <w:t xml:space="preserve">акой продукции или перечня выполняемых функций, области применения, качественных характеристик (параметры надежности, эргономичности, энергетической эффективности, технологичности, безопасности, экологические, производственные, эксплуатационные параметры, </w:t>
      </w:r>
      <w:r>
        <w:t>метрологические характеристики и иные), не относящиеся исключительно к внешнему виду товара и существенным образом влияющие на функциональное назначение, позволяющие определить отличия параметров заявленной продукции от параметров российской промышленной</w:t>
      </w:r>
      <w:proofErr w:type="gramEnd"/>
      <w:r>
        <w:t xml:space="preserve"> п</w:t>
      </w:r>
      <w:r>
        <w:t>родукции;</w:t>
      </w:r>
    </w:p>
    <w:p w:rsidR="00C26896" w:rsidRDefault="00AB4AE6">
      <w:pPr>
        <w:pStyle w:val="ConsPlusNormal0"/>
        <w:jc w:val="both"/>
      </w:pPr>
      <w:r>
        <w:t xml:space="preserve">(в ред. </w:t>
      </w:r>
      <w:hyperlink r:id="rId35"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w:t>
      </w:r>
      <w:proofErr w:type="spellStart"/>
      <w:r>
        <w:t>N</w:t>
      </w:r>
      <w:proofErr w:type="spellEnd"/>
      <w:r>
        <w:t xml:space="preserve"> 895)</w:t>
      </w:r>
    </w:p>
    <w:p w:rsidR="00C26896" w:rsidRDefault="00AB4AE6">
      <w:pPr>
        <w:pStyle w:val="ConsPlusNormal0"/>
        <w:spacing w:before="240"/>
        <w:ind w:firstLine="540"/>
        <w:jc w:val="both"/>
      </w:pPr>
      <w:proofErr w:type="gramStart"/>
      <w:r>
        <w:t>"промышленная продукция" - товары, произведенные в результате осуществления деятельности в сфере промышленности, включая многокомпонентное технологическое о</w:t>
      </w:r>
      <w:r>
        <w:t>борудование, перемещаемое через таможенную границу Евразийского экономического союза в несобранном или разобранном виде, в том числе в некомплектном или незавершенном виде, ввоз или вывоз которого осуществляется различными товарными партиями в течение уста</w:t>
      </w:r>
      <w:r>
        <w:t xml:space="preserve">новленного периода времени, но не менее срока, предусмотренного </w:t>
      </w:r>
      <w:hyperlink r:id="rId3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1 статьи 101</w:t>
        </w:r>
      </w:hyperlink>
      <w:r>
        <w:t xml:space="preserve"> Таможенного кодекса Евразийского</w:t>
      </w:r>
      <w:proofErr w:type="gramEnd"/>
      <w:r>
        <w:t xml:space="preserve"> экономического союза;</w:t>
      </w:r>
    </w:p>
    <w:p w:rsidR="00C26896" w:rsidRDefault="00AB4AE6">
      <w:pPr>
        <w:pStyle w:val="ConsPlusNormal0"/>
        <w:spacing w:before="240"/>
        <w:ind w:firstLine="540"/>
        <w:jc w:val="both"/>
      </w:pPr>
      <w:proofErr w:type="gramStart"/>
      <w:r>
        <w:t>"схожая продукция" - продукция, имеющая параметры, сопоставимые с параметра</w:t>
      </w:r>
      <w:r>
        <w:t xml:space="preserve">ми заявленной продукции, производство которой на территории Российской Федерации подтверждено сведениями из реестра российской промышленной продукции, размещаемого в государственной информационной системе промышленности в соответствии со </w:t>
      </w:r>
      <w:hyperlink r:id="rId37" w:tooltip="Федеральный закон от 31.12.2014 N 488-ФЗ (ред. от 07.07.2025) &quot;О промышленной политике в Российской Федерации&quot; (с изм. и доп., вступ. в силу с 01.09.2025) {КонсультантПлюс}">
        <w:r>
          <w:rPr>
            <w:color w:val="0000FF"/>
          </w:rPr>
          <w:t>статьей 17.1</w:t>
        </w:r>
      </w:hyperlink>
      <w:r>
        <w:t xml:space="preserve"> Федерального закона "О промышленной политике в Российской Федерации";</w:t>
      </w:r>
      <w:proofErr w:type="gramEnd"/>
    </w:p>
    <w:p w:rsidR="00C26896" w:rsidRDefault="00AB4AE6">
      <w:pPr>
        <w:pStyle w:val="ConsPlusNormal0"/>
        <w:jc w:val="both"/>
      </w:pPr>
      <w:r>
        <w:t xml:space="preserve">(в ред. </w:t>
      </w:r>
      <w:hyperlink r:id="rId38" w:tooltip="Постановление Правительства РФ от 10.07.2025 N 1041 &quot;О внесении изменения в постановление Правительства Российской Федерации от 20 сентября 2017 г. N 1135&quot; {КонсультантПлюс}">
        <w:r>
          <w:rPr>
            <w:color w:val="0000FF"/>
          </w:rPr>
          <w:t>Постановления</w:t>
        </w:r>
      </w:hyperlink>
      <w:r>
        <w:t xml:space="preserve"> Правительства РФ от 10.07.2025 </w:t>
      </w:r>
      <w:proofErr w:type="spellStart"/>
      <w:r>
        <w:t>N</w:t>
      </w:r>
      <w:proofErr w:type="spellEnd"/>
      <w:r>
        <w:t xml:space="preserve"> 1041)</w:t>
      </w:r>
    </w:p>
    <w:p w:rsidR="00C26896" w:rsidRDefault="00AB4AE6">
      <w:pPr>
        <w:pStyle w:val="ConsPlusNormal0"/>
        <w:spacing w:before="240"/>
        <w:ind w:firstLine="540"/>
        <w:jc w:val="both"/>
      </w:pPr>
      <w:r>
        <w:t>"экспертиза" - экспертиза определения отличий параметров</w:t>
      </w:r>
      <w:r>
        <w:t xml:space="preserve"> заявленной продукции от параметров российской промышленной продукции;</w:t>
      </w:r>
    </w:p>
    <w:p w:rsidR="00C26896" w:rsidRDefault="00AB4AE6">
      <w:pPr>
        <w:pStyle w:val="ConsPlusNormal0"/>
        <w:jc w:val="both"/>
      </w:pPr>
      <w:r>
        <w:t xml:space="preserve">(в ред. </w:t>
      </w:r>
      <w:hyperlink r:id="rId39"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w:t>
      </w:r>
      <w:proofErr w:type="spellStart"/>
      <w:r>
        <w:t>N</w:t>
      </w:r>
      <w:proofErr w:type="spellEnd"/>
      <w:r>
        <w:t xml:space="preserve"> 895)</w:t>
      </w:r>
    </w:p>
    <w:p w:rsidR="00C26896" w:rsidRDefault="00AB4AE6">
      <w:pPr>
        <w:pStyle w:val="ConsPlusNormal0"/>
        <w:spacing w:before="240"/>
        <w:ind w:firstLine="540"/>
        <w:jc w:val="both"/>
      </w:pPr>
      <w:proofErr w:type="gramStart"/>
      <w:r>
        <w:t>"экспертная организация" - организация, осуществляющая экспертизу, определенная по итогам прове</w:t>
      </w:r>
      <w:r>
        <w:t xml:space="preserve">денного Министерством промышленности и торговли Российской Федерации отбора организаций, осуществляющих экспертизу, в соответствии с </w:t>
      </w:r>
      <w:hyperlink w:anchor="P322" w:tooltip="ПРАВИЛА">
        <w:r>
          <w:rPr>
            <w:color w:val="0000FF"/>
          </w:rPr>
          <w:t>Правилами</w:t>
        </w:r>
      </w:hyperlink>
      <w:r>
        <w:t xml:space="preserve"> проведения отбора организаций, осуществляющих экспертизу определения отличи</w:t>
      </w:r>
      <w:r>
        <w:t xml:space="preserve">й параметров продукции от параметров российской промышленной продукции, утвержденными постановлением Правительства Российской Федерации от 20 сентября 2017 г. </w:t>
      </w:r>
      <w:proofErr w:type="spellStart"/>
      <w:r>
        <w:t>N</w:t>
      </w:r>
      <w:proofErr w:type="spellEnd"/>
      <w:r>
        <w:t xml:space="preserve"> 1135 "Об отнесении продукции к промышленной продукции, не имеющей произведенных в Российской</w:t>
      </w:r>
      <w:proofErr w:type="gramEnd"/>
      <w:r>
        <w:t xml:space="preserve"> Фе</w:t>
      </w:r>
      <w:r>
        <w:t>дерации аналогов, и внесении изменений в некоторые акты Правительства Российской Федерации".</w:t>
      </w:r>
    </w:p>
    <w:p w:rsidR="00C26896" w:rsidRDefault="00AB4AE6">
      <w:pPr>
        <w:pStyle w:val="ConsPlusNormal0"/>
        <w:jc w:val="both"/>
      </w:pPr>
      <w:r>
        <w:t xml:space="preserve">(в ред. </w:t>
      </w:r>
      <w:hyperlink r:id="rId40"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w:t>
      </w:r>
      <w:proofErr w:type="spellStart"/>
      <w:r>
        <w:t>N</w:t>
      </w:r>
      <w:proofErr w:type="spellEnd"/>
      <w:r>
        <w:t xml:space="preserve"> 895)</w:t>
      </w:r>
    </w:p>
    <w:p w:rsidR="00C26896" w:rsidRDefault="00AB4AE6">
      <w:pPr>
        <w:pStyle w:val="ConsPlusNormal0"/>
        <w:spacing w:before="240"/>
        <w:ind w:firstLine="540"/>
        <w:jc w:val="both"/>
      </w:pPr>
      <w:r>
        <w:t>3. Министерство промышленности и торговли Российской Федерации с учетом р</w:t>
      </w:r>
      <w:r>
        <w:t xml:space="preserve">езультатов </w:t>
      </w:r>
      <w:r>
        <w:lastRenderedPageBreak/>
        <w:t>экспертизы осуществляет отнесение заявленной продукции к продукции, не имеющей аналогов, и выдает заключение об отсутствии аналогов.</w:t>
      </w:r>
    </w:p>
    <w:p w:rsidR="00C26896" w:rsidRDefault="00AB4AE6">
      <w:pPr>
        <w:pStyle w:val="ConsPlusNormal0"/>
        <w:spacing w:before="240"/>
        <w:ind w:firstLine="540"/>
        <w:jc w:val="both"/>
      </w:pPr>
      <w:r>
        <w:t>Заключение об отсутствии аналогов выдается в течение 30 рабочих дней со дня получения Министерством промышленнос</w:t>
      </w:r>
      <w:r>
        <w:t xml:space="preserve">ти и торговли Российской Федерации документов, предусмотренных </w:t>
      </w:r>
      <w:hyperlink w:anchor="P170" w:tooltip="24. В целях получения заключения об отсутствии аналогов заявитель направляет в Министерство промышленности и торговли Российской Федерации посредством личного кабинета заявителя государственной информационной системы промышленности заявление о выдаче акта эксп">
        <w:r>
          <w:rPr>
            <w:color w:val="0000FF"/>
          </w:rPr>
          <w:t>пунктом 24</w:t>
        </w:r>
      </w:hyperlink>
      <w:r>
        <w:t xml:space="preserve"> настоящих Правил.</w:t>
      </w:r>
    </w:p>
    <w:p w:rsidR="00C26896" w:rsidRDefault="00AB4AE6">
      <w:pPr>
        <w:pStyle w:val="ConsPlusNormal0"/>
        <w:spacing w:before="240"/>
        <w:ind w:firstLine="540"/>
        <w:jc w:val="both"/>
      </w:pPr>
      <w:r>
        <w:t>4. Проведение экспертизы и выдача акта экспертизы осуществляются экспертной организацией.</w:t>
      </w:r>
    </w:p>
    <w:p w:rsidR="00C26896" w:rsidRDefault="00C26896">
      <w:pPr>
        <w:pStyle w:val="ConsPlusNormal0"/>
        <w:jc w:val="both"/>
      </w:pPr>
    </w:p>
    <w:p w:rsidR="00C26896" w:rsidRDefault="00AB4AE6">
      <w:pPr>
        <w:pStyle w:val="ConsPlusTitle0"/>
        <w:jc w:val="center"/>
        <w:outlineLvl w:val="1"/>
      </w:pPr>
      <w:proofErr w:type="spellStart"/>
      <w:r>
        <w:t>II</w:t>
      </w:r>
      <w:proofErr w:type="spellEnd"/>
      <w:r>
        <w:t>. Порядок выдачи акта экспертизы и заключения</w:t>
      </w:r>
    </w:p>
    <w:p w:rsidR="00C26896" w:rsidRDefault="00AB4AE6">
      <w:pPr>
        <w:pStyle w:val="ConsPlusTitle0"/>
        <w:jc w:val="center"/>
      </w:pPr>
      <w:r>
        <w:t>об отсутствии аналогов</w:t>
      </w:r>
    </w:p>
    <w:p w:rsidR="00C26896" w:rsidRDefault="00C26896">
      <w:pPr>
        <w:pStyle w:val="ConsPlusNormal0"/>
        <w:jc w:val="both"/>
      </w:pPr>
    </w:p>
    <w:p w:rsidR="00C26896" w:rsidRDefault="00AB4AE6">
      <w:pPr>
        <w:pStyle w:val="ConsPlusNormal0"/>
        <w:ind w:firstLine="540"/>
        <w:jc w:val="both"/>
      </w:pPr>
      <w:bookmarkStart w:id="6" w:name="P108"/>
      <w:bookmarkEnd w:id="6"/>
      <w:r>
        <w:t>5. В целях получения акта экспертизы заявитель формирует заявление о выдаче акта экспертизы и заключения об отсутствии аналогов посредством государственной информационной системы промы</w:t>
      </w:r>
      <w:r>
        <w:t>шленности, в котором указываются:</w:t>
      </w:r>
    </w:p>
    <w:p w:rsidR="00C26896" w:rsidRDefault="00AB4AE6">
      <w:pPr>
        <w:pStyle w:val="ConsPlusNormal0"/>
        <w:spacing w:before="240"/>
        <w:ind w:firstLine="540"/>
        <w:jc w:val="both"/>
      </w:pPr>
      <w:r>
        <w:t>а) наименование заявителя - юридического лица, фамилия, имя и отчество (при наличии) заявителя - индивидуального предпринимателя;</w:t>
      </w:r>
    </w:p>
    <w:p w:rsidR="00C26896" w:rsidRDefault="00AB4AE6">
      <w:pPr>
        <w:pStyle w:val="ConsPlusNormal0"/>
        <w:spacing w:before="240"/>
        <w:ind w:firstLine="540"/>
        <w:jc w:val="both"/>
      </w:pPr>
      <w:r>
        <w:t>б) идентификационный номер налогоплательщика, основной государственный регистрационный номер - для юридического лица, основной государственный регистрационный номер индивидуального предпринимателя - для индивидуального предпринимателя;</w:t>
      </w:r>
    </w:p>
    <w:p w:rsidR="00C26896" w:rsidRDefault="00AB4AE6">
      <w:pPr>
        <w:pStyle w:val="ConsPlusNormal0"/>
        <w:spacing w:before="240"/>
        <w:ind w:firstLine="540"/>
        <w:jc w:val="both"/>
      </w:pPr>
      <w:r>
        <w:t xml:space="preserve">в) место нахождения </w:t>
      </w:r>
      <w:r>
        <w:t>и адрес юридического лица в пределах места нахождения юридического лица или адрес места жительства гражданина, осуществляющего предпринимательскую деятельность в качестве индивидуального предпринимателя;</w:t>
      </w:r>
    </w:p>
    <w:p w:rsidR="00C26896" w:rsidRDefault="00AB4AE6">
      <w:pPr>
        <w:pStyle w:val="ConsPlusNormal0"/>
        <w:spacing w:before="240"/>
        <w:ind w:firstLine="540"/>
        <w:jc w:val="both"/>
      </w:pPr>
      <w:r>
        <w:t>г) реквизиты и наименование нормативного правового а</w:t>
      </w:r>
      <w:r>
        <w:t>кта, которым предусматривается отнесение заявленной продукции к промышленной продукции, не имеющей аналогов;</w:t>
      </w:r>
    </w:p>
    <w:p w:rsidR="00C26896" w:rsidRDefault="00AB4AE6">
      <w:pPr>
        <w:pStyle w:val="ConsPlusNormal0"/>
        <w:spacing w:before="240"/>
        <w:ind w:firstLine="540"/>
        <w:jc w:val="both"/>
      </w:pPr>
      <w:bookmarkStart w:id="7" w:name="P113"/>
      <w:bookmarkEnd w:id="7"/>
      <w:proofErr w:type="spellStart"/>
      <w:r>
        <w:t>д</w:t>
      </w:r>
      <w:proofErr w:type="spellEnd"/>
      <w:r>
        <w:t xml:space="preserve">) наименование и коды заявленной продукции, в том числе согласно единой Товарной </w:t>
      </w:r>
      <w:hyperlink r:id="rId41" w:tooltip="Решение Совета Евразийской экономической комиссии от 14.09.2021 N 80 (ред. от 02.06.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номенклатуре</w:t>
        </w:r>
      </w:hyperlink>
      <w:r>
        <w:t xml:space="preserve"> внешнеэкономической деятельности Евразийского экономического союза (при наличии).</w:t>
      </w:r>
    </w:p>
    <w:p w:rsidR="00C26896" w:rsidRDefault="00AB4AE6">
      <w:pPr>
        <w:pStyle w:val="ConsPlusNormal0"/>
        <w:spacing w:before="240"/>
        <w:ind w:firstLine="540"/>
        <w:jc w:val="both"/>
      </w:pPr>
      <w:r>
        <w:t xml:space="preserve">6. Заявление о выдаче акта экспертизы и заключения об отсутствии аналогов представляется в отношении </w:t>
      </w:r>
      <w:r>
        <w:t>каждого наименования промышленной продукции.</w:t>
      </w:r>
    </w:p>
    <w:p w:rsidR="00C26896" w:rsidRDefault="00AB4AE6">
      <w:pPr>
        <w:pStyle w:val="ConsPlusNormal0"/>
        <w:spacing w:before="240"/>
        <w:ind w:firstLine="540"/>
        <w:jc w:val="both"/>
      </w:pPr>
      <w:r>
        <w:t xml:space="preserve">7. </w:t>
      </w:r>
      <w:proofErr w:type="gramStart"/>
      <w:r>
        <w:t>Заявление о выдаче акта экспертизы и заключения об отсутствии аналогов подается в электронной форме, заполняется уполномоченным лицом, ответственным за подачу такого заявления в личном кабинете государственно</w:t>
      </w:r>
      <w:r>
        <w:t xml:space="preserve">й информационной системы промышленности, и подписывается руководителем (иным уполномоченным лицом) заявителя усиленной квалифицированной электронной подписью в соответствии с </w:t>
      </w:r>
      <w:hyperlink r:id="rId42" w:tooltip="Постановление Правительства РФ от 25.08.2012 N 852 (ред. от 20.07.2021)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w:t>
      </w:r>
      <w:proofErr w:type="gramEnd"/>
      <w:r>
        <w:t xml:space="preserve"> Российской Федерации от 25 авг</w:t>
      </w:r>
      <w:r>
        <w:t xml:space="preserve">уста 2012 г. </w:t>
      </w:r>
      <w:proofErr w:type="spellStart"/>
      <w:r>
        <w:t>N</w:t>
      </w:r>
      <w:proofErr w:type="spellEnd"/>
      <w: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w:t>
      </w:r>
      <w:r>
        <w:t xml:space="preserve"> предоставления государственных услуг".</w:t>
      </w:r>
    </w:p>
    <w:p w:rsidR="00C26896" w:rsidRDefault="00AB4AE6">
      <w:pPr>
        <w:pStyle w:val="ConsPlusNormal0"/>
        <w:spacing w:before="240"/>
        <w:ind w:firstLine="540"/>
        <w:jc w:val="both"/>
      </w:pPr>
      <w:bookmarkStart w:id="8" w:name="P116"/>
      <w:bookmarkEnd w:id="8"/>
      <w:r>
        <w:t>8. К заявлению о выдаче акта экспертизы и заключения об отсутствии аналогов прилагаются заверенные руководителем юридического лица либо индивидуальным предпринимателем (иным уполномоченным лицом):</w:t>
      </w:r>
    </w:p>
    <w:p w:rsidR="00C26896" w:rsidRDefault="00AB4AE6">
      <w:pPr>
        <w:pStyle w:val="ConsPlusNormal0"/>
        <w:spacing w:before="240"/>
        <w:ind w:firstLine="540"/>
        <w:jc w:val="both"/>
      </w:pPr>
      <w:proofErr w:type="gramStart"/>
      <w:r>
        <w:t>а) техническая доку</w:t>
      </w:r>
      <w:r>
        <w:t>ментация на заявленную продукцию (технические условия, и (или) описания, и (или) эксплуатационные документы, и (или) документация, подтверждающая основные потребительские свойства, и (или) информация об энергетической эффективности продукции, и (или) докум</w:t>
      </w:r>
      <w:r>
        <w:t xml:space="preserve">енты об оценке соответствия продукции, и (или) протоколы испытания </w:t>
      </w:r>
      <w:r>
        <w:lastRenderedPageBreak/>
        <w:t>такой продукции, и (или) иные документы).</w:t>
      </w:r>
      <w:proofErr w:type="gramEnd"/>
      <w:r>
        <w:t xml:space="preserve"> В случае представления документов, составленных на иностранном языке, к ним прилагается заверенный в установленном порядке перевод на русский язык;</w:t>
      </w:r>
    </w:p>
    <w:p w:rsidR="00C26896" w:rsidRDefault="00AB4AE6">
      <w:pPr>
        <w:pStyle w:val="ConsPlusNormal0"/>
        <w:spacing w:before="240"/>
        <w:ind w:firstLine="540"/>
        <w:jc w:val="both"/>
      </w:pPr>
      <w:bookmarkStart w:id="9" w:name="P118"/>
      <w:bookmarkEnd w:id="9"/>
      <w:r>
        <w:t xml:space="preserve">б) копия предварительного решения о классификации товара в соответствии с Товарной </w:t>
      </w:r>
      <w:hyperlink r:id="rId43" w:tooltip="Решение Совета Евразийской экономической комиссии от 14.09.2021 N 80 (ред. от 02.06.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 </w:t>
      </w:r>
      <w:r>
        <w:t>Евразийского экономического союза (при наличии) или копия решения о классификации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 (при н</w:t>
      </w:r>
      <w:r>
        <w:t>аличии);</w:t>
      </w:r>
    </w:p>
    <w:p w:rsidR="00C26896" w:rsidRDefault="00AB4AE6">
      <w:pPr>
        <w:pStyle w:val="ConsPlusNormal0"/>
        <w:spacing w:before="240"/>
        <w:ind w:firstLine="540"/>
        <w:jc w:val="both"/>
      </w:pPr>
      <w:r>
        <w:t>в) обоснование невозможности замены отдельных компонентов заявленной продукции компонентами, произведенными на территории Российской Федерации без изменения параметров такой продукции (при наличии).</w:t>
      </w:r>
    </w:p>
    <w:p w:rsidR="00C26896" w:rsidRDefault="00AB4AE6">
      <w:pPr>
        <w:pStyle w:val="ConsPlusNormal0"/>
        <w:spacing w:before="240"/>
        <w:ind w:firstLine="540"/>
        <w:jc w:val="both"/>
      </w:pPr>
      <w:r>
        <w:t>9. Экспертная организация в течение 3 рабочих дн</w:t>
      </w:r>
      <w:r>
        <w:t xml:space="preserve">ей </w:t>
      </w:r>
      <w:proofErr w:type="gramStart"/>
      <w:r>
        <w:t>с даты получения</w:t>
      </w:r>
      <w:proofErr w:type="gramEnd"/>
      <w:r>
        <w:t xml:space="preserve"> в государственной информационной системе промышленности заявления о выдаче акта экспертизы и заключения об отсутствии аналогов с прилагаемыми документами, указанными в </w:t>
      </w:r>
      <w:hyperlink w:anchor="P116" w:tooltip="8. К заявлению о выдаче акта экспертизы и заключения об отсутствии аналогов прилагаются заверенные руководителем юридического лица либо индивидуальным предпринимателем (иным уполномоченным лицом):">
        <w:r>
          <w:rPr>
            <w:color w:val="0000FF"/>
          </w:rPr>
          <w:t>пункте 8</w:t>
        </w:r>
      </w:hyperlink>
      <w:r>
        <w:t xml:space="preserve"> настоящих Правил:</w:t>
      </w:r>
    </w:p>
    <w:p w:rsidR="00C26896" w:rsidRDefault="00AB4AE6">
      <w:pPr>
        <w:pStyle w:val="ConsPlusNormal0"/>
        <w:spacing w:before="240"/>
        <w:ind w:firstLine="540"/>
        <w:jc w:val="both"/>
      </w:pPr>
      <w:r>
        <w:t>а) рассматривает заявление о выдаче акта экспертизы и заключения об от</w:t>
      </w:r>
      <w:r>
        <w:t xml:space="preserve">сутствии аналогов и документы, указанные в </w:t>
      </w:r>
      <w:hyperlink w:anchor="P116" w:tooltip="8. К заявлению о выдаче акта экспертизы и заключения об отсутствии аналогов прилагаются заверенные руководителем юридического лица либо индивидуальным предпринимателем (иным уполномоченным лицом):">
        <w:r>
          <w:rPr>
            <w:color w:val="0000FF"/>
          </w:rPr>
          <w:t>пункте 8</w:t>
        </w:r>
      </w:hyperlink>
      <w:r>
        <w:t xml:space="preserve"> настоящих Правил, в государственной информационной системе промышленности;</w:t>
      </w:r>
    </w:p>
    <w:p w:rsidR="00C26896" w:rsidRDefault="00AB4AE6">
      <w:pPr>
        <w:pStyle w:val="ConsPlusNormal0"/>
        <w:spacing w:before="240"/>
        <w:ind w:firstLine="540"/>
        <w:jc w:val="both"/>
      </w:pPr>
      <w:bookmarkStart w:id="10" w:name="P122"/>
      <w:bookmarkEnd w:id="10"/>
      <w:r>
        <w:t xml:space="preserve">б) осуществляет проверку полноты сведений, изложенных в заявлении о выдаче акта экспертизы и заключения об отсутствии аналогов и документах, указанных в </w:t>
      </w:r>
      <w:hyperlink w:anchor="P116" w:tooltip="8. К заявлению о выдаче акта экспертизы и заключения об отсутствии аналогов прилагаются заверенные руководителем юридического лица либо индивидуальным предпринимателем (иным уполномоченным лицом):">
        <w:r>
          <w:rPr>
            <w:color w:val="0000FF"/>
          </w:rPr>
          <w:t>пункте 8</w:t>
        </w:r>
      </w:hyperlink>
      <w:r>
        <w:t xml:space="preserve"> настоящих Правил, а также</w:t>
      </w:r>
      <w:r>
        <w:t xml:space="preserve"> их соответствие положениям </w:t>
      </w:r>
      <w:hyperlink w:anchor="P108" w:tooltip="5. В целях получения акта экспертизы заявитель формирует заявление о выдаче акта экспертизы и заключения об отсутствии аналогов посредством государственной информационной системы промышленности, в котором указываются:">
        <w:r>
          <w:rPr>
            <w:color w:val="0000FF"/>
          </w:rPr>
          <w:t>пунктов 5</w:t>
        </w:r>
      </w:hyperlink>
      <w:r>
        <w:t xml:space="preserve"> и </w:t>
      </w:r>
      <w:hyperlink w:anchor="P116" w:tooltip="8. К заявлению о выдаче акта экспертизы и заключения об отсутствии аналогов прилагаются заверенные руководителем юридического лица либо индивидуальным предпринимателем (иным уполномоченным лицом):">
        <w:r>
          <w:rPr>
            <w:color w:val="0000FF"/>
          </w:rPr>
          <w:t>8</w:t>
        </w:r>
      </w:hyperlink>
      <w:r>
        <w:t xml:space="preserve"> настоящих Правил;</w:t>
      </w:r>
    </w:p>
    <w:p w:rsidR="00C26896" w:rsidRDefault="00AB4AE6">
      <w:pPr>
        <w:pStyle w:val="ConsPlusNormal0"/>
        <w:spacing w:before="240"/>
        <w:ind w:firstLine="540"/>
        <w:jc w:val="both"/>
      </w:pPr>
      <w:r>
        <w:t>в) направляет заявителю отказ в проведении экспертизы в случае, если заявленная продукция не входит в перечень промышленной продукции, в отношении которой экспертной организацией проводится экспертиза. Перечень промышленной продукции</w:t>
      </w:r>
      <w:r>
        <w:t>, в отношении которой экспертной организацией проводится экспертиза, утверждается и размещается в государственной информационной системе промышленности руководителем экспертной организации (иным уполномоченным лицом).</w:t>
      </w:r>
    </w:p>
    <w:p w:rsidR="00C26896" w:rsidRDefault="00AB4AE6">
      <w:pPr>
        <w:pStyle w:val="ConsPlusNormal0"/>
        <w:spacing w:before="240"/>
        <w:ind w:firstLine="540"/>
        <w:jc w:val="both"/>
      </w:pPr>
      <w:r>
        <w:t>10. Экспертная организация в течение 5</w:t>
      </w:r>
      <w:r>
        <w:t xml:space="preserve"> рабочих дней </w:t>
      </w:r>
      <w:proofErr w:type="gramStart"/>
      <w:r>
        <w:t>с даты проведения</w:t>
      </w:r>
      <w:proofErr w:type="gramEnd"/>
      <w:r>
        <w:t xml:space="preserve"> проверки заявления о выдаче акта экспертизы и заключения об отсутствии аналогов и документов, указанных в </w:t>
      </w:r>
      <w:hyperlink w:anchor="P116" w:tooltip="8. К заявлению о выдаче акта экспертизы и заключения об отсутствии аналогов прилагаются заверенные руководителем юридического лица либо индивидуальным предпринимателем (иным уполномоченным лицом):">
        <w:r>
          <w:rPr>
            <w:color w:val="0000FF"/>
          </w:rPr>
          <w:t>пункте 8</w:t>
        </w:r>
      </w:hyperlink>
      <w:r>
        <w:t xml:space="preserve"> настоящих Правил, в соответствии с </w:t>
      </w:r>
      <w:hyperlink w:anchor="P122" w:tooltip="б) осуществляет проверку полноты сведений, изложенных в заявлении о выдаче акта экспертизы и заключения об отсутствии аналогов и документах, указанных в пункте 8 настоящих Правил, а также их соответствие положениям пунктов 5 и 8 настоящих Правил;">
        <w:r>
          <w:rPr>
            <w:color w:val="0000FF"/>
          </w:rPr>
          <w:t>подпунктом "б" пункта 9</w:t>
        </w:r>
      </w:hyperlink>
      <w:r>
        <w:t xml:space="preserve"> настоящих Правил:</w:t>
      </w:r>
    </w:p>
    <w:p w:rsidR="00C26896" w:rsidRDefault="00AB4AE6">
      <w:pPr>
        <w:pStyle w:val="ConsPlusNormal0"/>
        <w:spacing w:before="240"/>
        <w:ind w:firstLine="540"/>
        <w:jc w:val="both"/>
      </w:pPr>
      <w:r>
        <w:t>а) в случае неполноты сведений, изложенн</w:t>
      </w:r>
      <w:r>
        <w:t xml:space="preserve">ых в заявлении о выдаче акта экспертизы и заключения об отсутствии аналогов и документах, указанных в </w:t>
      </w:r>
      <w:hyperlink w:anchor="P116" w:tooltip="8. К заявлению о выдаче акта экспертизы и заключения об отсутствии аналогов прилагаются заверенные руководителем юридического лица либо индивидуальным предпринимателем (иным уполномоченным лицом):">
        <w:r>
          <w:rPr>
            <w:color w:val="0000FF"/>
          </w:rPr>
          <w:t>пункте 8</w:t>
        </w:r>
      </w:hyperlink>
      <w:r>
        <w:t xml:space="preserve"> настоящих Правил, а также их несоответствия положениям </w:t>
      </w:r>
      <w:hyperlink w:anchor="P108" w:tooltip="5. В целях получения акта экспертизы заявитель формирует заявление о выдаче акта экспертизы и заключения об отсутствии аналогов посредством государственной информационной системы промышленности, в котором указываются:">
        <w:r>
          <w:rPr>
            <w:color w:val="0000FF"/>
          </w:rPr>
          <w:t>пунктов 5</w:t>
        </w:r>
      </w:hyperlink>
      <w:r>
        <w:t xml:space="preserve"> </w:t>
      </w:r>
      <w:r>
        <w:t xml:space="preserve">и </w:t>
      </w:r>
      <w:hyperlink w:anchor="P116" w:tooltip="8. К заявлению о выдаче акта экспертизы и заключения об отсутствии аналогов прилагаются заверенные руководителем юридического лица либо индивидуальным предпринимателем (иным уполномоченным лицом):">
        <w:r>
          <w:rPr>
            <w:color w:val="0000FF"/>
          </w:rPr>
          <w:t>8</w:t>
        </w:r>
      </w:hyperlink>
      <w:r>
        <w:t xml:space="preserve"> настоящих Правил направля</w:t>
      </w:r>
      <w:r>
        <w:t>ет заявителю письмо с предложением о доработке такого заявления и документов;</w:t>
      </w:r>
    </w:p>
    <w:p w:rsidR="00C26896" w:rsidRDefault="00AB4AE6">
      <w:pPr>
        <w:pStyle w:val="ConsPlusNormal0"/>
        <w:spacing w:before="240"/>
        <w:ind w:firstLine="540"/>
        <w:jc w:val="both"/>
      </w:pPr>
      <w:r>
        <w:t>б) направляет заявителю проект договора с расчетом размера платы за проведение экспертизы, подписанный руководителем экспертной организации (иным уполномоченным лицом).</w:t>
      </w:r>
    </w:p>
    <w:p w:rsidR="00C26896" w:rsidRDefault="00AB4AE6">
      <w:pPr>
        <w:pStyle w:val="ConsPlusNormal0"/>
        <w:spacing w:before="240"/>
        <w:ind w:firstLine="540"/>
        <w:jc w:val="both"/>
      </w:pPr>
      <w:r>
        <w:t xml:space="preserve">11. В </w:t>
      </w:r>
      <w:proofErr w:type="gramStart"/>
      <w:r>
        <w:t>дог</w:t>
      </w:r>
      <w:r>
        <w:t>оворе</w:t>
      </w:r>
      <w:proofErr w:type="gramEnd"/>
      <w:r>
        <w:t xml:space="preserve"> в том числе определяются:</w:t>
      </w:r>
    </w:p>
    <w:p w:rsidR="00C26896" w:rsidRDefault="00AB4AE6">
      <w:pPr>
        <w:pStyle w:val="ConsPlusNormal0"/>
        <w:spacing w:before="240"/>
        <w:ind w:firstLine="540"/>
        <w:jc w:val="both"/>
      </w:pPr>
      <w:r>
        <w:t>предмет договора;</w:t>
      </w:r>
    </w:p>
    <w:p w:rsidR="00C26896" w:rsidRDefault="00AB4AE6">
      <w:pPr>
        <w:pStyle w:val="ConsPlusNormal0"/>
        <w:spacing w:before="240"/>
        <w:ind w:firstLine="540"/>
        <w:jc w:val="both"/>
      </w:pPr>
      <w:r>
        <w:t>срок проведения экспертизы;</w:t>
      </w:r>
    </w:p>
    <w:p w:rsidR="00C26896" w:rsidRDefault="00AB4AE6">
      <w:pPr>
        <w:pStyle w:val="ConsPlusNormal0"/>
        <w:spacing w:before="240"/>
        <w:ind w:firstLine="540"/>
        <w:jc w:val="both"/>
      </w:pPr>
      <w:proofErr w:type="gramStart"/>
      <w:r>
        <w:t xml:space="preserve">размер платы за проведение экспертизы, рассчитанный в соответствии с </w:t>
      </w:r>
      <w:hyperlink w:anchor="P384" w:tooltip="МЕТОДИКА">
        <w:r>
          <w:rPr>
            <w:color w:val="0000FF"/>
          </w:rPr>
          <w:t>методикой</w:t>
        </w:r>
      </w:hyperlink>
      <w:r>
        <w:t xml:space="preserve"> определения размера платы за оказание необходимой и обязател</w:t>
      </w:r>
      <w:r>
        <w:t xml:space="preserve">ьной услуги по экспертизе определения отличий параметров продукции от параметров российской промышленной продукции, утвержденной постановлением Правительства Российской Федерации от 20 сентября 2017 г. </w:t>
      </w:r>
      <w:proofErr w:type="spellStart"/>
      <w:r>
        <w:t>N</w:t>
      </w:r>
      <w:proofErr w:type="spellEnd"/>
      <w:r>
        <w:t xml:space="preserve"> 1135 "Об отнесении продукции к промышленной продукци</w:t>
      </w:r>
      <w:r>
        <w:t>и, не имеющей произведенных в Российской Федерации аналогов, и внесении изменений в некоторые</w:t>
      </w:r>
      <w:proofErr w:type="gramEnd"/>
      <w:r>
        <w:t xml:space="preserve"> акты </w:t>
      </w:r>
      <w:r>
        <w:lastRenderedPageBreak/>
        <w:t xml:space="preserve">Правительства Российской Федерации", и не </w:t>
      </w:r>
      <w:proofErr w:type="gramStart"/>
      <w:r>
        <w:t>превышающий</w:t>
      </w:r>
      <w:proofErr w:type="gramEnd"/>
      <w:r>
        <w:t xml:space="preserve"> предельного размера платы за оказание необходимой и обязательной услуги по экспертизе определения отлич</w:t>
      </w:r>
      <w:r>
        <w:t>ий параметров продукции от параметров российской промышленной продукции, утвержденного указанным постановлением;</w:t>
      </w:r>
    </w:p>
    <w:p w:rsidR="00C26896" w:rsidRDefault="00AB4AE6">
      <w:pPr>
        <w:pStyle w:val="ConsPlusNormal0"/>
        <w:jc w:val="both"/>
      </w:pPr>
      <w:r>
        <w:t xml:space="preserve">(в ред. </w:t>
      </w:r>
      <w:hyperlink r:id="rId44"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w:t>
      </w:r>
      <w:proofErr w:type="spellStart"/>
      <w:r>
        <w:t>N</w:t>
      </w:r>
      <w:proofErr w:type="spellEnd"/>
      <w:r>
        <w:t xml:space="preserve"> 895)</w:t>
      </w:r>
    </w:p>
    <w:p w:rsidR="00C26896" w:rsidRDefault="00AB4AE6">
      <w:pPr>
        <w:pStyle w:val="ConsPlusNormal0"/>
        <w:spacing w:before="240"/>
        <w:ind w:firstLine="540"/>
        <w:jc w:val="both"/>
      </w:pPr>
      <w:r>
        <w:t>условие об оплате экспертизы, включая условие о возвр</w:t>
      </w:r>
      <w:r>
        <w:t xml:space="preserve">ате заявителю уплаченных средств за проведенную экспертизу в случае, если Министерством промышленности и торговли Российской Федерации будет отказано в выдаче заключения об отсутствии аналогов по основанию, указанному в </w:t>
      </w:r>
      <w:hyperlink w:anchor="P203" w:tooltip="а) экспертной организацией не соблюден порядок выдачи акта экспертизы в соответствии с пунктами 5 - 20 или 21 - 23 настоящих Правил;">
        <w:r>
          <w:rPr>
            <w:color w:val="0000FF"/>
          </w:rPr>
          <w:t>подпункте "а" пункта 36</w:t>
        </w:r>
      </w:hyperlink>
      <w:r>
        <w:t xml:space="preserve"> настоящих Правил;</w:t>
      </w:r>
    </w:p>
    <w:p w:rsidR="00C26896" w:rsidRDefault="00AB4AE6">
      <w:pPr>
        <w:pStyle w:val="ConsPlusNormal0"/>
        <w:spacing w:before="240"/>
        <w:ind w:firstLine="540"/>
        <w:jc w:val="both"/>
      </w:pPr>
      <w:r>
        <w:t>ответственность сторон за неисполнение и (или) ненадлежащее исполнение обязательств.</w:t>
      </w:r>
    </w:p>
    <w:p w:rsidR="00C26896" w:rsidRDefault="00AB4AE6">
      <w:pPr>
        <w:pStyle w:val="ConsPlusNormal0"/>
        <w:spacing w:before="240"/>
        <w:ind w:firstLine="540"/>
        <w:jc w:val="both"/>
      </w:pPr>
      <w:r>
        <w:t>За</w:t>
      </w:r>
      <w:r>
        <w:t>ключенный договор доступен к ознакомлению посредством личных кабинетов государственной информационной системы промышленности заявителя, соответствующей экспертной организации и уполномоченных сотрудников Министерства промышленности и торговли Российской Фе</w:t>
      </w:r>
      <w:r>
        <w:t>дерации.</w:t>
      </w:r>
    </w:p>
    <w:p w:rsidR="00C26896" w:rsidRDefault="00AB4AE6">
      <w:pPr>
        <w:pStyle w:val="ConsPlusNormal0"/>
        <w:spacing w:before="240"/>
        <w:ind w:firstLine="540"/>
        <w:jc w:val="both"/>
      </w:pPr>
      <w:bookmarkStart w:id="11" w:name="P135"/>
      <w:bookmarkEnd w:id="11"/>
      <w:r>
        <w:t xml:space="preserve">12. Экспертиза проводится в течение 40 рабочих дней </w:t>
      </w:r>
      <w:proofErr w:type="gramStart"/>
      <w:r>
        <w:t>с даты заключения</w:t>
      </w:r>
      <w:proofErr w:type="gramEnd"/>
      <w:r>
        <w:t xml:space="preserve"> договора, но не ранее даты документального подтверждения заявителем частичной или полной оплаты такой экспертизы в соответствии с условиями договора.</w:t>
      </w:r>
    </w:p>
    <w:p w:rsidR="00C26896" w:rsidRDefault="00AB4AE6">
      <w:pPr>
        <w:pStyle w:val="ConsPlusNormal0"/>
        <w:spacing w:before="240"/>
        <w:ind w:firstLine="540"/>
        <w:jc w:val="both"/>
      </w:pPr>
      <w:r>
        <w:t xml:space="preserve">Документальным подтверждением платежа является платежное поручение с отметкой банка, или территориального органа Федерального казначейства, или иного органа, осуществляющих открытие и ведение счетов, в том числе производящих расчеты в электронной форме, о </w:t>
      </w:r>
      <w:r>
        <w:t>его исполнении.</w:t>
      </w:r>
    </w:p>
    <w:p w:rsidR="00C26896" w:rsidRDefault="00AB4AE6">
      <w:pPr>
        <w:pStyle w:val="ConsPlusNormal0"/>
        <w:spacing w:before="240"/>
        <w:ind w:firstLine="540"/>
        <w:jc w:val="both"/>
      </w:pPr>
      <w:bookmarkStart w:id="12" w:name="P137"/>
      <w:bookmarkEnd w:id="12"/>
      <w:r>
        <w:t>13. Проведение экспертизы включает в себя следующие этапы:</w:t>
      </w:r>
    </w:p>
    <w:p w:rsidR="00C26896" w:rsidRDefault="00AB4AE6">
      <w:pPr>
        <w:pStyle w:val="ConsPlusNormal0"/>
        <w:spacing w:before="240"/>
        <w:ind w:firstLine="540"/>
        <w:jc w:val="both"/>
      </w:pPr>
      <w:proofErr w:type="gramStart"/>
      <w:r>
        <w:t xml:space="preserve">а) рассмотрение информации, представленной заявителем в соответствии </w:t>
      </w:r>
      <w:hyperlink w:anchor="P113" w:tooltip="д) наименование и коды заявленной продукции, в том числе согласно единой Товарной номенклатуре внешнеэкономической деятельности Евразийского экономического союза (при наличии).">
        <w:r>
          <w:rPr>
            <w:color w:val="0000FF"/>
          </w:rPr>
          <w:t>подпунктом "</w:t>
        </w:r>
        <w:proofErr w:type="spellStart"/>
        <w:r>
          <w:rPr>
            <w:color w:val="0000FF"/>
          </w:rPr>
          <w:t>д</w:t>
        </w:r>
        <w:proofErr w:type="spellEnd"/>
        <w:r>
          <w:rPr>
            <w:color w:val="0000FF"/>
          </w:rPr>
          <w:t>" пункта 5</w:t>
        </w:r>
      </w:hyperlink>
      <w:r>
        <w:t xml:space="preserve"> настоящих Правил, и параметров заявленной продукции на основании информации, содержащейся в документах, представленных заявителем в соотв</w:t>
      </w:r>
      <w:r>
        <w:t xml:space="preserve">етствии с </w:t>
      </w:r>
      <w:hyperlink w:anchor="P118" w:tooltip="б) копия предварительного решения о классификации товара в соответствии с Товарной номенклатурой внешнеэкономической деятельности Евразийского экономического союза (при наличии) или копия решения о классификации товара, перемещаемого через таможенную границу Е">
        <w:r>
          <w:rPr>
            <w:color w:val="0000FF"/>
          </w:rPr>
          <w:t>подпунктом "б" пункта 8</w:t>
        </w:r>
      </w:hyperlink>
      <w:r>
        <w:t xml:space="preserve"> настоящих Правил;</w:t>
      </w:r>
      <w:proofErr w:type="gramEnd"/>
    </w:p>
    <w:p w:rsidR="00C26896" w:rsidRDefault="00AB4AE6">
      <w:pPr>
        <w:pStyle w:val="ConsPlusNormal0"/>
        <w:spacing w:before="240"/>
        <w:ind w:firstLine="540"/>
        <w:jc w:val="both"/>
      </w:pPr>
      <w:bookmarkStart w:id="13" w:name="P139"/>
      <w:bookmarkEnd w:id="13"/>
      <w:r>
        <w:t xml:space="preserve">б) поиск производимой на территории Российской Федерации схожей продукции. </w:t>
      </w:r>
      <w:proofErr w:type="gramStart"/>
      <w:r>
        <w:t>Поиск производится с учетом реестровых записей реестра российской промышленной продукции, разм</w:t>
      </w:r>
      <w:r>
        <w:t xml:space="preserve">ещаемого в государственной информационной системе промышленности в соответствии со </w:t>
      </w:r>
      <w:hyperlink r:id="rId45" w:tooltip="Федеральный закон от 31.12.2014 N 488-ФЗ (ред. от 07.07.2025) &quot;О промышленной политике в Российской Федерации&quot; (с изм. и доп., вступ. в силу с 01.09.2025) {КонсультантПлюс}">
        <w:r>
          <w:rPr>
            <w:color w:val="0000FF"/>
          </w:rPr>
          <w:t>статьей 17.1</w:t>
        </w:r>
      </w:hyperlink>
      <w:r>
        <w:t xml:space="preserve"> Федерального закона "О промышленной политике в Российской Федерации", сформированных в соответствии с </w:t>
      </w:r>
      <w:hyperlink r:id="rId46" w:tooltip="Постановление Правительства РФ от 17.07.2015 N 719 (ред. от 14.08.2025) &quot;О подтверждении производства российской промышленной продукции&quot; (с изм. и доп., вступ. в силу с 16.08.2025) {КонсультантПлюс}">
        <w:r>
          <w:rPr>
            <w:color w:val="0000FF"/>
          </w:rPr>
          <w:t>Правилами</w:t>
        </w:r>
      </w:hyperlink>
      <w:r>
        <w:t xml:space="preserve"> формирования и ведения реестра российской промышленной продукции, составом сведений, включаемых в реестр, порядком включения таких сведений в реестр и исключения их из реестра, в том числе</w:t>
      </w:r>
      <w:proofErr w:type="gramEnd"/>
      <w:r>
        <w:t xml:space="preserve"> размещения таких с</w:t>
      </w:r>
      <w:r>
        <w:t xml:space="preserve">ведений в государственной информационной системе промышленности, и порядком предоставления сведений, включенных в реестр, утвержденными постановлением Правительства Российской Федерации от 17 июля 2015 г. </w:t>
      </w:r>
      <w:proofErr w:type="spellStart"/>
      <w:r>
        <w:t>N</w:t>
      </w:r>
      <w:proofErr w:type="spellEnd"/>
      <w:r>
        <w:t xml:space="preserve"> 719 "О подтверждении производства российской пром</w:t>
      </w:r>
      <w:r>
        <w:t>ышленной продукции". При идентификации производства на территории Российской Федерации схожей продукции определение аналога в отношении промышленной продукции осуществляется по такой продукции без разделения на компоненты в случаях, если промышленная проду</w:t>
      </w:r>
      <w:r>
        <w:t xml:space="preserve">кция не может быть разделена на компоненты без изменения параметров такой продукции. Если производство готовой промышленной продукции обеспечивает более чем одна технологическая линия, поиск аналогов при идентификации производства на территории Российской </w:t>
      </w:r>
      <w:r>
        <w:t>Федерации схожей продукции осуществляется отдельно по каждой технологической линии;</w:t>
      </w:r>
    </w:p>
    <w:p w:rsidR="00C26896" w:rsidRDefault="00AB4AE6">
      <w:pPr>
        <w:pStyle w:val="ConsPlusNormal0"/>
        <w:jc w:val="both"/>
      </w:pPr>
      <w:r>
        <w:t>(</w:t>
      </w:r>
      <w:proofErr w:type="spellStart"/>
      <w:r>
        <w:t>пп</w:t>
      </w:r>
      <w:proofErr w:type="spellEnd"/>
      <w:r>
        <w:t xml:space="preserve">. "б" в ред. </w:t>
      </w:r>
      <w:hyperlink r:id="rId47"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w:t>
      </w:r>
      <w:proofErr w:type="spellStart"/>
      <w:r>
        <w:t>N</w:t>
      </w:r>
      <w:proofErr w:type="spellEnd"/>
      <w:r>
        <w:t xml:space="preserve"> 895)</w:t>
      </w:r>
    </w:p>
    <w:p w:rsidR="00C26896" w:rsidRDefault="00AB4AE6">
      <w:pPr>
        <w:pStyle w:val="ConsPlusNormal0"/>
        <w:spacing w:before="240"/>
        <w:ind w:firstLine="540"/>
        <w:jc w:val="both"/>
      </w:pPr>
      <w:bookmarkStart w:id="14" w:name="P141"/>
      <w:bookmarkEnd w:id="14"/>
      <w:r>
        <w:t>в) сравнение параметров заявленной продукции с параметрами схожей продукци</w:t>
      </w:r>
      <w:r>
        <w:t>и в целях определения наличия (отсутствия) производства на территории Российской Федерации промышленной продукции, параметры которой аналогичны параметрам заявленной продукции;</w:t>
      </w:r>
    </w:p>
    <w:p w:rsidR="00C26896" w:rsidRDefault="00AB4AE6">
      <w:pPr>
        <w:pStyle w:val="ConsPlusNormal0"/>
        <w:spacing w:before="240"/>
        <w:ind w:firstLine="540"/>
        <w:jc w:val="both"/>
      </w:pPr>
      <w:r>
        <w:t>г) составление акта экспертизы и выдача его заявителю посредством государственн</w:t>
      </w:r>
      <w:r>
        <w:t xml:space="preserve">ой </w:t>
      </w:r>
      <w:r>
        <w:lastRenderedPageBreak/>
        <w:t>информационной системы промышленности.</w:t>
      </w:r>
    </w:p>
    <w:p w:rsidR="00C26896" w:rsidRDefault="00AB4AE6">
      <w:pPr>
        <w:pStyle w:val="ConsPlusNormal0"/>
        <w:spacing w:before="240"/>
        <w:ind w:firstLine="540"/>
        <w:jc w:val="both"/>
      </w:pPr>
      <w:r>
        <w:t xml:space="preserve">14. Экспертная организация вправе запросить у заявителя дополнительные документы в целях проведения соответствующего этапа экспертизы, указанного в </w:t>
      </w:r>
      <w:hyperlink w:anchor="P137" w:tooltip="13. Проведение экспертизы включает в себя следующие этапы:">
        <w:r>
          <w:rPr>
            <w:color w:val="0000FF"/>
          </w:rPr>
          <w:t>пункте 13</w:t>
        </w:r>
      </w:hyperlink>
      <w:r>
        <w:t xml:space="preserve"> настоящих Правил.</w:t>
      </w:r>
    </w:p>
    <w:p w:rsidR="00C26896" w:rsidRDefault="00AB4AE6">
      <w:pPr>
        <w:pStyle w:val="ConsPlusNormal0"/>
        <w:spacing w:before="240"/>
        <w:ind w:firstLine="540"/>
        <w:jc w:val="both"/>
      </w:pPr>
      <w:r>
        <w:t>При этом непредставление заявителем запрошенных экспертной организацией указанных дополнительных документов не является основанием для отказа в выдаче акта экспертизы.</w:t>
      </w:r>
    </w:p>
    <w:p w:rsidR="00C26896" w:rsidRDefault="00AB4AE6">
      <w:pPr>
        <w:pStyle w:val="ConsPlusNormal0"/>
        <w:spacing w:before="240"/>
        <w:ind w:firstLine="540"/>
        <w:jc w:val="both"/>
      </w:pPr>
      <w:r>
        <w:t xml:space="preserve">15. </w:t>
      </w:r>
      <w:hyperlink r:id="rId48" w:tooltip="Приказ Минпромторга России от 30.08.2023 N 3213 (ред. от 15.07.2024) &quot;Об утверждении процедуры проведения этапа сравнения параметров заявленной продукции с параметрами схожей продукции в целях определения наличия (отсутствия) производства на территории Российс">
        <w:r>
          <w:rPr>
            <w:color w:val="0000FF"/>
          </w:rPr>
          <w:t>Процедура</w:t>
        </w:r>
      </w:hyperlink>
      <w:r>
        <w:t xml:space="preserve"> проведения этапа, указанного в </w:t>
      </w:r>
      <w:hyperlink w:anchor="P141" w:tooltip="в) сравнение параметров заявленной продукции с параметрами схожей продукции в целях определения наличия (отсутствия) производства на территории Российской Федерации промышленной продукции, параметры которой аналогичны параметрам заявленной продукции;">
        <w:r>
          <w:rPr>
            <w:color w:val="0000FF"/>
          </w:rPr>
          <w:t>подпункте "в" пункта 13</w:t>
        </w:r>
      </w:hyperlink>
      <w:r>
        <w:t xml:space="preserve"> настоящих Правил, и методические рекомендац</w:t>
      </w:r>
      <w:r>
        <w:t>ии по проведению экспертизы утверждаются Министерством промышленности и торговли Российской Федерации. Методические рекомендации по проведению экспертизы предусматривают процедуру проведения экспертизы и применяются экспертными организациями.</w:t>
      </w:r>
    </w:p>
    <w:p w:rsidR="00C26896" w:rsidRDefault="00AB4AE6">
      <w:pPr>
        <w:pStyle w:val="ConsPlusNormal0"/>
        <w:spacing w:before="240"/>
        <w:ind w:firstLine="540"/>
        <w:jc w:val="both"/>
      </w:pPr>
      <w:bookmarkStart w:id="15" w:name="P146"/>
      <w:bookmarkEnd w:id="15"/>
      <w:r>
        <w:t xml:space="preserve">16. </w:t>
      </w:r>
      <w:proofErr w:type="gramStart"/>
      <w:r>
        <w:t>В целях п</w:t>
      </w:r>
      <w:r>
        <w:t xml:space="preserve">роведения этапа, указанного в </w:t>
      </w:r>
      <w:hyperlink w:anchor="P139" w:tooltip="б) поиск производимой на территории Российской Федерации схожей продукции. Поиск производится с учетом реестровых записей реестра российской промышленной продукции, размещаемого в государственной информационной системе промышленности в соответствии со статьей ">
        <w:r>
          <w:rPr>
            <w:color w:val="0000FF"/>
          </w:rPr>
          <w:t>подпункте "б" пункта 13</w:t>
        </w:r>
      </w:hyperlink>
      <w:r>
        <w:t xml:space="preserve"> настоящих Правил, экспертная организация размещает в государственной информационной системе промышленности на 20 рабочих дней информационное сообщение в соответствии с</w:t>
      </w:r>
      <w:r>
        <w:t xml:space="preserve"> </w:t>
      </w:r>
      <w:hyperlink w:anchor="P149" w:tooltip="17. Информационное сообщение включает в себя следующие сведения:">
        <w:r>
          <w:rPr>
            <w:color w:val="0000FF"/>
          </w:rPr>
          <w:t>пунктом 17</w:t>
        </w:r>
      </w:hyperlink>
      <w:r>
        <w:t xml:space="preserve"> настоящих Правил, а также направляет копии указанного информационного сообщения в Министерство промышленности и торговли Российской Федерации, отрасл</w:t>
      </w:r>
      <w:r>
        <w:t>евые ассоциации, объединения производителей, научные и образовательные организации.</w:t>
      </w:r>
      <w:proofErr w:type="gramEnd"/>
    </w:p>
    <w:p w:rsidR="00C26896" w:rsidRDefault="00AB4AE6">
      <w:pPr>
        <w:pStyle w:val="ConsPlusNormal0"/>
        <w:spacing w:before="240"/>
        <w:ind w:firstLine="540"/>
        <w:jc w:val="both"/>
      </w:pPr>
      <w:proofErr w:type="gramStart"/>
      <w:r>
        <w:t xml:space="preserve">Экспертная организация вправе выполнять иные мероприятия в целях реализации </w:t>
      </w:r>
      <w:hyperlink w:anchor="P139" w:tooltip="б) поиск производимой на территории Российской Федерации схожей продукции. Поиск производится с учетом реестровых записей реестра российской промышленной продукции, размещаемого в государственной информационной системе промышленности в соответствии со статьей ">
        <w:r>
          <w:rPr>
            <w:color w:val="0000FF"/>
          </w:rPr>
          <w:t>подпункта "б" пункта 13</w:t>
        </w:r>
      </w:hyperlink>
      <w:r>
        <w:t xml:space="preserve"> настоящих Правил (направление запросо</w:t>
      </w:r>
      <w:r>
        <w:t xml:space="preserve">в в отраслевые объединения производителей, научно-исследовательские институты), а также вправе запросить у производителей промышленной продукции, параметры которой схожи с параметрами заявленной продукции, документы, указанные в </w:t>
      </w:r>
      <w:hyperlink w:anchor="P118" w:tooltip="б) копия предварительного решения о классификации товара в соответствии с Товарной номенклатурой внешнеэкономической деятельности Евразийского экономического союза (при наличии) или копия решения о классификации товара, перемещаемого через таможенную границу Е">
        <w:r>
          <w:rPr>
            <w:color w:val="0000FF"/>
          </w:rPr>
          <w:t>подпункте "б" пункта 8</w:t>
        </w:r>
      </w:hyperlink>
      <w:r>
        <w:t xml:space="preserve"> настоящих Правил, за исключением информации, составляющей коммерческую либо иную охраняемую законом тайну.</w:t>
      </w:r>
      <w:proofErr w:type="gramEnd"/>
    </w:p>
    <w:p w:rsidR="00C26896" w:rsidRDefault="00AB4AE6">
      <w:pPr>
        <w:pStyle w:val="ConsPlusNormal0"/>
        <w:spacing w:before="240"/>
        <w:ind w:firstLine="540"/>
        <w:jc w:val="both"/>
      </w:pPr>
      <w:r>
        <w:t>Доступ экспертной организации к государственной информационной системе промышленности, а также реализация в государств</w:t>
      </w:r>
      <w:r>
        <w:t xml:space="preserve">енной информационной системе промышленности предусмотренных настоящими Правилами положений осуществляются в соответствии со </w:t>
      </w:r>
      <w:hyperlink r:id="rId49" w:tooltip="Федеральный закон от 31.12.2014 N 488-ФЗ (ред. от 07.07.2025) &quot;О промышленной политике в Российской Федерации&quot; (с изм. и доп., вступ. в силу с 01.09.2025) {КонсультантПлюс}">
        <w:r>
          <w:rPr>
            <w:color w:val="0000FF"/>
          </w:rPr>
          <w:t>статьей 14</w:t>
        </w:r>
      </w:hyperlink>
      <w:r>
        <w:t xml:space="preserve"> Федерального закона "О промышленной политике в Российской Федерации".</w:t>
      </w:r>
    </w:p>
    <w:p w:rsidR="00C26896" w:rsidRDefault="00AB4AE6">
      <w:pPr>
        <w:pStyle w:val="ConsPlusNormal0"/>
        <w:spacing w:before="240"/>
        <w:ind w:firstLine="540"/>
        <w:jc w:val="both"/>
      </w:pPr>
      <w:bookmarkStart w:id="16" w:name="P149"/>
      <w:bookmarkEnd w:id="16"/>
      <w:r>
        <w:t>17. Информаци</w:t>
      </w:r>
      <w:r>
        <w:t>онное сообщение включает в себя следующие сведения:</w:t>
      </w:r>
    </w:p>
    <w:p w:rsidR="00C26896" w:rsidRDefault="00AB4AE6">
      <w:pPr>
        <w:pStyle w:val="ConsPlusNormal0"/>
        <w:spacing w:before="240"/>
        <w:ind w:firstLine="540"/>
        <w:jc w:val="both"/>
      </w:pPr>
      <w:r>
        <w:t>а) код заявленной продукции;</w:t>
      </w:r>
    </w:p>
    <w:p w:rsidR="00C26896" w:rsidRDefault="00AB4AE6">
      <w:pPr>
        <w:pStyle w:val="ConsPlusNormal0"/>
        <w:spacing w:before="240"/>
        <w:ind w:firstLine="540"/>
        <w:jc w:val="both"/>
      </w:pPr>
      <w:r>
        <w:t>б) наименование и параметры заявленной продукции;</w:t>
      </w:r>
    </w:p>
    <w:p w:rsidR="00C26896" w:rsidRDefault="00AB4AE6">
      <w:pPr>
        <w:pStyle w:val="ConsPlusNormal0"/>
        <w:spacing w:before="240"/>
        <w:ind w:firstLine="540"/>
        <w:jc w:val="both"/>
      </w:pPr>
      <w:r>
        <w:t>в) контактная информация экспертной организации (почтовый адрес, адрес электронной почты и телефон);</w:t>
      </w:r>
    </w:p>
    <w:p w:rsidR="00C26896" w:rsidRDefault="00AB4AE6">
      <w:pPr>
        <w:pStyle w:val="ConsPlusNormal0"/>
        <w:spacing w:before="240"/>
        <w:ind w:firstLine="540"/>
        <w:jc w:val="both"/>
      </w:pPr>
      <w:r>
        <w:t>г) срок поиска схожей пр</w:t>
      </w:r>
      <w:r>
        <w:t>одукции.</w:t>
      </w:r>
    </w:p>
    <w:p w:rsidR="00C26896" w:rsidRDefault="00AB4AE6">
      <w:pPr>
        <w:pStyle w:val="ConsPlusNormal0"/>
        <w:spacing w:before="240"/>
        <w:ind w:firstLine="540"/>
        <w:jc w:val="both"/>
      </w:pPr>
      <w:bookmarkStart w:id="17" w:name="P154"/>
      <w:bookmarkEnd w:id="17"/>
      <w:r>
        <w:t xml:space="preserve">18. Акт экспертизы формируется в электронном виде, подписывается усиленной квалифицированной электронной подписью руководителя экспертной организации (иным уполномоченным лицом) и действует </w:t>
      </w:r>
      <w:proofErr w:type="gramStart"/>
      <w:r>
        <w:t>с даты выдачи</w:t>
      </w:r>
      <w:proofErr w:type="gramEnd"/>
      <w:r>
        <w:t xml:space="preserve"> до окончания срока действия заключения об о</w:t>
      </w:r>
      <w:r>
        <w:t>тсутствии аналогов.</w:t>
      </w:r>
    </w:p>
    <w:p w:rsidR="00C26896" w:rsidRDefault="00AB4AE6">
      <w:pPr>
        <w:pStyle w:val="ConsPlusNormal0"/>
        <w:spacing w:before="240"/>
        <w:ind w:firstLine="540"/>
        <w:jc w:val="both"/>
      </w:pPr>
      <w:r>
        <w:t>Датой выдачи акта экспертизы является дата его подписания и размещения в государственной информационной системе промышленности.</w:t>
      </w:r>
    </w:p>
    <w:p w:rsidR="00C26896" w:rsidRDefault="00AB4AE6">
      <w:pPr>
        <w:pStyle w:val="ConsPlusNormal0"/>
        <w:spacing w:before="240"/>
        <w:ind w:firstLine="540"/>
        <w:jc w:val="both"/>
      </w:pPr>
      <w:r>
        <w:t>19. Акт экспертизы размещается экспертной организацией в государственной информационной системе промышленнос</w:t>
      </w:r>
      <w:r>
        <w:t>ти в день его выдачи.</w:t>
      </w:r>
    </w:p>
    <w:p w:rsidR="00C26896" w:rsidRDefault="00AB4AE6">
      <w:pPr>
        <w:pStyle w:val="ConsPlusNormal0"/>
        <w:spacing w:before="240"/>
        <w:ind w:firstLine="540"/>
        <w:jc w:val="both"/>
      </w:pPr>
      <w:bookmarkStart w:id="18" w:name="P157"/>
      <w:bookmarkEnd w:id="18"/>
      <w:r>
        <w:t xml:space="preserve">20. Экспертная организация ведет реестр актов экспертиз в государственной информационной системе промышленности, а также размещает в государственной </w:t>
      </w:r>
      <w:r>
        <w:lastRenderedPageBreak/>
        <w:t>информационной системе промышленности информацию об экспертизе, содержащую:</w:t>
      </w:r>
    </w:p>
    <w:p w:rsidR="00C26896" w:rsidRDefault="00AB4AE6">
      <w:pPr>
        <w:pStyle w:val="ConsPlusNormal0"/>
        <w:spacing w:before="240"/>
        <w:ind w:firstLine="540"/>
        <w:jc w:val="both"/>
      </w:pPr>
      <w:r>
        <w:t>а) описан</w:t>
      </w:r>
      <w:r>
        <w:t>ие заявленной продукции - коды заявленной продукц</w:t>
      </w:r>
      <w:proofErr w:type="gramStart"/>
      <w:r>
        <w:t>ии и ее</w:t>
      </w:r>
      <w:proofErr w:type="gramEnd"/>
      <w:r>
        <w:t xml:space="preserve"> параметры;</w:t>
      </w:r>
    </w:p>
    <w:p w:rsidR="00C26896" w:rsidRDefault="00AB4AE6">
      <w:pPr>
        <w:pStyle w:val="ConsPlusNormal0"/>
        <w:spacing w:before="240"/>
        <w:ind w:firstLine="540"/>
        <w:jc w:val="both"/>
      </w:pPr>
      <w:r>
        <w:t>б) результаты поиска российской промышленной продукции с кодами продукции, соответствующими кодам заявленной продукции и параметрами, схожими с параметрами заявленной продукции, а также ин</w:t>
      </w:r>
      <w:r>
        <w:t xml:space="preserve">формацию о реализации положений, предусмотренных </w:t>
      </w:r>
      <w:hyperlink w:anchor="P146" w:tooltip="16. В целях проведения этапа, указанного в подпункте &quot;б&quot; пункта 13 настоящих Правил, экспертная организация размещает в государственной информационной системе промышленности на 20 рабочих дней информационное сообщение в соответствии с пунктом 17 настоящих Прав">
        <w:r>
          <w:rPr>
            <w:color w:val="0000FF"/>
          </w:rPr>
          <w:t>пунктом 16</w:t>
        </w:r>
      </w:hyperlink>
      <w:r>
        <w:t xml:space="preserve"> настоящих Правил;</w:t>
      </w:r>
    </w:p>
    <w:p w:rsidR="00C26896" w:rsidRDefault="00AB4AE6">
      <w:pPr>
        <w:pStyle w:val="ConsPlusNormal0"/>
        <w:jc w:val="both"/>
      </w:pPr>
      <w:r>
        <w:t xml:space="preserve">(в ред. </w:t>
      </w:r>
      <w:hyperlink r:id="rId50"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w:t>
      </w:r>
      <w:proofErr w:type="spellStart"/>
      <w:r>
        <w:t>N</w:t>
      </w:r>
      <w:proofErr w:type="spellEnd"/>
      <w:r>
        <w:t xml:space="preserve"> 895)</w:t>
      </w:r>
    </w:p>
    <w:p w:rsidR="00C26896" w:rsidRDefault="00AB4AE6">
      <w:pPr>
        <w:pStyle w:val="ConsPlusNormal0"/>
        <w:spacing w:before="240"/>
        <w:ind w:firstLine="540"/>
        <w:jc w:val="both"/>
      </w:pPr>
      <w:r>
        <w:t>в) результаты сравнения параметров заявленной проду</w:t>
      </w:r>
      <w:r>
        <w:t>кции с параметрами схожей продукции в целях определения наличия (отсутствия) производства на территории Российской Федерации промышленной продукции, параметры которой аналогичны параметрам заявленной продукции;</w:t>
      </w:r>
    </w:p>
    <w:p w:rsidR="00C26896" w:rsidRDefault="00AB4AE6">
      <w:pPr>
        <w:pStyle w:val="ConsPlusNormal0"/>
        <w:spacing w:before="240"/>
        <w:ind w:firstLine="540"/>
        <w:jc w:val="both"/>
      </w:pPr>
      <w:r>
        <w:t>г) дату подачи заявления о выдаче акта экспер</w:t>
      </w:r>
      <w:r>
        <w:t>тизы и заключения об отсутствии аналогов, дату начала и окончания проведения экспертизы.</w:t>
      </w:r>
    </w:p>
    <w:p w:rsidR="00C26896" w:rsidRDefault="00AB4AE6">
      <w:pPr>
        <w:pStyle w:val="ConsPlusNormal0"/>
        <w:spacing w:before="240"/>
        <w:ind w:firstLine="540"/>
        <w:jc w:val="both"/>
      </w:pPr>
      <w:bookmarkStart w:id="19" w:name="P163"/>
      <w:bookmarkEnd w:id="19"/>
      <w:r>
        <w:t>21. Заявитель вправе направить в экспертную организацию заявление о внесении изменений в выданный ранее заявителю экспертной организацией акт экспертизы в части наименования заявленной продукции, в отношении которой была проведена экспертиза, в случае одно</w:t>
      </w:r>
      <w:r>
        <w:t>временного выполнения следующих требований:</w:t>
      </w:r>
    </w:p>
    <w:p w:rsidR="00C26896" w:rsidRDefault="00AB4AE6">
      <w:pPr>
        <w:pStyle w:val="ConsPlusNormal0"/>
        <w:spacing w:before="240"/>
        <w:ind w:firstLine="540"/>
        <w:jc w:val="both"/>
      </w:pPr>
      <w:proofErr w:type="gramStart"/>
      <w:r>
        <w:t xml:space="preserve">а) наименование заявленной продукции, указанное в акте экспертизы, отличается от наименования продукции, указанного в решении о классификации товара в соответствии с Товарной </w:t>
      </w:r>
      <w:hyperlink r:id="rId51" w:tooltip="Решение Совета Евразийской экономической комиссии от 14.09.2021 N 80 (ред. от 02.06.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 Евразийского экономического союза или решении о классификации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w:t>
      </w:r>
      <w:r>
        <w:t>ом виде, в случае если одно из таких решений</w:t>
      </w:r>
      <w:proofErr w:type="gramEnd"/>
      <w:r>
        <w:t xml:space="preserve"> было принято после направления заявителем заявления о выдаче акта экспертизы и заключения об отсутствии аналогов и прилагаемых к нему документов в соответствии с </w:t>
      </w:r>
      <w:hyperlink w:anchor="P108" w:tooltip="5. В целях получения акта экспертизы заявитель формирует заявление о выдаче акта экспертизы и заключения об отсутствии аналогов посредством государственной информационной системы промышленности, в котором указываются:">
        <w:r>
          <w:rPr>
            <w:color w:val="0000FF"/>
          </w:rPr>
          <w:t>пунктами 5</w:t>
        </w:r>
      </w:hyperlink>
      <w:r>
        <w:t xml:space="preserve"> и </w:t>
      </w:r>
      <w:hyperlink w:anchor="P116" w:tooltip="8. К заявлению о выдаче акта экспертизы и заключения об отсутствии аналогов прилагаются заверенные руководителем юридического лица либо индивидуальным предпринимателем (иным уполномоченным лицом):">
        <w:r>
          <w:rPr>
            <w:color w:val="0000FF"/>
          </w:rPr>
          <w:t>8</w:t>
        </w:r>
      </w:hyperlink>
      <w:r>
        <w:t xml:space="preserve"> настоящих Правил;</w:t>
      </w:r>
    </w:p>
    <w:p w:rsidR="00C26896" w:rsidRDefault="00AB4AE6">
      <w:pPr>
        <w:pStyle w:val="ConsPlusNormal0"/>
        <w:spacing w:before="240"/>
        <w:ind w:firstLine="540"/>
        <w:jc w:val="both"/>
      </w:pPr>
      <w:r>
        <w:t>б) изменения, вносимые в акт экспертизы, носят технич</w:t>
      </w:r>
      <w:r>
        <w:t>еский характер и не противоречат информации, изложенной в ранее выданном акте экспертизы.</w:t>
      </w:r>
    </w:p>
    <w:p w:rsidR="00C26896" w:rsidRDefault="00AB4AE6">
      <w:pPr>
        <w:pStyle w:val="ConsPlusNormal0"/>
        <w:spacing w:before="240"/>
        <w:ind w:firstLine="540"/>
        <w:jc w:val="both"/>
      </w:pPr>
      <w:bookmarkStart w:id="20" w:name="P166"/>
      <w:bookmarkEnd w:id="20"/>
      <w:r>
        <w:t xml:space="preserve">22. </w:t>
      </w:r>
      <w:proofErr w:type="gramStart"/>
      <w:r>
        <w:t xml:space="preserve">К заявлению о внесении изменений в выданный ранее заявителю указанной экспертной организацией акт экспертизы, сформированному на основании </w:t>
      </w:r>
      <w:hyperlink w:anchor="P163" w:tooltip="21. Заявитель вправе направить в экспертную организацию заявление о внесении изменений в выданный ранее заявителю экспертной организацией акт экспертизы в части наименования заявленной продукции, в отношении которой была проведена экспертиза, в случае одноврем">
        <w:r>
          <w:rPr>
            <w:color w:val="0000FF"/>
          </w:rPr>
          <w:t>пункта 21</w:t>
        </w:r>
      </w:hyperlink>
      <w:r>
        <w:t xml:space="preserve"> настоящих Правил, прилагаются копия предварительного решения о классификации товара в соответствии с Товарной </w:t>
      </w:r>
      <w:hyperlink r:id="rId52" w:tooltip="Решение Совета Евразийской экономической комиссии от 14.09.2021 N 80 (ред. от 02.06.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 Евразийского экономического союза или копия решения о классификации товара, перемещаемого через таможенную границу Евразийского экономического союза в несобранном или разобранном виде, в том числе в</w:t>
      </w:r>
      <w:proofErr w:type="gramEnd"/>
      <w:r>
        <w:t xml:space="preserve"> некомплек</w:t>
      </w:r>
      <w:r>
        <w:t xml:space="preserve">тном или незавершенном </w:t>
      </w:r>
      <w:proofErr w:type="gramStart"/>
      <w:r>
        <w:t>виде</w:t>
      </w:r>
      <w:proofErr w:type="gramEnd"/>
      <w:r>
        <w:t>, а также описание необходимых изменений, вносимых в акт экспертизы, и их обоснование.</w:t>
      </w:r>
    </w:p>
    <w:p w:rsidR="00C26896" w:rsidRDefault="00AB4AE6">
      <w:pPr>
        <w:pStyle w:val="ConsPlusNormal0"/>
        <w:spacing w:before="240"/>
        <w:ind w:firstLine="540"/>
        <w:jc w:val="both"/>
      </w:pPr>
      <w:bookmarkStart w:id="21" w:name="P167"/>
      <w:bookmarkEnd w:id="21"/>
      <w:r>
        <w:t xml:space="preserve">23. Экспертная организация на бесплатной основе в течение 10 рабочих дней </w:t>
      </w:r>
      <w:proofErr w:type="gramStart"/>
      <w:r>
        <w:t>с даты поступления</w:t>
      </w:r>
      <w:proofErr w:type="gramEnd"/>
      <w:r>
        <w:t xml:space="preserve"> заявления о внесении изменений в выданный ранее з</w:t>
      </w:r>
      <w:r>
        <w:t xml:space="preserve">аявителю указанной экспертной организацией акт экспертизы и документов, предусмотренных </w:t>
      </w:r>
      <w:hyperlink w:anchor="P163" w:tooltip="21. Заявитель вправе направить в экспертную организацию заявление о внесении изменений в выданный ранее заявителю экспертной организацией акт экспертизы в части наименования заявленной продукции, в отношении которой была проведена экспертиза, в случае одноврем">
        <w:r>
          <w:rPr>
            <w:color w:val="0000FF"/>
          </w:rPr>
          <w:t>пунктами 21</w:t>
        </w:r>
      </w:hyperlink>
      <w:r>
        <w:t xml:space="preserve"> и </w:t>
      </w:r>
      <w:hyperlink w:anchor="P166" w:tooltip="22. К заявлению о внесении изменений в выданный ранее заявителю указанной экспертной организацией акт экспертизы, сформированному на основании пункта 21 настоящих Правил, прилагаются копия предварительного решения о классификации товара в соответствии с Товарн">
        <w:r>
          <w:rPr>
            <w:color w:val="0000FF"/>
          </w:rPr>
          <w:t>22</w:t>
        </w:r>
      </w:hyperlink>
      <w:r>
        <w:t xml:space="preserve"> настоящих Правил, осуществляет проверку достоверности и полноты представленных до</w:t>
      </w:r>
      <w:r>
        <w:t>кументов и по результатам такой проверки:</w:t>
      </w:r>
    </w:p>
    <w:p w:rsidR="00C26896" w:rsidRDefault="00AB4AE6">
      <w:pPr>
        <w:pStyle w:val="ConsPlusNormal0"/>
        <w:spacing w:before="240"/>
        <w:ind w:firstLine="540"/>
        <w:jc w:val="both"/>
      </w:pPr>
      <w:proofErr w:type="gramStart"/>
      <w:r>
        <w:t xml:space="preserve">а) в случае недостоверности сведений, изложенных в заявлении о внесении изменений в выданный ранее заявителю указанной экспертной организацией акт экспертизы, и (или) неполноты представленных документов, а также в </w:t>
      </w:r>
      <w:r>
        <w:t>случае, если изменения, предлагаемые к внесению в акт экспертизы в части наименования заявленной продукции, противоречат сведениям, содержащимся в ранее выданном акте экспертизы, и (или) требуют повторного проведения экспертизы, направляет заявителю уведом</w:t>
      </w:r>
      <w:r>
        <w:t>ление об</w:t>
      </w:r>
      <w:proofErr w:type="gramEnd"/>
      <w:r>
        <w:t xml:space="preserve"> </w:t>
      </w:r>
      <w:proofErr w:type="gramStart"/>
      <w:r>
        <w:t>отказе</w:t>
      </w:r>
      <w:proofErr w:type="gramEnd"/>
      <w:r>
        <w:t xml:space="preserve"> во внесении изменений в акт экспертизы с указанием причины отказа;</w:t>
      </w:r>
    </w:p>
    <w:p w:rsidR="00C26896" w:rsidRDefault="00AB4AE6">
      <w:pPr>
        <w:pStyle w:val="ConsPlusNormal0"/>
        <w:spacing w:before="240"/>
        <w:ind w:firstLine="540"/>
        <w:jc w:val="both"/>
      </w:pPr>
      <w:r>
        <w:lastRenderedPageBreak/>
        <w:t xml:space="preserve">б) выдает акт экспертизы с учетом внесенных изменений в наименование заявленной продукции и обеспечивает выполнение требований к выданным актам экспертизы, предусмотренных </w:t>
      </w:r>
      <w:hyperlink w:anchor="P154" w:tooltip="18. Акт экспертизы формируется в электронном виде, подписывается усиленной квалифицированной электронной подписью руководителя экспертной организации (иным уполномоченным лицом) и действует с даты выдачи до окончания срока действия заключения об отсутствии ана">
        <w:r>
          <w:rPr>
            <w:color w:val="0000FF"/>
          </w:rPr>
          <w:t>пунктами 18</w:t>
        </w:r>
      </w:hyperlink>
      <w:r>
        <w:t xml:space="preserve"> - </w:t>
      </w:r>
      <w:hyperlink w:anchor="P157" w:tooltip="20. Экспертная организация ведет реестр актов экспертиз в государственной информационной системе промышленности, а также размещает в государственной информационной системе промышленности информацию об экспертизе, содержащую:">
        <w:r>
          <w:rPr>
            <w:color w:val="0000FF"/>
          </w:rPr>
          <w:t>20</w:t>
        </w:r>
      </w:hyperlink>
      <w:r>
        <w:t xml:space="preserve"> настоящих Правил.</w:t>
      </w:r>
    </w:p>
    <w:p w:rsidR="00C26896" w:rsidRDefault="00AB4AE6">
      <w:pPr>
        <w:pStyle w:val="ConsPlusNormal0"/>
        <w:spacing w:before="240"/>
        <w:ind w:firstLine="540"/>
        <w:jc w:val="both"/>
      </w:pPr>
      <w:bookmarkStart w:id="22" w:name="P170"/>
      <w:bookmarkEnd w:id="22"/>
      <w:r>
        <w:t xml:space="preserve">24. </w:t>
      </w:r>
      <w:proofErr w:type="gramStart"/>
      <w:r>
        <w:t>В целях получения заключения об отсутствии аналогов заявитель направляет в Министерство промышленности и торговли Российской Федерации посредством личного кабинета заявителя государств</w:t>
      </w:r>
      <w:r>
        <w:t xml:space="preserve">енной информационной системы промышленности заявление о выдаче акта экспертизы и заключения об отсутствии аналогов, сформированное в соответствии с </w:t>
      </w:r>
      <w:hyperlink w:anchor="P108" w:tooltip="5. В целях получения акта экспертизы заявитель формирует заявление о выдаче акта экспертизы и заключения об отсутствии аналогов посредством государственной информационной системы промышленности, в котором указываются:">
        <w:r>
          <w:rPr>
            <w:color w:val="0000FF"/>
          </w:rPr>
          <w:t>пунктом 5</w:t>
        </w:r>
      </w:hyperlink>
      <w:r>
        <w:t xml:space="preserve"> настоящих Правил и содержащее предусмотренную указанным </w:t>
      </w:r>
      <w:hyperlink w:anchor="P108" w:tooltip="5. В целях получения акта экспертизы заявитель формирует заявление о выдаче акта экспертизы и заключения об отсутствии аналогов посредством государственной информационной системы промышленности, в котором указываются:">
        <w:r>
          <w:rPr>
            <w:color w:val="0000FF"/>
          </w:rPr>
          <w:t>пунктом</w:t>
        </w:r>
      </w:hyperlink>
      <w:r>
        <w:t xml:space="preserve"> информацию, при условии наличия выданного экспертн</w:t>
      </w:r>
      <w:r>
        <w:t>ой организацией соответствующего акта экспертизы, а также копию</w:t>
      </w:r>
      <w:proofErr w:type="gramEnd"/>
      <w:r>
        <w:t xml:space="preserve"> предварительного решения о классификации товара в соответствии с Товарной </w:t>
      </w:r>
      <w:hyperlink r:id="rId53" w:tooltip="Решение Совета Евразийской экономической комиссии от 14.09.2021 N 80 (ред. от 02.06.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 Евразийского экономического союза (при наличии) или копию решения о классификации товара, перемещаемого через таможенную границу Евразийского экономического союза в несобранном или разобранном виде, в т</w:t>
      </w:r>
      <w:r>
        <w:t>ом числе в некомплектном или незавершенном виде (при наличии).</w:t>
      </w:r>
    </w:p>
    <w:p w:rsidR="00C26896" w:rsidRDefault="00AB4AE6">
      <w:pPr>
        <w:pStyle w:val="ConsPlusNormal0"/>
        <w:spacing w:before="240"/>
        <w:ind w:firstLine="540"/>
        <w:jc w:val="both"/>
      </w:pPr>
      <w:bookmarkStart w:id="23" w:name="P171"/>
      <w:bookmarkEnd w:id="23"/>
      <w:r>
        <w:t xml:space="preserve">25. Министерство промышленности и торговли Российской Федерации в течение 5 рабочих дней </w:t>
      </w:r>
      <w:proofErr w:type="gramStart"/>
      <w:r>
        <w:t>с даты поступления</w:t>
      </w:r>
      <w:proofErr w:type="gramEnd"/>
      <w:r>
        <w:t xml:space="preserve"> заявления о выдаче акта экспертизы и заключения об отсутствии аналогов осуществляет п</w:t>
      </w:r>
      <w:r>
        <w:t>роверку полноты и достоверности полученной информации и документов.</w:t>
      </w:r>
    </w:p>
    <w:p w:rsidR="00C26896" w:rsidRDefault="00AB4AE6">
      <w:pPr>
        <w:pStyle w:val="ConsPlusNormal0"/>
        <w:spacing w:before="240"/>
        <w:ind w:firstLine="540"/>
        <w:jc w:val="both"/>
      </w:pPr>
      <w:r>
        <w:t xml:space="preserve">26. </w:t>
      </w:r>
      <w:proofErr w:type="gramStart"/>
      <w:r>
        <w:t xml:space="preserve">В случае неполноты и (или) недостоверности полученных в соответствии с </w:t>
      </w:r>
      <w:hyperlink w:anchor="P170" w:tooltip="24. В целях получения заключения об отсутствии аналогов заявитель направляет в Министерство промышленности и торговли Российской Федерации посредством личного кабинета заявителя государственной информационной системы промышленности заявление о выдаче акта эксп">
        <w:r>
          <w:rPr>
            <w:color w:val="0000FF"/>
          </w:rPr>
          <w:t>пунктом 24</w:t>
        </w:r>
      </w:hyperlink>
      <w:r>
        <w:t xml:space="preserve"> настоящих Правил документов Министерство промышленности и торговли </w:t>
      </w:r>
      <w:r>
        <w:t xml:space="preserve">Российской Федерации в течение 5 рабочих дней с даты завершения проверки в соответствии с </w:t>
      </w:r>
      <w:hyperlink w:anchor="P171" w:tooltip="25. Министерство промышленности и торговли Российской Федерации в течение 5 рабочих дней с даты поступления заявления о выдаче акта экспертизы и заключения об отсутствии аналогов осуществляет проверку полноты и достоверности полученной информации и документов.">
        <w:r>
          <w:rPr>
            <w:color w:val="0000FF"/>
          </w:rPr>
          <w:t>пунктом 25</w:t>
        </w:r>
      </w:hyperlink>
      <w:r>
        <w:t xml:space="preserve"> настоящих Правил направляет заявителю уведомление об отказе в выдаче заключения об отсутствии аналогов с указанием причи</w:t>
      </w:r>
      <w:r>
        <w:t>ны отказа.</w:t>
      </w:r>
      <w:proofErr w:type="gramEnd"/>
    </w:p>
    <w:p w:rsidR="00C26896" w:rsidRDefault="00AB4AE6">
      <w:pPr>
        <w:pStyle w:val="ConsPlusNormal0"/>
        <w:spacing w:before="240"/>
        <w:ind w:firstLine="540"/>
        <w:jc w:val="both"/>
      </w:pPr>
      <w:r>
        <w:t xml:space="preserve">Заявитель, которому отказано в выдаче заключения об отсутствии аналогов в связи с неполнотой полученных в соответствии с </w:t>
      </w:r>
      <w:hyperlink w:anchor="P170" w:tooltip="24. В целях получения заключения об отсутствии аналогов заявитель направляет в Министерство промышленности и торговли Российской Федерации посредством личного кабинета заявителя государственной информационной системы промышленности заявление о выдаче акта эксп">
        <w:r>
          <w:rPr>
            <w:color w:val="0000FF"/>
          </w:rPr>
          <w:t>пунктом 24</w:t>
        </w:r>
      </w:hyperlink>
      <w:r>
        <w:t xml:space="preserve"> настоящих Правил документов, вправе повторно обратиться в Министерство промышл</w:t>
      </w:r>
      <w:r>
        <w:t xml:space="preserve">енности и торговли Российской Федерации для повторного прохождения процедуры, предусмотренной </w:t>
      </w:r>
      <w:hyperlink w:anchor="P170" w:tooltip="24. В целях получения заключения об отсутствии аналогов заявитель направляет в Министерство промышленности и торговли Российской Федерации посредством личного кабинета заявителя государственной информационной системы промышленности заявление о выдаче акта эксп">
        <w:r>
          <w:rPr>
            <w:color w:val="0000FF"/>
          </w:rPr>
          <w:t>пунктами 24</w:t>
        </w:r>
      </w:hyperlink>
      <w:r>
        <w:t xml:space="preserve"> - </w:t>
      </w:r>
      <w:hyperlink w:anchor="P171" w:tooltip="25. Министерство промышленности и торговли Российской Федерации в течение 5 рабочих дней с даты поступления заявления о выдаче акта экспертизы и заключения об отсутствии аналогов осуществляет проверку полноты и достоверности полученной информации и документов.">
        <w:r>
          <w:rPr>
            <w:color w:val="0000FF"/>
          </w:rPr>
          <w:t>25</w:t>
        </w:r>
      </w:hyperlink>
      <w:r>
        <w:t xml:space="preserve"> настоящих Правил.</w:t>
      </w:r>
    </w:p>
    <w:p w:rsidR="00C26896" w:rsidRDefault="00AB4AE6">
      <w:pPr>
        <w:pStyle w:val="ConsPlusNormal0"/>
        <w:spacing w:before="240"/>
        <w:ind w:firstLine="540"/>
        <w:jc w:val="both"/>
      </w:pPr>
      <w:bookmarkStart w:id="24" w:name="P174"/>
      <w:bookmarkEnd w:id="24"/>
      <w:r>
        <w:t xml:space="preserve">27. Министерство промышленности и торговли Российской Федерации в течение 15 рабочих дней </w:t>
      </w:r>
      <w:proofErr w:type="gramStart"/>
      <w:r>
        <w:t>с даты поступления</w:t>
      </w:r>
      <w:proofErr w:type="gramEnd"/>
      <w:r>
        <w:t xml:space="preserve"> в соответствии с </w:t>
      </w:r>
      <w:hyperlink w:anchor="P170" w:tooltip="24. В целях получения заключения об отсутствии аналогов заявитель направляет в Министерство промышленности и торговли Российской Федерации посредством личного кабинета заявителя государственной информационной системы промышленности заявление о выдаче акта эксп">
        <w:r>
          <w:rPr>
            <w:color w:val="0000FF"/>
          </w:rPr>
          <w:t>пунктом 24</w:t>
        </w:r>
      </w:hyperlink>
      <w:r>
        <w:t xml:space="preserve"> настоящих Правил документов ос</w:t>
      </w:r>
      <w:r>
        <w:t>уществляет проверку:</w:t>
      </w:r>
    </w:p>
    <w:p w:rsidR="00C26896" w:rsidRDefault="00AB4AE6">
      <w:pPr>
        <w:pStyle w:val="ConsPlusNormal0"/>
        <w:spacing w:before="240"/>
        <w:ind w:firstLine="540"/>
        <w:jc w:val="both"/>
      </w:pPr>
      <w:r>
        <w:t xml:space="preserve">соблюдения экспертной организацией порядка выдачи акта экспертизы в соответствии с </w:t>
      </w:r>
      <w:hyperlink w:anchor="P108" w:tooltip="5. В целях получения акта экспертизы заявитель формирует заявление о выдаче акта экспертизы и заключения об отсутствии аналогов посредством государственной информационной системы промышленности, в котором указываются:">
        <w:r>
          <w:rPr>
            <w:color w:val="0000FF"/>
          </w:rPr>
          <w:t>пунктами 5</w:t>
        </w:r>
      </w:hyperlink>
      <w:r>
        <w:t xml:space="preserve"> - </w:t>
      </w:r>
      <w:hyperlink w:anchor="P157" w:tooltip="20. Экспертная организация ведет реестр актов экспертиз в государственной информационной системе промышленности, а также размещает в государственной информационной системе промышленности информацию об экспертизе, содержащую:">
        <w:r>
          <w:rPr>
            <w:color w:val="0000FF"/>
          </w:rPr>
          <w:t>20</w:t>
        </w:r>
      </w:hyperlink>
      <w:r>
        <w:t xml:space="preserve"> или </w:t>
      </w:r>
      <w:hyperlink w:anchor="P163" w:tooltip="21. Заявитель вправе направить в экспертную организацию заявление о внесении изменений в выданный ранее заявителю экспертной организацией акт экспертизы в части наименования заявленной продукции, в отношении которой была проведена экспертиза, в случае одноврем">
        <w:r>
          <w:rPr>
            <w:color w:val="0000FF"/>
          </w:rPr>
          <w:t>21</w:t>
        </w:r>
      </w:hyperlink>
      <w:r>
        <w:t xml:space="preserve"> - </w:t>
      </w:r>
      <w:hyperlink w:anchor="P167" w:tooltip="23. Экспертная организация на бесплатной основе в течение 10 рабочих дней с даты поступления заявления о внесении изменений в выданный ранее заявителю указанной экспертной организацией акт экспертизы и документов, предусмотренных пунктами 21 и 22 настоящих Пра">
        <w:r>
          <w:rPr>
            <w:color w:val="0000FF"/>
          </w:rPr>
          <w:t>23</w:t>
        </w:r>
      </w:hyperlink>
      <w:r>
        <w:t xml:space="preserve"> настоящих Правил;</w:t>
      </w:r>
    </w:p>
    <w:p w:rsidR="00C26896" w:rsidRDefault="00AB4AE6">
      <w:pPr>
        <w:pStyle w:val="ConsPlusNormal0"/>
        <w:spacing w:before="240"/>
        <w:ind w:firstLine="540"/>
        <w:jc w:val="both"/>
      </w:pPr>
      <w:r>
        <w:t>наличия (отсутствия) производства на территор</w:t>
      </w:r>
      <w:r>
        <w:t>ии Российской Федерации аналогов заявленной продукции - в случае поступления в Министерство промышленности и торговли Российской Федерации информации от заинтересованного юридического лица и (или) индивидуального предпринимателя, осуществляющих производств</w:t>
      </w:r>
      <w:r>
        <w:t>о промышленной продукции в Российской Федерации.</w:t>
      </w:r>
    </w:p>
    <w:p w:rsidR="00C26896" w:rsidRDefault="00AB4AE6">
      <w:pPr>
        <w:pStyle w:val="ConsPlusNormal0"/>
        <w:spacing w:before="240"/>
        <w:ind w:firstLine="540"/>
        <w:jc w:val="both"/>
      </w:pPr>
      <w:r>
        <w:t xml:space="preserve">При идентификации производства на территории Российской Федерации схожей продукции определение аналога в отношении промышленной продукции осуществляется </w:t>
      </w:r>
      <w:proofErr w:type="gramStart"/>
      <w:r>
        <w:t>в целом по такой продукции без разделения на компонент</w:t>
      </w:r>
      <w:r>
        <w:t>ы в случаях</w:t>
      </w:r>
      <w:proofErr w:type="gramEnd"/>
      <w:r>
        <w:t>, если промышленная продукция не может быть разделена на компоненты без изменения параметров такой продукции.</w:t>
      </w:r>
    </w:p>
    <w:p w:rsidR="00C26896" w:rsidRDefault="00AB4AE6">
      <w:pPr>
        <w:pStyle w:val="ConsPlusNormal0"/>
        <w:spacing w:before="240"/>
        <w:ind w:firstLine="540"/>
        <w:jc w:val="both"/>
      </w:pPr>
      <w:r>
        <w:t>Если в состав промышленной продукции входит более чем одна технологическая линия, обеспечивающая производство, поиск аналогов при идент</w:t>
      </w:r>
      <w:r>
        <w:t>ификации производства на территории Российской Федерации промышленной продукции осуществляется отдельно по каждой технологической линии.</w:t>
      </w:r>
    </w:p>
    <w:p w:rsidR="00C26896" w:rsidRDefault="00AB4AE6">
      <w:pPr>
        <w:pStyle w:val="ConsPlusNormal0"/>
        <w:spacing w:before="240"/>
        <w:ind w:firstLine="540"/>
        <w:jc w:val="both"/>
      </w:pPr>
      <w:r>
        <w:t xml:space="preserve">28. Министерство промышленности и торговли Российской Федерации по результатам рассмотрения документов, указанных в </w:t>
      </w:r>
      <w:hyperlink w:anchor="P170" w:tooltip="24. В целях получения заключения об отсутствии аналогов заявитель направляет в Министерство промышленности и торговли Российской Федерации посредством личного кабинета заявителя государственной информационной системы промышленности заявление о выдаче акта эксп">
        <w:r>
          <w:rPr>
            <w:color w:val="0000FF"/>
          </w:rPr>
          <w:t>пункте 24</w:t>
        </w:r>
      </w:hyperlink>
      <w:r>
        <w:t xml:space="preserve"> настоящих Правил, и проведения проверки в соответствии с </w:t>
      </w:r>
      <w:hyperlink w:anchor="P174" w:tooltip="27. Министерство промышленности и торговли Российской Федерации в течение 15 рабочих дней с даты поступления в соответствии с пунктом 24 настоящих Правил документов осуществляет проверку:">
        <w:r>
          <w:rPr>
            <w:color w:val="0000FF"/>
          </w:rPr>
          <w:t>пунктом 27</w:t>
        </w:r>
      </w:hyperlink>
      <w:r>
        <w:t xml:space="preserve"> настоящих Правил принимает решение о выдаче заключения об </w:t>
      </w:r>
      <w:r>
        <w:lastRenderedPageBreak/>
        <w:t>отсутствии аналогов в случае установления, что заявленная продукция может быть отнесена к промышленной продукции, не имеющей а</w:t>
      </w:r>
      <w:r>
        <w:t>налогов.</w:t>
      </w:r>
    </w:p>
    <w:p w:rsidR="00C26896" w:rsidRDefault="00AB4AE6">
      <w:pPr>
        <w:pStyle w:val="ConsPlusNormal0"/>
        <w:spacing w:before="240"/>
        <w:ind w:firstLine="540"/>
        <w:jc w:val="both"/>
      </w:pPr>
      <w:r>
        <w:t>29. Министерство промышленности и торговли Российской Федерации выдает заключение об отсутствии аналогов, которое содержит:</w:t>
      </w:r>
    </w:p>
    <w:p w:rsidR="00C26896" w:rsidRDefault="00AB4AE6">
      <w:pPr>
        <w:pStyle w:val="ConsPlusNormal0"/>
        <w:spacing w:before="240"/>
        <w:ind w:firstLine="540"/>
        <w:jc w:val="both"/>
      </w:pPr>
      <w:r>
        <w:t>а) наименование заявителя - юридического лица, фамилию, имя и отчество (при наличии) заявителя - индивидуального предприним</w:t>
      </w:r>
      <w:r>
        <w:t>ателя, идентификационный номер налогоплательщика, основной государственный регистрационный номер - для юридического лица, основной государственный регистрационный номер индивидуального предпринимателя - для индивидуального предпринимателя;</w:t>
      </w:r>
    </w:p>
    <w:p w:rsidR="00C26896" w:rsidRDefault="00AB4AE6">
      <w:pPr>
        <w:pStyle w:val="ConsPlusNormal0"/>
        <w:spacing w:before="240"/>
        <w:ind w:firstLine="540"/>
        <w:jc w:val="both"/>
      </w:pPr>
      <w:r>
        <w:t xml:space="preserve">б) наименование </w:t>
      </w:r>
      <w:r>
        <w:t xml:space="preserve">заявленной продукции, отнесенной к промышленной продукции, не имеющей аналогов, с указанием кодов заявленной продукции, в том числе согласно Товарной </w:t>
      </w:r>
      <w:hyperlink r:id="rId54" w:tooltip="Решение Совета Евразийской экономической комиссии от 14.09.2021 N 80 (ред. от 02.06.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номенклатуре</w:t>
        </w:r>
      </w:hyperlink>
      <w:r>
        <w:t xml:space="preserve"> внешнеэкономической деятельности Евразийского экономического союза (при наличии), согласно документам, представленным заявителем в соответствии с </w:t>
      </w:r>
      <w:hyperlink w:anchor="P170" w:tooltip="24. В целях получения заключения об отсутствии аналогов заявитель направляет в Министерство промышленности и торговли Российской Федерации посредством личного кабинета заявителя государственной информационной системы промышленности заявление о выдаче акта эксп">
        <w:r>
          <w:rPr>
            <w:color w:val="0000FF"/>
          </w:rPr>
          <w:t>пунктом 24</w:t>
        </w:r>
      </w:hyperlink>
      <w:r>
        <w:t xml:space="preserve"> настоящих Правил;</w:t>
      </w:r>
    </w:p>
    <w:p w:rsidR="00C26896" w:rsidRDefault="00AB4AE6">
      <w:pPr>
        <w:pStyle w:val="ConsPlusNormal0"/>
        <w:spacing w:before="240"/>
        <w:ind w:firstLine="540"/>
        <w:jc w:val="both"/>
      </w:pPr>
      <w:r>
        <w:t>в) присвоенный</w:t>
      </w:r>
      <w:r>
        <w:t xml:space="preserve"> Министерством промышленности и торговли Российской Федерации номер заключения об отсутствии аналогов, дату выдачи заключения об отсутствии аналогов и срок его действия в соответствии с </w:t>
      </w:r>
      <w:hyperlink w:anchor="P184" w:tooltip="30. Заключение об отсутствии аналогов формируется в электронном виде, подписывается усиленной квалифицированной электронной подписью уполномоченного должностного лица Министерства промышленности и торговли Российской Федерации и размещается в государственной и">
        <w:r>
          <w:rPr>
            <w:color w:val="0000FF"/>
          </w:rPr>
          <w:t>пунктом 30</w:t>
        </w:r>
      </w:hyperlink>
      <w:r>
        <w:t xml:space="preserve"> настоящих Правил.</w:t>
      </w:r>
    </w:p>
    <w:p w:rsidR="00C26896" w:rsidRDefault="00AB4AE6">
      <w:pPr>
        <w:pStyle w:val="ConsPlusNormal0"/>
        <w:spacing w:before="240"/>
        <w:ind w:firstLine="540"/>
        <w:jc w:val="both"/>
      </w:pPr>
      <w:bookmarkStart w:id="25" w:name="P184"/>
      <w:bookmarkEnd w:id="25"/>
      <w:r>
        <w:t>30. За</w:t>
      </w:r>
      <w:r>
        <w:t>ключение об отсутствии аналогов формируется в электронном виде, подписывается усиленной квалифицированной электронной подписью уполномоченного должностного лица Министерства промышленности и торговли Российской Федерации и размещается в государственной инф</w:t>
      </w:r>
      <w:r>
        <w:t>ормационной системе промышленности в день его подписания.</w:t>
      </w:r>
    </w:p>
    <w:p w:rsidR="00C26896" w:rsidRDefault="00AB4AE6">
      <w:pPr>
        <w:pStyle w:val="ConsPlusNormal0"/>
        <w:spacing w:before="240"/>
        <w:ind w:firstLine="540"/>
        <w:jc w:val="both"/>
      </w:pPr>
      <w:proofErr w:type="gramStart"/>
      <w:r>
        <w:t>В случае если заключение об отсутствии аналогов выдается в отношении промышленной продукции с учетом сведений из представленной копии решения о классификации товара, перемещаемого через таможенную г</w:t>
      </w:r>
      <w:r>
        <w:t>раницу Евразийского экономического союза в несобранном или разобранном виде, в том числе в некомплектном или незавершенном виде, ввоз или вывоз которого предполагается различными товарными партиями в течение установленного периода времени, заключение об от</w:t>
      </w:r>
      <w:r>
        <w:t>сутствии аналогов действует</w:t>
      </w:r>
      <w:proofErr w:type="gramEnd"/>
      <w:r>
        <w:t xml:space="preserve"> </w:t>
      </w:r>
      <w:proofErr w:type="gramStart"/>
      <w:r>
        <w:t>до дня выпуска последнего компонента товара при условии, что соответствующее решение о классификации товара, перемещаемого через таможенную границу Евразийского экономического союза в несобранном или разобранном виде, в том числ</w:t>
      </w:r>
      <w:r>
        <w:t>е в некомплектном или незавершенном виде, не было прекращено или отозвано, но не более чем 6 лет с даты выдачи заключения об отсутствии аналогов.</w:t>
      </w:r>
      <w:proofErr w:type="gramEnd"/>
    </w:p>
    <w:p w:rsidR="00C26896" w:rsidRDefault="00AB4AE6">
      <w:pPr>
        <w:pStyle w:val="ConsPlusNormal0"/>
        <w:spacing w:before="240"/>
        <w:ind w:firstLine="540"/>
        <w:jc w:val="both"/>
      </w:pPr>
      <w:proofErr w:type="gramStart"/>
      <w:r>
        <w:t>В случае если заключение об отсутствии аналогов выдается в отношении заявленной продукции с учетом сведений из</w:t>
      </w:r>
      <w:r>
        <w:t xml:space="preserve"> представленной копии предварительного решения о классификации товара в соответствии с Товарной </w:t>
      </w:r>
      <w:hyperlink r:id="rId55" w:tooltip="Решение Совета Евразийской экономической комиссии от 14.09.2021 N 80 (ред. от 02.06.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w:t>
      </w:r>
      <w:r>
        <w:t xml:space="preserve">еятельности Евразийского экономического союза, срок действия заключения об отсутствии аналогов составляет один год с даты его выдачи при условии, что соответствующее предварительное решение о классификации товара в соответствии с Товарной </w:t>
      </w:r>
      <w:hyperlink r:id="rId56" w:tooltip="Решение Совета Евразийской экономической комиссии от 14.09.2021 N 80 (ред. от 02.06.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proofErr w:type="gramEnd"/>
      </w:hyperlink>
      <w:r>
        <w:t xml:space="preserve"> внешнеэкономической деятельности Евразийского экономического союза не было прекращено или отозвано.</w:t>
      </w:r>
    </w:p>
    <w:p w:rsidR="00C26896" w:rsidRDefault="00AB4AE6">
      <w:pPr>
        <w:pStyle w:val="ConsPlusNormal0"/>
        <w:spacing w:before="240"/>
        <w:ind w:firstLine="540"/>
        <w:jc w:val="both"/>
      </w:pPr>
      <w:proofErr w:type="gramStart"/>
      <w:r>
        <w:t xml:space="preserve">В случае отсутствия предварительного решения о классификации товара в соответствии с Товарной </w:t>
      </w:r>
      <w:hyperlink r:id="rId57" w:tooltip="Решение Совета Евразийской экономической комиссии от 14.09.2021 N 80 (ред. от 02.06.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w:t>
      </w:r>
      <w:r>
        <w:t xml:space="preserve">тельности Евразийского экономического союза или решения о классификации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 ввоз или вывоз </w:t>
      </w:r>
      <w:r>
        <w:t>которого предполагается различными товарными партиями в течение установленного периода времени, либо копии таких решений</w:t>
      </w:r>
      <w:proofErr w:type="gramEnd"/>
      <w:r>
        <w:t xml:space="preserve"> срок действия такого заключения об отсутствии аналогов составляет один год </w:t>
      </w:r>
      <w:proofErr w:type="gramStart"/>
      <w:r>
        <w:t>с даты</w:t>
      </w:r>
      <w:proofErr w:type="gramEnd"/>
      <w:r>
        <w:t xml:space="preserve"> его выдачи.</w:t>
      </w:r>
    </w:p>
    <w:p w:rsidR="00C26896" w:rsidRDefault="00AB4AE6">
      <w:pPr>
        <w:pStyle w:val="ConsPlusNormal0"/>
        <w:spacing w:before="240"/>
        <w:ind w:firstLine="540"/>
        <w:jc w:val="both"/>
      </w:pPr>
      <w:r>
        <w:t>Датой выдачи заключения об отсутствии ана</w:t>
      </w:r>
      <w:r>
        <w:t>логов является дата его подписания и размещения в государственной информационной системе промышленности.</w:t>
      </w:r>
    </w:p>
    <w:p w:rsidR="00C26896" w:rsidRDefault="00AB4AE6">
      <w:pPr>
        <w:pStyle w:val="ConsPlusNormal0"/>
        <w:spacing w:before="240"/>
        <w:ind w:firstLine="540"/>
        <w:jc w:val="both"/>
      </w:pPr>
      <w:r>
        <w:lastRenderedPageBreak/>
        <w:t>31. Министерство промышленности и торговли Российской Федерации направляет заключение об отсутствии аналогов в Федеральную таможенную службу с использо</w:t>
      </w:r>
      <w:r>
        <w:t xml:space="preserve">ванием системы межведомственного электронного документооборота или системы межведомственного электронного взаимодействия в течение 5 рабочих дней </w:t>
      </w:r>
      <w:proofErr w:type="gramStart"/>
      <w:r>
        <w:t>с даты</w:t>
      </w:r>
      <w:proofErr w:type="gramEnd"/>
      <w:r>
        <w:t xml:space="preserve"> его выдачи.</w:t>
      </w:r>
    </w:p>
    <w:p w:rsidR="00C26896" w:rsidRDefault="00AB4AE6">
      <w:pPr>
        <w:pStyle w:val="ConsPlusNormal0"/>
        <w:spacing w:before="240"/>
        <w:ind w:firstLine="540"/>
        <w:jc w:val="both"/>
      </w:pPr>
      <w:bookmarkStart w:id="26" w:name="P190"/>
      <w:bookmarkEnd w:id="26"/>
      <w:r>
        <w:t>32. Заявитель вправе направить в Министерство промышленности и торговли Российской Федераци</w:t>
      </w:r>
      <w:r>
        <w:t>и заявление о внесении изменений в заключение об отсутствии аналогов:</w:t>
      </w:r>
    </w:p>
    <w:p w:rsidR="00C26896" w:rsidRDefault="00AB4AE6">
      <w:pPr>
        <w:pStyle w:val="ConsPlusNormal0"/>
        <w:spacing w:before="240"/>
        <w:ind w:firstLine="540"/>
        <w:jc w:val="both"/>
      </w:pPr>
      <w:bookmarkStart w:id="27" w:name="P191"/>
      <w:bookmarkEnd w:id="27"/>
      <w:r>
        <w:t>а) в части уточнения наименования продукции, отнесенной к промышленной продукции, не имеющей аналогов;</w:t>
      </w:r>
    </w:p>
    <w:p w:rsidR="00C26896" w:rsidRDefault="00AB4AE6">
      <w:pPr>
        <w:pStyle w:val="ConsPlusNormal0"/>
        <w:spacing w:before="240"/>
        <w:ind w:firstLine="540"/>
        <w:jc w:val="both"/>
      </w:pPr>
      <w:bookmarkStart w:id="28" w:name="P192"/>
      <w:bookmarkEnd w:id="28"/>
      <w:r>
        <w:t>б) в части продления срока действия заключения об отсутствии аналогов.</w:t>
      </w:r>
    </w:p>
    <w:p w:rsidR="00C26896" w:rsidRDefault="00AB4AE6">
      <w:pPr>
        <w:pStyle w:val="ConsPlusNormal0"/>
        <w:spacing w:before="240"/>
        <w:ind w:firstLine="540"/>
        <w:jc w:val="both"/>
      </w:pPr>
      <w:bookmarkStart w:id="29" w:name="P193"/>
      <w:bookmarkEnd w:id="29"/>
      <w:r>
        <w:t xml:space="preserve">33. К заявлению, указанному в </w:t>
      </w:r>
      <w:hyperlink w:anchor="P190" w:tooltip="32. Заявитель вправе направить в Министерство промышленности и торговли Российской Федерации заявление о внесении изменений в заключение об отсутствии аналогов:">
        <w:r>
          <w:rPr>
            <w:color w:val="0000FF"/>
          </w:rPr>
          <w:t>пункте 32</w:t>
        </w:r>
      </w:hyperlink>
      <w:r>
        <w:t xml:space="preserve"> настоящих Правил, прилага</w:t>
      </w:r>
      <w:r>
        <w:t>ются следующие документы:</w:t>
      </w:r>
    </w:p>
    <w:p w:rsidR="00C26896" w:rsidRDefault="00AB4AE6">
      <w:pPr>
        <w:pStyle w:val="ConsPlusNormal0"/>
        <w:spacing w:before="240"/>
        <w:ind w:firstLine="540"/>
        <w:jc w:val="both"/>
      </w:pPr>
      <w:r>
        <w:t xml:space="preserve">а) в случае, указанном в </w:t>
      </w:r>
      <w:hyperlink w:anchor="P191" w:tooltip="а) в части уточнения наименования продукции, отнесенной к промышленной продукции, не имеющей аналогов;">
        <w:r>
          <w:rPr>
            <w:color w:val="0000FF"/>
          </w:rPr>
          <w:t>подпункте "а" пункта 32</w:t>
        </w:r>
      </w:hyperlink>
      <w:r>
        <w:t xml:space="preserve"> настоящих Правил, - акт экспертизы, выданный экс</w:t>
      </w:r>
      <w:r>
        <w:t xml:space="preserve">пертной организацией в соответствии с </w:t>
      </w:r>
      <w:hyperlink w:anchor="P167" w:tooltip="23. Экспертная организация на бесплатной основе в течение 10 рабочих дней с даты поступления заявления о внесении изменений в выданный ранее заявителю указанной экспертной организацией акт экспертизы и документов, предусмотренных пунктами 21 и 22 настоящих Пра">
        <w:r>
          <w:rPr>
            <w:color w:val="0000FF"/>
          </w:rPr>
          <w:t>пунктом 23</w:t>
        </w:r>
      </w:hyperlink>
      <w:r>
        <w:t xml:space="preserve"> настоящих Правил;</w:t>
      </w:r>
    </w:p>
    <w:p w:rsidR="00C26896" w:rsidRDefault="00AB4AE6">
      <w:pPr>
        <w:pStyle w:val="ConsPlusNormal0"/>
        <w:spacing w:before="240"/>
        <w:ind w:firstLine="540"/>
        <w:jc w:val="both"/>
      </w:pPr>
      <w:proofErr w:type="gramStart"/>
      <w:r>
        <w:t xml:space="preserve">б) в случае, указанном в </w:t>
      </w:r>
      <w:hyperlink w:anchor="P192" w:tooltip="б) в части продления срока действия заключения об отсутствии аналогов.">
        <w:r>
          <w:rPr>
            <w:color w:val="0000FF"/>
          </w:rPr>
          <w:t>подпункте "б" пункта 32</w:t>
        </w:r>
      </w:hyperlink>
      <w:r>
        <w:t xml:space="preserve"> наст</w:t>
      </w:r>
      <w:r>
        <w:t>оящих Правил, - копия решения о классификации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 ввоз или вывоз которого предполагается ра</w:t>
      </w:r>
      <w:r>
        <w:t>зличными товарными партиями в течение установленного периода времени, если такое решение было принято после направления заявителем заявления о выдаче</w:t>
      </w:r>
      <w:proofErr w:type="gramEnd"/>
      <w:r>
        <w:t xml:space="preserve"> акта экспертизы и заключения об отсутствии аналогов в соответствии с </w:t>
      </w:r>
      <w:hyperlink w:anchor="P108" w:tooltip="5. В целях получения акта экспертизы заявитель формирует заявление о выдаче акта экспертизы и заключения об отсутствии аналогов посредством государственной информационной системы промышленности, в котором указываются:">
        <w:r>
          <w:rPr>
            <w:color w:val="0000FF"/>
          </w:rPr>
          <w:t>пунктом 5</w:t>
        </w:r>
      </w:hyperlink>
      <w:r>
        <w:t xml:space="preserve"> настоящих Правил, а также копия ран</w:t>
      </w:r>
      <w:r>
        <w:t>ее выданного заключения об отсутствии аналогов.</w:t>
      </w:r>
    </w:p>
    <w:p w:rsidR="00C26896" w:rsidRDefault="00AB4AE6">
      <w:pPr>
        <w:pStyle w:val="ConsPlusNormal0"/>
        <w:spacing w:before="240"/>
        <w:ind w:firstLine="540"/>
        <w:jc w:val="both"/>
      </w:pPr>
      <w:bookmarkStart w:id="30" w:name="P196"/>
      <w:bookmarkEnd w:id="30"/>
      <w:r>
        <w:t xml:space="preserve">34. Министерство промышленности и торговли Российской Федерации в течение 5 рабочих дней </w:t>
      </w:r>
      <w:proofErr w:type="gramStart"/>
      <w:r>
        <w:t>с даты поступления</w:t>
      </w:r>
      <w:proofErr w:type="gramEnd"/>
      <w:r>
        <w:t xml:space="preserve"> заявления и документов, предусмотренных </w:t>
      </w:r>
      <w:hyperlink w:anchor="P190" w:tooltip="32. Заявитель вправе направить в Министерство промышленности и торговли Российской Федерации заявление о внесении изменений в заключение об отсутствии аналогов:">
        <w:r>
          <w:rPr>
            <w:color w:val="0000FF"/>
          </w:rPr>
          <w:t>пунктами 32</w:t>
        </w:r>
      </w:hyperlink>
      <w:r>
        <w:t xml:space="preserve"> и </w:t>
      </w:r>
      <w:hyperlink w:anchor="P193" w:tooltip="33. К заявлению, указанному в пункте 32 настоящих Правил, прилагаются следующие документы:">
        <w:r>
          <w:rPr>
            <w:color w:val="0000FF"/>
          </w:rPr>
          <w:t>33</w:t>
        </w:r>
      </w:hyperlink>
      <w:r>
        <w:t xml:space="preserve"> настоящих Правил, осуществляет проверку:</w:t>
      </w:r>
    </w:p>
    <w:p w:rsidR="00C26896" w:rsidRDefault="00AB4AE6">
      <w:pPr>
        <w:pStyle w:val="ConsPlusNormal0"/>
        <w:spacing w:before="240"/>
        <w:ind w:firstLine="540"/>
        <w:jc w:val="both"/>
      </w:pPr>
      <w:r>
        <w:t>а) достоверности и полноты представленных документов;</w:t>
      </w:r>
    </w:p>
    <w:p w:rsidR="00C26896" w:rsidRDefault="00AB4AE6">
      <w:pPr>
        <w:pStyle w:val="ConsPlusNormal0"/>
        <w:spacing w:before="240"/>
        <w:ind w:firstLine="540"/>
        <w:jc w:val="both"/>
      </w:pPr>
      <w:r>
        <w:t xml:space="preserve">б) соблюдения экспертной организацией условий выдачи акта экспертизы, установленных </w:t>
      </w:r>
      <w:hyperlink w:anchor="P167" w:tooltip="23. Экспертная организация на бесплатной основе в течение 10 рабочих дней с даты поступления заявления о внесении изменений в выданный ранее заявителю указанной экспертной организацией акт экспертизы и документов, предусмотренных пунктами 21 и 22 настоящих Пра">
        <w:r>
          <w:rPr>
            <w:color w:val="0000FF"/>
          </w:rPr>
          <w:t>пунктом 23</w:t>
        </w:r>
      </w:hyperlink>
      <w:r>
        <w:t xml:space="preserve"> настоящих Правил, </w:t>
      </w:r>
      <w:r>
        <w:t xml:space="preserve">в случае, указанном в </w:t>
      </w:r>
      <w:hyperlink w:anchor="P191" w:tooltip="а) в части уточнения наименования продукции, отнесенной к промышленной продукции, не имеющей аналогов;">
        <w:r>
          <w:rPr>
            <w:color w:val="0000FF"/>
          </w:rPr>
          <w:t>подпункте "а" пункта 32</w:t>
        </w:r>
      </w:hyperlink>
      <w:r>
        <w:t xml:space="preserve"> настоящих Правил.</w:t>
      </w:r>
    </w:p>
    <w:p w:rsidR="00C26896" w:rsidRDefault="00AB4AE6">
      <w:pPr>
        <w:pStyle w:val="ConsPlusNormal0"/>
        <w:spacing w:before="240"/>
        <w:ind w:firstLine="540"/>
        <w:jc w:val="both"/>
      </w:pPr>
      <w:r>
        <w:t>35. Министерство промышленности и торговли Российской Федер</w:t>
      </w:r>
      <w:r>
        <w:t xml:space="preserve">ации в течение 5 рабочих дней </w:t>
      </w:r>
      <w:proofErr w:type="gramStart"/>
      <w:r>
        <w:t>с даты проведения</w:t>
      </w:r>
      <w:proofErr w:type="gramEnd"/>
      <w:r>
        <w:t xml:space="preserve"> проверки, предусмотренной </w:t>
      </w:r>
      <w:hyperlink w:anchor="P196" w:tooltip="34. Министерство промышленности и торговли Российской Федерации в течение 5 рабочих дней с даты поступления заявления и документов, предусмотренных пунктами 32 и 33 настоящих Правил, осуществляет проверку:">
        <w:r>
          <w:rPr>
            <w:color w:val="0000FF"/>
          </w:rPr>
          <w:t>пунктом 34</w:t>
        </w:r>
      </w:hyperlink>
      <w:r>
        <w:t xml:space="preserve"> настоящих Правил:</w:t>
      </w:r>
    </w:p>
    <w:p w:rsidR="00C26896" w:rsidRDefault="00AB4AE6">
      <w:pPr>
        <w:pStyle w:val="ConsPlusNormal0"/>
        <w:spacing w:before="240"/>
        <w:ind w:firstLine="540"/>
        <w:jc w:val="both"/>
      </w:pPr>
      <w:r>
        <w:t xml:space="preserve">а) в случае недостоверности сведений и (или) неполноты представленных документов, а также в случае несоблюдения требований, предусмотренных </w:t>
      </w:r>
      <w:hyperlink w:anchor="P163" w:tooltip="21. Заявитель вправе направить в экспертную организацию заявление о внесении изменений в выданный ранее заявителю экспертной организацией акт экспертизы в части наименования заявленной продукции, в отношении которой была проведена экспертиза, в случае одноврем">
        <w:r>
          <w:rPr>
            <w:color w:val="0000FF"/>
          </w:rPr>
          <w:t>пунктами 21</w:t>
        </w:r>
      </w:hyperlink>
      <w:r>
        <w:t xml:space="preserve"> - </w:t>
      </w:r>
      <w:hyperlink w:anchor="P167" w:tooltip="23. Экспертная организация на бесплатной основе в течение 10 рабочих дней с даты поступления заявления о внесении изменений в выданный ранее заявителю указанной экспертной организацией акт экспертизы и документов, предусмотренных пунктами 21 и 22 настоящих Пра">
        <w:r>
          <w:rPr>
            <w:color w:val="0000FF"/>
          </w:rPr>
          <w:t>23</w:t>
        </w:r>
      </w:hyperlink>
      <w:r>
        <w:t xml:space="preserve"> настоящих Правил, направляет заявителю уведомление об отказе во внесении изменений в заключение об отсутствии аналогов с указанием причины отказа;</w:t>
      </w:r>
    </w:p>
    <w:p w:rsidR="00C26896" w:rsidRDefault="00AB4AE6">
      <w:pPr>
        <w:pStyle w:val="ConsPlusNormal0"/>
        <w:spacing w:before="240"/>
        <w:ind w:firstLine="540"/>
        <w:jc w:val="both"/>
      </w:pPr>
      <w:proofErr w:type="gramStart"/>
      <w:r>
        <w:t xml:space="preserve">б) выдает заключение об отсутствии аналогов с учетом внесенных изменений и обеспечивает его включение в перечень выданных заключений об отсутствии аналогов в соответствии с </w:t>
      </w:r>
      <w:hyperlink w:anchor="P206" w:tooltip="38. Министерство промышленности и торговли Российской Федерации ведет перечень выданных заключений об отсутствии аналогов.">
        <w:r>
          <w:rPr>
            <w:color w:val="0000FF"/>
          </w:rPr>
          <w:t>пунктом 38</w:t>
        </w:r>
      </w:hyperlink>
      <w:r>
        <w:t xml:space="preserve"> настоящих Правил, а также размещает заключение об отсутствии аналогов в государственной информационной системе промышленности и на официальном сайте Министерства промышленност</w:t>
      </w:r>
      <w:r>
        <w:t xml:space="preserve">и и торговли Российской Федерации в информационно-телекоммуникационной сети "Интернет" согласно </w:t>
      </w:r>
      <w:hyperlink w:anchor="P209" w:tooltip="39. Выданные заключения об отсутствии аналогов размещаются Министерством промышленности и торговли Российской Федерации в государственной информационной системе промышленности и на официальном сайте Министерства промышленности и торговли Российской Федерации в">
        <w:r>
          <w:rPr>
            <w:color w:val="0000FF"/>
          </w:rPr>
          <w:t>пункту 39</w:t>
        </w:r>
      </w:hyperlink>
      <w:r>
        <w:t xml:space="preserve"> настоящих Правил.</w:t>
      </w:r>
      <w:proofErr w:type="gramEnd"/>
    </w:p>
    <w:p w:rsidR="00C26896" w:rsidRDefault="00AB4AE6">
      <w:pPr>
        <w:pStyle w:val="ConsPlusNormal0"/>
        <w:spacing w:before="240"/>
        <w:ind w:firstLine="540"/>
        <w:jc w:val="both"/>
      </w:pPr>
      <w:r>
        <w:t xml:space="preserve">36. Министерством промышленности и торговли Российской Федерации принимается решение об отказе в </w:t>
      </w:r>
      <w:r>
        <w:t>выдаче заключения об отсутствии аналогов в случае, если:</w:t>
      </w:r>
    </w:p>
    <w:p w:rsidR="00C26896" w:rsidRDefault="00AB4AE6">
      <w:pPr>
        <w:pStyle w:val="ConsPlusNormal0"/>
        <w:spacing w:before="240"/>
        <w:ind w:firstLine="540"/>
        <w:jc w:val="both"/>
      </w:pPr>
      <w:bookmarkStart w:id="31" w:name="P203"/>
      <w:bookmarkEnd w:id="31"/>
      <w:r>
        <w:t xml:space="preserve">а) экспертной организацией не соблюден порядок выдачи акта экспертизы в соответствии с </w:t>
      </w:r>
      <w:hyperlink w:anchor="P108" w:tooltip="5. В целях получения акта экспертизы заявитель формирует заявление о выдаче акта экспертизы и заключения об отсутствии аналогов посредством государственной информационной системы промышленности, в котором указываются:">
        <w:r>
          <w:rPr>
            <w:color w:val="0000FF"/>
          </w:rPr>
          <w:t>пунктами 5</w:t>
        </w:r>
      </w:hyperlink>
      <w:r>
        <w:t xml:space="preserve"> - </w:t>
      </w:r>
      <w:hyperlink w:anchor="P157" w:tooltip="20. Экспертная организация ведет реестр актов экспертиз в государственной информационной системе промышленности, а также размещает в государственной информационной системе промышленности информацию об экспертизе, содержащую:">
        <w:r>
          <w:rPr>
            <w:color w:val="0000FF"/>
          </w:rPr>
          <w:t>20</w:t>
        </w:r>
      </w:hyperlink>
      <w:r>
        <w:t xml:space="preserve"> или </w:t>
      </w:r>
      <w:hyperlink w:anchor="P163" w:tooltip="21. Заявитель вправе направить в экспертную организацию заявление о внесении изменений в выданный ранее заявителю экспертной организацией акт экспертизы в части наименования заявленной продукции, в отношении которой была проведена экспертиза, в случае одноврем">
        <w:r>
          <w:rPr>
            <w:color w:val="0000FF"/>
          </w:rPr>
          <w:t>21</w:t>
        </w:r>
      </w:hyperlink>
      <w:r>
        <w:t xml:space="preserve"> - </w:t>
      </w:r>
      <w:hyperlink w:anchor="P167" w:tooltip="23. Экспертная организация на бесплатной основе в течение 10 рабочих дней с даты поступления заявления о внесении изменений в выданный ранее заявителю указанной экспертной организацией акт экспертизы и документов, предусмотренных пунктами 21 и 22 настоящих Пра">
        <w:r>
          <w:rPr>
            <w:color w:val="0000FF"/>
          </w:rPr>
          <w:t>23</w:t>
        </w:r>
      </w:hyperlink>
      <w:r>
        <w:t xml:space="preserve"> настоящих Правил;</w:t>
      </w:r>
    </w:p>
    <w:p w:rsidR="00C26896" w:rsidRDefault="00AB4AE6">
      <w:pPr>
        <w:pStyle w:val="ConsPlusNormal0"/>
        <w:spacing w:before="240"/>
        <w:ind w:firstLine="540"/>
        <w:jc w:val="both"/>
      </w:pPr>
      <w:r>
        <w:lastRenderedPageBreak/>
        <w:t>б) за</w:t>
      </w:r>
      <w:r>
        <w:t>явленная продукция не может быть отнесена к промышленной продукции, не имеющей произведенных в Российской Федерации аналогов, в случае наличия производства на территории Российской Федерации аналога.</w:t>
      </w:r>
    </w:p>
    <w:p w:rsidR="00C26896" w:rsidRDefault="00AB4AE6">
      <w:pPr>
        <w:pStyle w:val="ConsPlusNormal0"/>
        <w:spacing w:before="240"/>
        <w:ind w:firstLine="540"/>
        <w:jc w:val="both"/>
      </w:pPr>
      <w:r>
        <w:t>37. Решение об отказе в выдаче Министерством промышленно</w:t>
      </w:r>
      <w:r>
        <w:t xml:space="preserve">сти и торговли Российской Федерации заключения об отсутствии аналогов с указанием причины отказа направляется Министерством промышленности и торговли Российской Федерации заявителю в течение 5 рабочих дней </w:t>
      </w:r>
      <w:proofErr w:type="gramStart"/>
      <w:r>
        <w:t>с даты принятия</w:t>
      </w:r>
      <w:proofErr w:type="gramEnd"/>
      <w:r>
        <w:t xml:space="preserve"> такого решения.</w:t>
      </w:r>
    </w:p>
    <w:p w:rsidR="00C26896" w:rsidRDefault="00AB4AE6">
      <w:pPr>
        <w:pStyle w:val="ConsPlusNormal0"/>
        <w:spacing w:before="240"/>
        <w:ind w:firstLine="540"/>
        <w:jc w:val="both"/>
      </w:pPr>
      <w:bookmarkStart w:id="32" w:name="P206"/>
      <w:bookmarkEnd w:id="32"/>
      <w:r>
        <w:t>38. Министерство п</w:t>
      </w:r>
      <w:r>
        <w:t>ромышленности и торговли Российской Федерации ведет перечень выданных заключений об отсутствии аналогов.</w:t>
      </w:r>
    </w:p>
    <w:p w:rsidR="00C26896" w:rsidRDefault="00AB4AE6">
      <w:pPr>
        <w:pStyle w:val="ConsPlusNormal0"/>
        <w:spacing w:before="240"/>
        <w:ind w:firstLine="540"/>
        <w:jc w:val="both"/>
      </w:pPr>
      <w:r>
        <w:t>В указанный перечень включаются сведения, содержащиеся в заключении об отсутствии аналогов, с указанием срока действия заключения об отсутствии аналого</w:t>
      </w:r>
      <w:r>
        <w:t>в, а также сведения об экспертной организации, выдавшей акт экспертизы.</w:t>
      </w:r>
    </w:p>
    <w:p w:rsidR="00C26896" w:rsidRDefault="00AB4AE6">
      <w:pPr>
        <w:pStyle w:val="ConsPlusNormal0"/>
        <w:spacing w:before="240"/>
        <w:ind w:firstLine="540"/>
        <w:jc w:val="both"/>
      </w:pPr>
      <w:r>
        <w:t>Заключение об отсутствии аналогов исключается из перечня по истечению срока его действия.</w:t>
      </w:r>
    </w:p>
    <w:p w:rsidR="00C26896" w:rsidRDefault="00AB4AE6">
      <w:pPr>
        <w:pStyle w:val="ConsPlusNormal0"/>
        <w:spacing w:before="240"/>
        <w:ind w:firstLine="540"/>
        <w:jc w:val="both"/>
      </w:pPr>
      <w:bookmarkStart w:id="33" w:name="P209"/>
      <w:bookmarkEnd w:id="33"/>
      <w:r>
        <w:t>39. Выданные заключения об отсутствии аналогов размещаются Министерством промышленности и торг</w:t>
      </w:r>
      <w:r>
        <w:t>овли Российской Федерации в государственной информационной системе промышленности и на официальном сайте Министерства промышленности и торговли Российской Федерации в информационно-телекоммуникационной сети "Интернет".</w:t>
      </w:r>
    </w:p>
    <w:p w:rsidR="00C26896" w:rsidRDefault="00C26896">
      <w:pPr>
        <w:pStyle w:val="ConsPlusNormal0"/>
        <w:jc w:val="both"/>
      </w:pPr>
    </w:p>
    <w:p w:rsidR="00C26896" w:rsidRDefault="00C26896">
      <w:pPr>
        <w:pStyle w:val="ConsPlusNormal0"/>
        <w:jc w:val="both"/>
      </w:pPr>
    </w:p>
    <w:p w:rsidR="00C26896" w:rsidRDefault="00C26896">
      <w:pPr>
        <w:pStyle w:val="ConsPlusNormal0"/>
        <w:jc w:val="both"/>
      </w:pPr>
    </w:p>
    <w:p w:rsidR="00C26896" w:rsidRDefault="00C26896">
      <w:pPr>
        <w:pStyle w:val="ConsPlusNormal0"/>
        <w:jc w:val="both"/>
      </w:pPr>
    </w:p>
    <w:p w:rsidR="00C26896" w:rsidRDefault="00C26896">
      <w:pPr>
        <w:pStyle w:val="ConsPlusNormal0"/>
        <w:jc w:val="both"/>
      </w:pPr>
    </w:p>
    <w:p w:rsidR="00C26896" w:rsidRDefault="00AB4AE6">
      <w:pPr>
        <w:pStyle w:val="ConsPlusNormal0"/>
        <w:jc w:val="right"/>
        <w:outlineLvl w:val="1"/>
      </w:pPr>
      <w:r>
        <w:t>Приложение</w:t>
      </w:r>
    </w:p>
    <w:p w:rsidR="00C26896" w:rsidRDefault="00AB4AE6">
      <w:pPr>
        <w:pStyle w:val="ConsPlusNormal0"/>
        <w:jc w:val="right"/>
      </w:pPr>
      <w:r>
        <w:t xml:space="preserve">к Правилам отнесения </w:t>
      </w:r>
      <w:r>
        <w:t>продукции</w:t>
      </w:r>
    </w:p>
    <w:p w:rsidR="00C26896" w:rsidRDefault="00AB4AE6">
      <w:pPr>
        <w:pStyle w:val="ConsPlusNormal0"/>
        <w:jc w:val="right"/>
      </w:pPr>
      <w:r>
        <w:t>к промышленной продукции,</w:t>
      </w:r>
    </w:p>
    <w:p w:rsidR="00C26896" w:rsidRDefault="00AB4AE6">
      <w:pPr>
        <w:pStyle w:val="ConsPlusNormal0"/>
        <w:jc w:val="right"/>
      </w:pPr>
      <w:r>
        <w:t>не имеющей произведенных</w:t>
      </w:r>
    </w:p>
    <w:p w:rsidR="00C26896" w:rsidRDefault="00AB4AE6">
      <w:pPr>
        <w:pStyle w:val="ConsPlusNormal0"/>
        <w:jc w:val="right"/>
      </w:pPr>
      <w:r>
        <w:t>в Российской Федерации аналогов</w:t>
      </w:r>
    </w:p>
    <w:p w:rsidR="00C26896" w:rsidRDefault="00C2689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C268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6896" w:rsidRDefault="00C2689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26896" w:rsidRDefault="00C2689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26896" w:rsidRDefault="00AB4AE6">
            <w:pPr>
              <w:pStyle w:val="ConsPlusNormal0"/>
              <w:jc w:val="center"/>
            </w:pPr>
            <w:r>
              <w:rPr>
                <w:color w:val="392C69"/>
              </w:rPr>
              <w:t>Список изменяющих документов</w:t>
            </w:r>
          </w:p>
          <w:p w:rsidR="00C26896" w:rsidRDefault="00AB4AE6">
            <w:pPr>
              <w:pStyle w:val="ConsPlusNormal0"/>
              <w:jc w:val="center"/>
            </w:pPr>
            <w:r>
              <w:rPr>
                <w:color w:val="392C69"/>
              </w:rPr>
              <w:t xml:space="preserve">(в ред. </w:t>
            </w:r>
            <w:hyperlink r:id="rId58"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rPr>
                <w:color w:val="392C69"/>
              </w:rPr>
              <w:t xml:space="preserve"> Правительства РФ от 29.06.2024 </w:t>
            </w:r>
            <w:proofErr w:type="spellStart"/>
            <w:r>
              <w:rPr>
                <w:color w:val="392C69"/>
              </w:rPr>
              <w:t>N</w:t>
            </w:r>
            <w:proofErr w:type="spellEnd"/>
            <w:r>
              <w:rPr>
                <w:color w:val="392C69"/>
              </w:rPr>
              <w:t xml:space="preserve"> 895)</w:t>
            </w:r>
          </w:p>
        </w:tc>
        <w:tc>
          <w:tcPr>
            <w:tcW w:w="113" w:type="dxa"/>
            <w:tcBorders>
              <w:top w:val="nil"/>
              <w:left w:val="nil"/>
              <w:bottom w:val="nil"/>
              <w:right w:val="nil"/>
            </w:tcBorders>
            <w:shd w:val="clear" w:color="auto" w:fill="F4F3F8"/>
            <w:tcMar>
              <w:top w:w="0" w:type="dxa"/>
              <w:left w:w="0" w:type="dxa"/>
              <w:bottom w:w="0" w:type="dxa"/>
              <w:right w:w="0" w:type="dxa"/>
            </w:tcMar>
          </w:tcPr>
          <w:p w:rsidR="00C26896" w:rsidRDefault="00C26896">
            <w:pPr>
              <w:pStyle w:val="ConsPlusNormal0"/>
            </w:pPr>
          </w:p>
        </w:tc>
      </w:tr>
    </w:tbl>
    <w:p w:rsidR="00C26896" w:rsidRDefault="00C26896">
      <w:pPr>
        <w:pStyle w:val="ConsPlusNormal0"/>
        <w:jc w:val="both"/>
      </w:pPr>
    </w:p>
    <w:p w:rsidR="00C26896" w:rsidRDefault="00AB4AE6">
      <w:pPr>
        <w:pStyle w:val="ConsPlusNormal0"/>
        <w:jc w:val="right"/>
      </w:pPr>
      <w:r>
        <w:t>(форма)</w:t>
      </w:r>
    </w:p>
    <w:p w:rsidR="00C26896" w:rsidRDefault="00C26896">
      <w:pPr>
        <w:pStyle w:val="ConsPlusNormal0"/>
        <w:jc w:val="both"/>
      </w:pPr>
    </w:p>
    <w:tbl>
      <w:tblPr>
        <w:tblW w:w="0" w:type="auto"/>
        <w:tblLayout w:type="fixed"/>
        <w:tblCellMar>
          <w:top w:w="102" w:type="dxa"/>
          <w:left w:w="62" w:type="dxa"/>
          <w:bottom w:w="102" w:type="dxa"/>
          <w:right w:w="62" w:type="dxa"/>
        </w:tblCellMar>
        <w:tblLook w:val="0000"/>
      </w:tblPr>
      <w:tblGrid>
        <w:gridCol w:w="9071"/>
      </w:tblGrid>
      <w:tr w:rsidR="00C26896">
        <w:tc>
          <w:tcPr>
            <w:tcW w:w="9071" w:type="dxa"/>
            <w:tcBorders>
              <w:top w:val="nil"/>
              <w:left w:val="nil"/>
              <w:bottom w:val="nil"/>
              <w:right w:val="nil"/>
            </w:tcBorders>
          </w:tcPr>
          <w:p w:rsidR="00C26896" w:rsidRDefault="00AB4AE6">
            <w:pPr>
              <w:pStyle w:val="ConsPlusNormal0"/>
              <w:jc w:val="center"/>
            </w:pPr>
            <w:bookmarkStart w:id="34" w:name="P225"/>
            <w:bookmarkEnd w:id="34"/>
            <w:r>
              <w:t>АКТ</w:t>
            </w:r>
          </w:p>
          <w:p w:rsidR="00C26896" w:rsidRDefault="00AB4AE6">
            <w:pPr>
              <w:pStyle w:val="ConsPlusNormal0"/>
              <w:jc w:val="center"/>
            </w:pPr>
            <w:r>
              <w:t>экспертизы определения отличий параметров продукции от параметров российской промышленной продукции</w:t>
            </w:r>
          </w:p>
        </w:tc>
      </w:tr>
      <w:tr w:rsidR="00C26896">
        <w:tc>
          <w:tcPr>
            <w:tcW w:w="9071" w:type="dxa"/>
            <w:tcBorders>
              <w:top w:val="nil"/>
              <w:left w:val="nil"/>
              <w:bottom w:val="nil"/>
              <w:right w:val="nil"/>
            </w:tcBorders>
          </w:tcPr>
          <w:p w:rsidR="00C26896" w:rsidRDefault="00AB4AE6">
            <w:pPr>
              <w:pStyle w:val="ConsPlusNormal0"/>
              <w:jc w:val="center"/>
            </w:pPr>
            <w:r>
              <w:t xml:space="preserve">от ____________ </w:t>
            </w:r>
            <w:proofErr w:type="spellStart"/>
            <w:r>
              <w:t>N</w:t>
            </w:r>
            <w:proofErr w:type="spellEnd"/>
            <w:r>
              <w:t xml:space="preserve"> _____</w:t>
            </w:r>
          </w:p>
        </w:tc>
      </w:tr>
      <w:tr w:rsidR="00C26896">
        <w:tc>
          <w:tcPr>
            <w:tcW w:w="9071" w:type="dxa"/>
            <w:tcBorders>
              <w:top w:val="nil"/>
              <w:left w:val="nil"/>
              <w:bottom w:val="single" w:sz="4" w:space="0" w:color="auto"/>
              <w:right w:val="nil"/>
            </w:tcBorders>
          </w:tcPr>
          <w:p w:rsidR="00C26896" w:rsidRDefault="00C26896">
            <w:pPr>
              <w:pStyle w:val="ConsPlusNormal0"/>
            </w:pPr>
          </w:p>
        </w:tc>
      </w:tr>
      <w:tr w:rsidR="00C26896">
        <w:tblPrEx>
          <w:tblBorders>
            <w:insideH w:val="single" w:sz="4" w:space="0" w:color="auto"/>
          </w:tblBorders>
        </w:tblPrEx>
        <w:tc>
          <w:tcPr>
            <w:tcW w:w="9071" w:type="dxa"/>
            <w:tcBorders>
              <w:top w:val="single" w:sz="4" w:space="0" w:color="auto"/>
              <w:left w:val="nil"/>
              <w:bottom w:val="nil"/>
              <w:right w:val="nil"/>
            </w:tcBorders>
          </w:tcPr>
          <w:p w:rsidR="00C26896" w:rsidRDefault="00AB4AE6">
            <w:pPr>
              <w:pStyle w:val="ConsPlusNormal0"/>
              <w:jc w:val="center"/>
            </w:pPr>
            <w:r>
              <w:t xml:space="preserve">(наименование экспертной организации, выдавшей акт экспертизы, </w:t>
            </w:r>
            <w:proofErr w:type="spellStart"/>
            <w:r>
              <w:t>ОГРН</w:t>
            </w:r>
            <w:proofErr w:type="spellEnd"/>
            <w:r>
              <w:t>)</w:t>
            </w:r>
          </w:p>
        </w:tc>
      </w:tr>
    </w:tbl>
    <w:p w:rsidR="00C26896" w:rsidRDefault="00C26896">
      <w:pPr>
        <w:pStyle w:val="ConsPlusNormal0"/>
        <w:jc w:val="both"/>
      </w:pPr>
    </w:p>
    <w:tbl>
      <w:tblPr>
        <w:tblW w:w="0" w:type="auto"/>
        <w:tblLayout w:type="fixed"/>
        <w:tblCellMar>
          <w:top w:w="102" w:type="dxa"/>
          <w:left w:w="62" w:type="dxa"/>
          <w:bottom w:w="102" w:type="dxa"/>
          <w:right w:w="62" w:type="dxa"/>
        </w:tblCellMar>
        <w:tblLook w:val="0000"/>
      </w:tblPr>
      <w:tblGrid>
        <w:gridCol w:w="3061"/>
        <w:gridCol w:w="330"/>
        <w:gridCol w:w="340"/>
        <w:gridCol w:w="340"/>
        <w:gridCol w:w="969"/>
        <w:gridCol w:w="1757"/>
        <w:gridCol w:w="2268"/>
      </w:tblGrid>
      <w:tr w:rsidR="00C26896">
        <w:tc>
          <w:tcPr>
            <w:tcW w:w="3731" w:type="dxa"/>
            <w:gridSpan w:val="3"/>
            <w:tcBorders>
              <w:top w:val="nil"/>
              <w:left w:val="nil"/>
              <w:bottom w:val="nil"/>
              <w:right w:val="nil"/>
            </w:tcBorders>
            <w:vAlign w:val="bottom"/>
          </w:tcPr>
          <w:p w:rsidR="00C26896" w:rsidRDefault="00AB4AE6">
            <w:pPr>
              <w:pStyle w:val="ConsPlusNormal0"/>
              <w:ind w:firstLine="283"/>
              <w:jc w:val="both"/>
            </w:pPr>
            <w:r>
              <w:t>1. Наименование заявителя</w:t>
            </w:r>
          </w:p>
        </w:tc>
        <w:tc>
          <w:tcPr>
            <w:tcW w:w="5334" w:type="dxa"/>
            <w:gridSpan w:val="4"/>
            <w:tcBorders>
              <w:top w:val="nil"/>
              <w:left w:val="nil"/>
              <w:bottom w:val="single" w:sz="4" w:space="0" w:color="auto"/>
              <w:right w:val="nil"/>
            </w:tcBorders>
            <w:vAlign w:val="bottom"/>
          </w:tcPr>
          <w:p w:rsidR="00C26896" w:rsidRDefault="00AB4AE6">
            <w:pPr>
              <w:pStyle w:val="ConsPlusNormal0"/>
              <w:jc w:val="right"/>
            </w:pPr>
            <w:r>
              <w:t>.</w:t>
            </w:r>
          </w:p>
        </w:tc>
      </w:tr>
      <w:tr w:rsidR="00C26896">
        <w:tc>
          <w:tcPr>
            <w:tcW w:w="4071" w:type="dxa"/>
            <w:gridSpan w:val="4"/>
            <w:tcBorders>
              <w:top w:val="nil"/>
              <w:left w:val="nil"/>
              <w:bottom w:val="nil"/>
              <w:right w:val="nil"/>
            </w:tcBorders>
            <w:vAlign w:val="bottom"/>
          </w:tcPr>
          <w:p w:rsidR="00C26896" w:rsidRDefault="00AB4AE6">
            <w:pPr>
              <w:pStyle w:val="ConsPlusNormal0"/>
              <w:ind w:firstLine="283"/>
              <w:jc w:val="both"/>
            </w:pPr>
            <w:r>
              <w:t xml:space="preserve">2. ИНН или </w:t>
            </w:r>
            <w:proofErr w:type="spellStart"/>
            <w:r>
              <w:t>ОГРИП</w:t>
            </w:r>
            <w:proofErr w:type="spellEnd"/>
            <w:r>
              <w:t xml:space="preserve"> заявителя</w:t>
            </w:r>
          </w:p>
        </w:tc>
        <w:tc>
          <w:tcPr>
            <w:tcW w:w="4994" w:type="dxa"/>
            <w:gridSpan w:val="3"/>
            <w:tcBorders>
              <w:top w:val="single" w:sz="4" w:space="0" w:color="auto"/>
              <w:left w:val="nil"/>
              <w:bottom w:val="single" w:sz="4" w:space="0" w:color="auto"/>
              <w:right w:val="nil"/>
            </w:tcBorders>
            <w:vAlign w:val="bottom"/>
          </w:tcPr>
          <w:p w:rsidR="00C26896" w:rsidRDefault="00AB4AE6">
            <w:pPr>
              <w:pStyle w:val="ConsPlusNormal0"/>
              <w:jc w:val="right"/>
            </w:pPr>
            <w:r>
              <w:t>.</w:t>
            </w:r>
          </w:p>
        </w:tc>
      </w:tr>
      <w:tr w:rsidR="00C26896">
        <w:tc>
          <w:tcPr>
            <w:tcW w:w="5040" w:type="dxa"/>
            <w:gridSpan w:val="5"/>
            <w:tcBorders>
              <w:top w:val="nil"/>
              <w:left w:val="nil"/>
              <w:bottom w:val="nil"/>
              <w:right w:val="nil"/>
            </w:tcBorders>
            <w:vAlign w:val="bottom"/>
          </w:tcPr>
          <w:p w:rsidR="00C26896" w:rsidRDefault="00AB4AE6">
            <w:pPr>
              <w:pStyle w:val="ConsPlusNormal0"/>
              <w:ind w:firstLine="283"/>
              <w:jc w:val="both"/>
            </w:pPr>
            <w:r>
              <w:t>3. Адрес (местонахождение) заявителя</w:t>
            </w:r>
          </w:p>
        </w:tc>
        <w:tc>
          <w:tcPr>
            <w:tcW w:w="4025" w:type="dxa"/>
            <w:gridSpan w:val="2"/>
            <w:tcBorders>
              <w:top w:val="single" w:sz="4" w:space="0" w:color="auto"/>
              <w:left w:val="nil"/>
              <w:bottom w:val="single" w:sz="4" w:space="0" w:color="auto"/>
              <w:right w:val="nil"/>
            </w:tcBorders>
            <w:vAlign w:val="bottom"/>
          </w:tcPr>
          <w:p w:rsidR="00C26896" w:rsidRDefault="00AB4AE6">
            <w:pPr>
              <w:pStyle w:val="ConsPlusNormal0"/>
              <w:jc w:val="right"/>
            </w:pPr>
            <w:r>
              <w:t>.</w:t>
            </w:r>
          </w:p>
        </w:tc>
      </w:tr>
      <w:tr w:rsidR="00C26896">
        <w:tc>
          <w:tcPr>
            <w:tcW w:w="9065" w:type="dxa"/>
            <w:gridSpan w:val="7"/>
            <w:tcBorders>
              <w:top w:val="nil"/>
              <w:left w:val="nil"/>
              <w:bottom w:val="nil"/>
              <w:right w:val="nil"/>
            </w:tcBorders>
          </w:tcPr>
          <w:p w:rsidR="00C26896" w:rsidRDefault="00AB4AE6">
            <w:pPr>
              <w:pStyle w:val="ConsPlusNonformat0"/>
              <w:jc w:val="both"/>
            </w:pPr>
            <w:r>
              <w:t xml:space="preserve">    4.  Наименование  заявленной  продукции,  в  отношении которой</w:t>
            </w:r>
          </w:p>
          <w:p w:rsidR="00C26896" w:rsidRDefault="00AB4AE6">
            <w:pPr>
              <w:pStyle w:val="ConsPlusNonformat0"/>
              <w:jc w:val="both"/>
            </w:pPr>
            <w:r>
              <w:t>проведена экспертиза _____________________________________________</w:t>
            </w:r>
          </w:p>
        </w:tc>
      </w:tr>
      <w:tr w:rsidR="00C26896">
        <w:tc>
          <w:tcPr>
            <w:tcW w:w="9065" w:type="dxa"/>
            <w:gridSpan w:val="7"/>
            <w:tcBorders>
              <w:top w:val="nil"/>
              <w:left w:val="nil"/>
              <w:bottom w:val="single" w:sz="4" w:space="0" w:color="auto"/>
              <w:right w:val="nil"/>
            </w:tcBorders>
            <w:vAlign w:val="bottom"/>
          </w:tcPr>
          <w:p w:rsidR="00C26896" w:rsidRDefault="00AB4AE6">
            <w:pPr>
              <w:pStyle w:val="ConsPlusNormal0"/>
              <w:jc w:val="right"/>
            </w:pPr>
            <w:r>
              <w:lastRenderedPageBreak/>
              <w:t>.</w:t>
            </w:r>
          </w:p>
        </w:tc>
      </w:tr>
      <w:tr w:rsidR="00C26896">
        <w:tc>
          <w:tcPr>
            <w:tcW w:w="9065" w:type="dxa"/>
            <w:gridSpan w:val="7"/>
            <w:tcBorders>
              <w:top w:val="single" w:sz="4" w:space="0" w:color="auto"/>
              <w:left w:val="nil"/>
              <w:bottom w:val="nil"/>
              <w:right w:val="nil"/>
            </w:tcBorders>
            <w:vAlign w:val="bottom"/>
          </w:tcPr>
          <w:p w:rsidR="00C26896" w:rsidRDefault="00AB4AE6">
            <w:pPr>
              <w:pStyle w:val="ConsPlusNormal0"/>
              <w:ind w:firstLine="283"/>
              <w:jc w:val="both"/>
            </w:pPr>
            <w:r>
              <w:t xml:space="preserve">5. Код продукции в соответствии с </w:t>
            </w:r>
            <w:hyperlink r:id="rId59"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proofErr w:type="spellStart"/>
              <w:r>
                <w:rPr>
                  <w:color w:val="0000FF"/>
                </w:rPr>
                <w:t>ОК</w:t>
              </w:r>
              <w:proofErr w:type="spellEnd"/>
              <w:r>
                <w:rPr>
                  <w:color w:val="0000FF"/>
                </w:rPr>
                <w:t xml:space="preserve"> 034 - 2014</w:t>
              </w:r>
            </w:hyperlink>
            <w:r>
              <w:t xml:space="preserve"> (</w:t>
            </w:r>
            <w:proofErr w:type="spellStart"/>
            <w:r>
              <w:t>КПЕС</w:t>
            </w:r>
            <w:proofErr w:type="spellEnd"/>
            <w:r>
              <w:t xml:space="preserve"> 2008)</w:t>
            </w:r>
          </w:p>
        </w:tc>
      </w:tr>
      <w:tr w:rsidR="00C26896">
        <w:tc>
          <w:tcPr>
            <w:tcW w:w="9065" w:type="dxa"/>
            <w:gridSpan w:val="7"/>
            <w:tcBorders>
              <w:top w:val="nil"/>
              <w:left w:val="nil"/>
              <w:bottom w:val="single" w:sz="4" w:space="0" w:color="auto"/>
              <w:right w:val="nil"/>
            </w:tcBorders>
            <w:vAlign w:val="bottom"/>
          </w:tcPr>
          <w:p w:rsidR="00C26896" w:rsidRDefault="00AB4AE6">
            <w:pPr>
              <w:pStyle w:val="ConsPlusNormal0"/>
              <w:jc w:val="right"/>
            </w:pPr>
            <w:r>
              <w:t>.</w:t>
            </w:r>
          </w:p>
        </w:tc>
      </w:tr>
      <w:tr w:rsidR="00C26896">
        <w:tblPrEx>
          <w:tblBorders>
            <w:insideH w:val="single" w:sz="4" w:space="0" w:color="auto"/>
          </w:tblBorders>
        </w:tblPrEx>
        <w:tc>
          <w:tcPr>
            <w:tcW w:w="6797" w:type="dxa"/>
            <w:gridSpan w:val="6"/>
            <w:tcBorders>
              <w:top w:val="single" w:sz="4" w:space="0" w:color="auto"/>
              <w:left w:val="nil"/>
              <w:bottom w:val="nil"/>
              <w:right w:val="nil"/>
            </w:tcBorders>
            <w:vAlign w:val="bottom"/>
          </w:tcPr>
          <w:p w:rsidR="00C26896" w:rsidRDefault="00AB4AE6">
            <w:pPr>
              <w:pStyle w:val="ConsPlusNormal0"/>
              <w:ind w:firstLine="283"/>
              <w:jc w:val="both"/>
            </w:pPr>
            <w:r>
              <w:t xml:space="preserve">6. Код продукции в соответствии с </w:t>
            </w:r>
            <w:hyperlink r:id="rId60" w:tooltip="Решение Совета Евразийской экономической комиссии от 14.09.2021 N 80 (ред. от 02.06.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proofErr w:type="spellStart"/>
              <w:r>
                <w:rPr>
                  <w:color w:val="0000FF"/>
                </w:rPr>
                <w:t>ТН</w:t>
              </w:r>
              <w:proofErr w:type="spellEnd"/>
            </w:hyperlink>
            <w:r>
              <w:t xml:space="preserve"> </w:t>
            </w:r>
            <w:proofErr w:type="spellStart"/>
            <w:r>
              <w:t>ВЭД</w:t>
            </w:r>
            <w:proofErr w:type="spellEnd"/>
            <w:r>
              <w:t xml:space="preserve"> </w:t>
            </w:r>
            <w:proofErr w:type="spellStart"/>
            <w:r>
              <w:t>ЕАЭС</w:t>
            </w:r>
            <w:proofErr w:type="spellEnd"/>
            <w:r>
              <w:t xml:space="preserve"> </w:t>
            </w:r>
            <w:hyperlink w:anchor="P281" w:tooltip="&lt;1&gt; В случае наличия предварительного решения о классификации товара в соответствии с единой Товарной номенклатурой внешнеэкономической деятельности Евразийского экономического союза или решения о классификации товара, перемещаемого через таможенную границу Ев">
              <w:r>
                <w:rPr>
                  <w:color w:val="0000FF"/>
                </w:rPr>
                <w:t>&lt;1&gt;</w:t>
              </w:r>
            </w:hyperlink>
          </w:p>
        </w:tc>
        <w:tc>
          <w:tcPr>
            <w:tcW w:w="2268" w:type="dxa"/>
            <w:tcBorders>
              <w:top w:val="single" w:sz="4" w:space="0" w:color="auto"/>
              <w:left w:val="nil"/>
              <w:bottom w:val="single" w:sz="4" w:space="0" w:color="auto"/>
              <w:right w:val="nil"/>
            </w:tcBorders>
            <w:vAlign w:val="bottom"/>
          </w:tcPr>
          <w:p w:rsidR="00C26896" w:rsidRDefault="00AB4AE6">
            <w:pPr>
              <w:pStyle w:val="ConsPlusNormal0"/>
              <w:jc w:val="right"/>
            </w:pPr>
            <w:r>
              <w:t>.</w:t>
            </w:r>
          </w:p>
        </w:tc>
      </w:tr>
      <w:tr w:rsidR="00C26896">
        <w:tc>
          <w:tcPr>
            <w:tcW w:w="9065" w:type="dxa"/>
            <w:gridSpan w:val="7"/>
            <w:tcBorders>
              <w:top w:val="nil"/>
              <w:left w:val="nil"/>
              <w:bottom w:val="nil"/>
              <w:right w:val="nil"/>
            </w:tcBorders>
            <w:vAlign w:val="bottom"/>
          </w:tcPr>
          <w:p w:rsidR="00C26896" w:rsidRDefault="00AB4AE6">
            <w:pPr>
              <w:pStyle w:val="ConsPlusNormal0"/>
              <w:ind w:firstLine="283"/>
              <w:jc w:val="both"/>
            </w:pPr>
            <w:r>
              <w:t xml:space="preserve">7. Параметры заявленной продукции, касающиеся </w:t>
            </w:r>
            <w:hyperlink w:anchor="P282" w:tooltip="&lt;2&gt; Указываются параметры продукции, установленные по результатам экспертизы определения отличий параметров продукции от параметров российской промышленной продукции.">
              <w:r>
                <w:rPr>
                  <w:color w:val="0000FF"/>
                </w:rPr>
                <w:t>&lt;2&gt;</w:t>
              </w:r>
            </w:hyperlink>
            <w:r>
              <w:t>:</w:t>
            </w:r>
          </w:p>
        </w:tc>
      </w:tr>
      <w:tr w:rsidR="00C26896">
        <w:tc>
          <w:tcPr>
            <w:tcW w:w="9065" w:type="dxa"/>
            <w:gridSpan w:val="7"/>
            <w:tcBorders>
              <w:top w:val="nil"/>
              <w:left w:val="nil"/>
              <w:bottom w:val="nil"/>
              <w:right w:val="nil"/>
            </w:tcBorders>
            <w:vAlign w:val="bottom"/>
          </w:tcPr>
          <w:p w:rsidR="00C26896" w:rsidRDefault="00AB4AE6">
            <w:pPr>
              <w:pStyle w:val="ConsPlusNormal0"/>
              <w:ind w:firstLine="283"/>
              <w:jc w:val="both"/>
            </w:pPr>
            <w:r>
              <w:t>а) функционального назначения или перечня выполняемых функций</w:t>
            </w:r>
          </w:p>
        </w:tc>
      </w:tr>
      <w:tr w:rsidR="00C26896">
        <w:tc>
          <w:tcPr>
            <w:tcW w:w="9065" w:type="dxa"/>
            <w:gridSpan w:val="7"/>
            <w:tcBorders>
              <w:top w:val="nil"/>
              <w:left w:val="nil"/>
              <w:bottom w:val="single" w:sz="4" w:space="0" w:color="auto"/>
              <w:right w:val="nil"/>
            </w:tcBorders>
            <w:vAlign w:val="bottom"/>
          </w:tcPr>
          <w:p w:rsidR="00C26896" w:rsidRDefault="00AB4AE6">
            <w:pPr>
              <w:pStyle w:val="ConsPlusNormal0"/>
              <w:jc w:val="right"/>
            </w:pPr>
            <w:r>
              <w:t>;</w:t>
            </w:r>
          </w:p>
        </w:tc>
      </w:tr>
      <w:tr w:rsidR="00C26896">
        <w:tblPrEx>
          <w:tblBorders>
            <w:insideH w:val="single" w:sz="4" w:space="0" w:color="auto"/>
          </w:tblBorders>
        </w:tblPrEx>
        <w:tc>
          <w:tcPr>
            <w:tcW w:w="3061" w:type="dxa"/>
            <w:tcBorders>
              <w:top w:val="single" w:sz="4" w:space="0" w:color="auto"/>
              <w:left w:val="nil"/>
              <w:bottom w:val="nil"/>
              <w:right w:val="nil"/>
            </w:tcBorders>
            <w:vAlign w:val="bottom"/>
          </w:tcPr>
          <w:p w:rsidR="00C26896" w:rsidRDefault="00AB4AE6">
            <w:pPr>
              <w:pStyle w:val="ConsPlusNormal0"/>
              <w:ind w:firstLine="283"/>
              <w:jc w:val="both"/>
            </w:pPr>
            <w:r>
              <w:t>б) области применения</w:t>
            </w:r>
          </w:p>
        </w:tc>
        <w:tc>
          <w:tcPr>
            <w:tcW w:w="6004" w:type="dxa"/>
            <w:gridSpan w:val="6"/>
            <w:tcBorders>
              <w:top w:val="single" w:sz="4" w:space="0" w:color="auto"/>
              <w:left w:val="nil"/>
              <w:bottom w:val="single" w:sz="4" w:space="0" w:color="auto"/>
              <w:right w:val="nil"/>
            </w:tcBorders>
            <w:vAlign w:val="bottom"/>
          </w:tcPr>
          <w:p w:rsidR="00C26896" w:rsidRDefault="00AB4AE6">
            <w:pPr>
              <w:pStyle w:val="ConsPlusNormal0"/>
              <w:jc w:val="right"/>
            </w:pPr>
            <w:r>
              <w:t>;</w:t>
            </w:r>
          </w:p>
        </w:tc>
      </w:tr>
      <w:tr w:rsidR="00C26896">
        <w:tc>
          <w:tcPr>
            <w:tcW w:w="9065" w:type="dxa"/>
            <w:gridSpan w:val="7"/>
            <w:tcBorders>
              <w:top w:val="nil"/>
              <w:left w:val="nil"/>
              <w:bottom w:val="nil"/>
              <w:right w:val="nil"/>
            </w:tcBorders>
            <w:vAlign w:val="bottom"/>
          </w:tcPr>
          <w:p w:rsidR="00C26896" w:rsidRDefault="00AB4AE6">
            <w:pPr>
              <w:pStyle w:val="ConsPlusNormal0"/>
              <w:ind w:firstLine="283"/>
              <w:jc w:val="both"/>
            </w:pPr>
            <w:r>
              <w:t>в) качественных характеристик:</w:t>
            </w:r>
          </w:p>
        </w:tc>
      </w:tr>
      <w:tr w:rsidR="00C26896">
        <w:tc>
          <w:tcPr>
            <w:tcW w:w="3061" w:type="dxa"/>
            <w:tcBorders>
              <w:top w:val="nil"/>
              <w:left w:val="nil"/>
              <w:bottom w:val="nil"/>
              <w:right w:val="nil"/>
            </w:tcBorders>
            <w:vAlign w:val="bottom"/>
          </w:tcPr>
          <w:p w:rsidR="00C26896" w:rsidRDefault="00AB4AE6">
            <w:pPr>
              <w:pStyle w:val="ConsPlusNormal0"/>
              <w:ind w:firstLine="283"/>
              <w:jc w:val="both"/>
            </w:pPr>
            <w:r>
              <w:t>параметры надежности</w:t>
            </w:r>
          </w:p>
        </w:tc>
        <w:tc>
          <w:tcPr>
            <w:tcW w:w="6004" w:type="dxa"/>
            <w:gridSpan w:val="6"/>
            <w:tcBorders>
              <w:top w:val="nil"/>
              <w:left w:val="nil"/>
              <w:bottom w:val="single" w:sz="4" w:space="0" w:color="auto"/>
              <w:right w:val="nil"/>
            </w:tcBorders>
            <w:vAlign w:val="bottom"/>
          </w:tcPr>
          <w:p w:rsidR="00C26896" w:rsidRDefault="00AB4AE6">
            <w:pPr>
              <w:pStyle w:val="ConsPlusNormal0"/>
              <w:jc w:val="right"/>
            </w:pPr>
            <w:r>
              <w:t>;</w:t>
            </w:r>
          </w:p>
        </w:tc>
      </w:tr>
      <w:tr w:rsidR="00C26896">
        <w:tc>
          <w:tcPr>
            <w:tcW w:w="3391" w:type="dxa"/>
            <w:gridSpan w:val="2"/>
            <w:tcBorders>
              <w:top w:val="nil"/>
              <w:left w:val="nil"/>
              <w:bottom w:val="nil"/>
              <w:right w:val="nil"/>
            </w:tcBorders>
            <w:vAlign w:val="bottom"/>
          </w:tcPr>
          <w:p w:rsidR="00C26896" w:rsidRDefault="00AB4AE6">
            <w:pPr>
              <w:pStyle w:val="ConsPlusNormal0"/>
              <w:ind w:firstLine="283"/>
              <w:jc w:val="both"/>
            </w:pPr>
            <w:r>
              <w:t>параметры эргономичности</w:t>
            </w:r>
          </w:p>
        </w:tc>
        <w:tc>
          <w:tcPr>
            <w:tcW w:w="5674" w:type="dxa"/>
            <w:gridSpan w:val="5"/>
            <w:tcBorders>
              <w:top w:val="single" w:sz="4" w:space="0" w:color="auto"/>
              <w:left w:val="nil"/>
              <w:bottom w:val="single" w:sz="4" w:space="0" w:color="auto"/>
              <w:right w:val="nil"/>
            </w:tcBorders>
            <w:vAlign w:val="bottom"/>
          </w:tcPr>
          <w:p w:rsidR="00C26896" w:rsidRDefault="00AB4AE6">
            <w:pPr>
              <w:pStyle w:val="ConsPlusNormal0"/>
              <w:jc w:val="right"/>
            </w:pPr>
            <w:r>
              <w:t>;</w:t>
            </w:r>
          </w:p>
        </w:tc>
      </w:tr>
      <w:tr w:rsidR="00C26896">
        <w:tc>
          <w:tcPr>
            <w:tcW w:w="5040" w:type="dxa"/>
            <w:gridSpan w:val="5"/>
            <w:tcBorders>
              <w:top w:val="nil"/>
              <w:left w:val="nil"/>
              <w:bottom w:val="nil"/>
              <w:right w:val="nil"/>
            </w:tcBorders>
            <w:vAlign w:val="bottom"/>
          </w:tcPr>
          <w:p w:rsidR="00C26896" w:rsidRDefault="00AB4AE6">
            <w:pPr>
              <w:pStyle w:val="ConsPlusNormal0"/>
              <w:ind w:firstLine="283"/>
              <w:jc w:val="both"/>
            </w:pPr>
            <w:r>
              <w:t>параметры энергетической эффективности</w:t>
            </w:r>
          </w:p>
        </w:tc>
        <w:tc>
          <w:tcPr>
            <w:tcW w:w="4025" w:type="dxa"/>
            <w:gridSpan w:val="2"/>
            <w:tcBorders>
              <w:top w:val="single" w:sz="4" w:space="0" w:color="auto"/>
              <w:left w:val="nil"/>
              <w:bottom w:val="single" w:sz="4" w:space="0" w:color="auto"/>
              <w:right w:val="nil"/>
            </w:tcBorders>
            <w:vAlign w:val="bottom"/>
          </w:tcPr>
          <w:p w:rsidR="00C26896" w:rsidRDefault="00AB4AE6">
            <w:pPr>
              <w:pStyle w:val="ConsPlusNormal0"/>
              <w:jc w:val="right"/>
            </w:pPr>
            <w:r>
              <w:t>;</w:t>
            </w:r>
          </w:p>
        </w:tc>
      </w:tr>
      <w:tr w:rsidR="00C26896">
        <w:tc>
          <w:tcPr>
            <w:tcW w:w="3391" w:type="dxa"/>
            <w:gridSpan w:val="2"/>
            <w:tcBorders>
              <w:top w:val="nil"/>
              <w:left w:val="nil"/>
              <w:bottom w:val="nil"/>
              <w:right w:val="nil"/>
            </w:tcBorders>
            <w:vAlign w:val="bottom"/>
          </w:tcPr>
          <w:p w:rsidR="00C26896" w:rsidRDefault="00AB4AE6">
            <w:pPr>
              <w:pStyle w:val="ConsPlusNormal0"/>
              <w:ind w:firstLine="283"/>
              <w:jc w:val="both"/>
            </w:pPr>
            <w:r>
              <w:t>параметры технологичности</w:t>
            </w:r>
          </w:p>
        </w:tc>
        <w:tc>
          <w:tcPr>
            <w:tcW w:w="5674" w:type="dxa"/>
            <w:gridSpan w:val="5"/>
            <w:tcBorders>
              <w:top w:val="nil"/>
              <w:left w:val="nil"/>
              <w:bottom w:val="single" w:sz="4" w:space="0" w:color="auto"/>
              <w:right w:val="nil"/>
            </w:tcBorders>
            <w:vAlign w:val="bottom"/>
          </w:tcPr>
          <w:p w:rsidR="00C26896" w:rsidRDefault="00AB4AE6">
            <w:pPr>
              <w:pStyle w:val="ConsPlusNormal0"/>
              <w:jc w:val="right"/>
            </w:pPr>
            <w:r>
              <w:t>;</w:t>
            </w:r>
          </w:p>
        </w:tc>
      </w:tr>
      <w:tr w:rsidR="00C26896">
        <w:tc>
          <w:tcPr>
            <w:tcW w:w="3391" w:type="dxa"/>
            <w:gridSpan w:val="2"/>
            <w:tcBorders>
              <w:top w:val="nil"/>
              <w:left w:val="nil"/>
              <w:bottom w:val="nil"/>
              <w:right w:val="nil"/>
            </w:tcBorders>
            <w:vAlign w:val="bottom"/>
          </w:tcPr>
          <w:p w:rsidR="00C26896" w:rsidRDefault="00AB4AE6">
            <w:pPr>
              <w:pStyle w:val="ConsPlusNormal0"/>
              <w:ind w:firstLine="283"/>
              <w:jc w:val="both"/>
            </w:pPr>
            <w:r>
              <w:t>параметры безопасности</w:t>
            </w:r>
          </w:p>
        </w:tc>
        <w:tc>
          <w:tcPr>
            <w:tcW w:w="5674" w:type="dxa"/>
            <w:gridSpan w:val="5"/>
            <w:tcBorders>
              <w:top w:val="single" w:sz="4" w:space="0" w:color="auto"/>
              <w:left w:val="nil"/>
              <w:bottom w:val="single" w:sz="4" w:space="0" w:color="auto"/>
              <w:right w:val="nil"/>
            </w:tcBorders>
            <w:vAlign w:val="bottom"/>
          </w:tcPr>
          <w:p w:rsidR="00C26896" w:rsidRDefault="00AB4AE6">
            <w:pPr>
              <w:pStyle w:val="ConsPlusNormal0"/>
              <w:jc w:val="right"/>
            </w:pPr>
            <w:r>
              <w:t>;</w:t>
            </w:r>
          </w:p>
        </w:tc>
      </w:tr>
      <w:tr w:rsidR="00C26896">
        <w:tc>
          <w:tcPr>
            <w:tcW w:w="3391" w:type="dxa"/>
            <w:gridSpan w:val="2"/>
            <w:tcBorders>
              <w:top w:val="nil"/>
              <w:left w:val="nil"/>
              <w:bottom w:val="nil"/>
              <w:right w:val="nil"/>
            </w:tcBorders>
            <w:vAlign w:val="bottom"/>
          </w:tcPr>
          <w:p w:rsidR="00C26896" w:rsidRDefault="00AB4AE6">
            <w:pPr>
              <w:pStyle w:val="ConsPlusNormal0"/>
              <w:ind w:firstLine="283"/>
              <w:jc w:val="both"/>
            </w:pPr>
            <w:r>
              <w:t>экологические параметры</w:t>
            </w:r>
          </w:p>
        </w:tc>
        <w:tc>
          <w:tcPr>
            <w:tcW w:w="5674" w:type="dxa"/>
            <w:gridSpan w:val="5"/>
            <w:tcBorders>
              <w:top w:val="single" w:sz="4" w:space="0" w:color="auto"/>
              <w:left w:val="nil"/>
              <w:bottom w:val="single" w:sz="4" w:space="0" w:color="auto"/>
              <w:right w:val="nil"/>
            </w:tcBorders>
            <w:vAlign w:val="bottom"/>
          </w:tcPr>
          <w:p w:rsidR="00C26896" w:rsidRDefault="00AB4AE6">
            <w:pPr>
              <w:pStyle w:val="ConsPlusNormal0"/>
              <w:jc w:val="right"/>
            </w:pPr>
            <w:r>
              <w:t>;</w:t>
            </w:r>
          </w:p>
        </w:tc>
      </w:tr>
      <w:tr w:rsidR="00C26896">
        <w:tc>
          <w:tcPr>
            <w:tcW w:w="3731" w:type="dxa"/>
            <w:gridSpan w:val="3"/>
            <w:tcBorders>
              <w:top w:val="nil"/>
              <w:left w:val="nil"/>
              <w:bottom w:val="nil"/>
              <w:right w:val="nil"/>
            </w:tcBorders>
            <w:vAlign w:val="bottom"/>
          </w:tcPr>
          <w:p w:rsidR="00C26896" w:rsidRDefault="00AB4AE6">
            <w:pPr>
              <w:pStyle w:val="ConsPlusNormal0"/>
              <w:ind w:firstLine="283"/>
              <w:jc w:val="both"/>
            </w:pPr>
            <w:r>
              <w:t>параметры производственные</w:t>
            </w:r>
          </w:p>
        </w:tc>
        <w:tc>
          <w:tcPr>
            <w:tcW w:w="5334" w:type="dxa"/>
            <w:gridSpan w:val="4"/>
            <w:tcBorders>
              <w:top w:val="single" w:sz="4" w:space="0" w:color="auto"/>
              <w:left w:val="nil"/>
              <w:bottom w:val="single" w:sz="4" w:space="0" w:color="auto"/>
              <w:right w:val="nil"/>
            </w:tcBorders>
            <w:vAlign w:val="bottom"/>
          </w:tcPr>
          <w:p w:rsidR="00C26896" w:rsidRDefault="00AB4AE6">
            <w:pPr>
              <w:pStyle w:val="ConsPlusNormal0"/>
              <w:jc w:val="right"/>
            </w:pPr>
            <w:r>
              <w:t>;</w:t>
            </w:r>
          </w:p>
        </w:tc>
      </w:tr>
      <w:tr w:rsidR="00C26896">
        <w:tc>
          <w:tcPr>
            <w:tcW w:w="3731" w:type="dxa"/>
            <w:gridSpan w:val="3"/>
            <w:tcBorders>
              <w:top w:val="nil"/>
              <w:left w:val="nil"/>
              <w:bottom w:val="nil"/>
              <w:right w:val="nil"/>
            </w:tcBorders>
            <w:vAlign w:val="bottom"/>
          </w:tcPr>
          <w:p w:rsidR="00C26896" w:rsidRDefault="00AB4AE6">
            <w:pPr>
              <w:pStyle w:val="ConsPlusNormal0"/>
              <w:ind w:firstLine="283"/>
              <w:jc w:val="both"/>
            </w:pPr>
            <w:r>
              <w:t>эксплуатационные параметры</w:t>
            </w:r>
          </w:p>
        </w:tc>
        <w:tc>
          <w:tcPr>
            <w:tcW w:w="5334" w:type="dxa"/>
            <w:gridSpan w:val="4"/>
            <w:tcBorders>
              <w:top w:val="single" w:sz="4" w:space="0" w:color="auto"/>
              <w:left w:val="nil"/>
              <w:bottom w:val="single" w:sz="4" w:space="0" w:color="auto"/>
              <w:right w:val="nil"/>
            </w:tcBorders>
            <w:vAlign w:val="bottom"/>
          </w:tcPr>
          <w:p w:rsidR="00C26896" w:rsidRDefault="00AB4AE6">
            <w:pPr>
              <w:pStyle w:val="ConsPlusNormal0"/>
              <w:jc w:val="right"/>
            </w:pPr>
            <w:r>
              <w:t>;</w:t>
            </w:r>
          </w:p>
        </w:tc>
      </w:tr>
      <w:tr w:rsidR="00C26896">
        <w:tc>
          <w:tcPr>
            <w:tcW w:w="4071" w:type="dxa"/>
            <w:gridSpan w:val="4"/>
            <w:tcBorders>
              <w:top w:val="nil"/>
              <w:left w:val="nil"/>
              <w:bottom w:val="nil"/>
              <w:right w:val="nil"/>
            </w:tcBorders>
            <w:vAlign w:val="bottom"/>
          </w:tcPr>
          <w:p w:rsidR="00C26896" w:rsidRDefault="00AB4AE6">
            <w:pPr>
              <w:pStyle w:val="ConsPlusNormal0"/>
              <w:ind w:firstLine="283"/>
              <w:jc w:val="both"/>
            </w:pPr>
            <w:r>
              <w:t>метрологические характеристики</w:t>
            </w:r>
          </w:p>
        </w:tc>
        <w:tc>
          <w:tcPr>
            <w:tcW w:w="4994" w:type="dxa"/>
            <w:gridSpan w:val="3"/>
            <w:tcBorders>
              <w:top w:val="single" w:sz="4" w:space="0" w:color="auto"/>
              <w:left w:val="nil"/>
              <w:bottom w:val="single" w:sz="4" w:space="0" w:color="auto"/>
              <w:right w:val="nil"/>
            </w:tcBorders>
            <w:vAlign w:val="bottom"/>
          </w:tcPr>
          <w:p w:rsidR="00C26896" w:rsidRDefault="00AB4AE6">
            <w:pPr>
              <w:pStyle w:val="ConsPlusNormal0"/>
              <w:jc w:val="right"/>
            </w:pPr>
            <w:r>
              <w:t>;</w:t>
            </w:r>
          </w:p>
        </w:tc>
      </w:tr>
      <w:tr w:rsidR="00C26896">
        <w:tc>
          <w:tcPr>
            <w:tcW w:w="3731" w:type="dxa"/>
            <w:gridSpan w:val="3"/>
            <w:tcBorders>
              <w:top w:val="nil"/>
              <w:left w:val="nil"/>
              <w:bottom w:val="nil"/>
              <w:right w:val="nil"/>
            </w:tcBorders>
            <w:vAlign w:val="bottom"/>
          </w:tcPr>
          <w:p w:rsidR="00C26896" w:rsidRDefault="00AB4AE6">
            <w:pPr>
              <w:pStyle w:val="ConsPlusNormal0"/>
              <w:ind w:firstLine="283"/>
              <w:jc w:val="both"/>
            </w:pPr>
            <w:r>
              <w:t>иные параметры продукции</w:t>
            </w:r>
          </w:p>
        </w:tc>
        <w:tc>
          <w:tcPr>
            <w:tcW w:w="5334" w:type="dxa"/>
            <w:gridSpan w:val="4"/>
            <w:tcBorders>
              <w:top w:val="nil"/>
              <w:left w:val="nil"/>
              <w:bottom w:val="single" w:sz="4" w:space="0" w:color="auto"/>
              <w:right w:val="nil"/>
            </w:tcBorders>
            <w:vAlign w:val="bottom"/>
          </w:tcPr>
          <w:p w:rsidR="00C26896" w:rsidRDefault="00AB4AE6">
            <w:pPr>
              <w:pStyle w:val="ConsPlusNormal0"/>
              <w:jc w:val="right"/>
            </w:pPr>
            <w:r>
              <w:t>.</w:t>
            </w:r>
          </w:p>
        </w:tc>
      </w:tr>
      <w:tr w:rsidR="00C26896">
        <w:tc>
          <w:tcPr>
            <w:tcW w:w="9065" w:type="dxa"/>
            <w:gridSpan w:val="7"/>
            <w:tcBorders>
              <w:top w:val="nil"/>
              <w:left w:val="nil"/>
              <w:bottom w:val="nil"/>
              <w:right w:val="nil"/>
            </w:tcBorders>
          </w:tcPr>
          <w:p w:rsidR="00C26896" w:rsidRDefault="00AB4AE6">
            <w:pPr>
              <w:pStyle w:val="ConsPlusNormal0"/>
              <w:ind w:firstLine="283"/>
              <w:jc w:val="both"/>
            </w:pPr>
            <w:r>
              <w:t xml:space="preserve">По результатам экспертизы установлено, что на территории Российской Федерации производится (не производится) промышленная продукция, параметры которой отличаются (не отличаются) от параметров заявленной продукции. Заявленная </w:t>
            </w:r>
            <w:proofErr w:type="gramStart"/>
            <w:r>
              <w:t>продукция</w:t>
            </w:r>
            <w:proofErr w:type="gramEnd"/>
            <w:r>
              <w:t xml:space="preserve"> может быть (не может </w:t>
            </w:r>
            <w:r>
              <w:t xml:space="preserve">быть) отнесена к промышленной продукции, не имеющей произведенных в Российской Федерации аналогов </w:t>
            </w:r>
            <w:hyperlink w:anchor="P283" w:tooltip="&lt;3&gt; Нужное подчеркнуть.">
              <w:r>
                <w:rPr>
                  <w:color w:val="0000FF"/>
                </w:rPr>
                <w:t>&lt;3&gt;</w:t>
              </w:r>
            </w:hyperlink>
            <w:r>
              <w:t>.</w:t>
            </w:r>
          </w:p>
          <w:p w:rsidR="00C26896" w:rsidRDefault="00AB4AE6">
            <w:pPr>
              <w:pStyle w:val="ConsPlusNormal0"/>
              <w:ind w:firstLine="283"/>
              <w:jc w:val="both"/>
            </w:pPr>
            <w:r>
              <w:t xml:space="preserve">Настоящий акт </w:t>
            </w:r>
            <w:proofErr w:type="gramStart"/>
            <w:r>
              <w:t>экспертизы определения отличий параметров продукции</w:t>
            </w:r>
            <w:proofErr w:type="gramEnd"/>
            <w:r>
              <w:t xml:space="preserve"> от параметров российской промышленной продукции подготовлен для предоставления в Министерство промышленности и торговли Российской Федерации.</w:t>
            </w:r>
          </w:p>
        </w:tc>
      </w:tr>
    </w:tbl>
    <w:p w:rsidR="00C26896" w:rsidRDefault="00C26896">
      <w:pPr>
        <w:pStyle w:val="ConsPlusNormal0"/>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5386"/>
        <w:gridCol w:w="340"/>
        <w:gridCol w:w="3344"/>
      </w:tblGrid>
      <w:tr w:rsidR="00C26896">
        <w:tc>
          <w:tcPr>
            <w:tcW w:w="5386" w:type="dxa"/>
            <w:tcBorders>
              <w:top w:val="nil"/>
              <w:left w:val="nil"/>
              <w:right w:val="nil"/>
            </w:tcBorders>
          </w:tcPr>
          <w:p w:rsidR="00C26896" w:rsidRDefault="00C26896">
            <w:pPr>
              <w:pStyle w:val="ConsPlusNormal0"/>
            </w:pPr>
          </w:p>
        </w:tc>
        <w:tc>
          <w:tcPr>
            <w:tcW w:w="340" w:type="dxa"/>
            <w:tcBorders>
              <w:top w:val="nil"/>
              <w:left w:val="nil"/>
              <w:bottom w:val="nil"/>
              <w:right w:val="nil"/>
            </w:tcBorders>
          </w:tcPr>
          <w:p w:rsidR="00C26896" w:rsidRDefault="00C26896">
            <w:pPr>
              <w:pStyle w:val="ConsPlusNormal0"/>
            </w:pPr>
          </w:p>
        </w:tc>
        <w:tc>
          <w:tcPr>
            <w:tcW w:w="3344" w:type="dxa"/>
            <w:tcBorders>
              <w:top w:val="nil"/>
              <w:left w:val="nil"/>
              <w:right w:val="nil"/>
            </w:tcBorders>
          </w:tcPr>
          <w:p w:rsidR="00C26896" w:rsidRDefault="00C26896">
            <w:pPr>
              <w:pStyle w:val="ConsPlusNormal0"/>
            </w:pPr>
          </w:p>
        </w:tc>
      </w:tr>
      <w:tr w:rsidR="00C26896">
        <w:tc>
          <w:tcPr>
            <w:tcW w:w="5386" w:type="dxa"/>
            <w:tcBorders>
              <w:left w:val="nil"/>
              <w:bottom w:val="nil"/>
              <w:right w:val="nil"/>
            </w:tcBorders>
          </w:tcPr>
          <w:p w:rsidR="00C26896" w:rsidRDefault="00AB4AE6">
            <w:pPr>
              <w:pStyle w:val="ConsPlusNormal0"/>
              <w:jc w:val="center"/>
            </w:pPr>
            <w:r>
              <w:t>(подпись руководителя экспертной организации или иного уполномоченного лица)</w:t>
            </w:r>
          </w:p>
        </w:tc>
        <w:tc>
          <w:tcPr>
            <w:tcW w:w="340" w:type="dxa"/>
            <w:tcBorders>
              <w:top w:val="nil"/>
              <w:left w:val="nil"/>
              <w:bottom w:val="nil"/>
              <w:right w:val="nil"/>
            </w:tcBorders>
          </w:tcPr>
          <w:p w:rsidR="00C26896" w:rsidRDefault="00C26896">
            <w:pPr>
              <w:pStyle w:val="ConsPlusNormal0"/>
            </w:pPr>
          </w:p>
        </w:tc>
        <w:tc>
          <w:tcPr>
            <w:tcW w:w="3344" w:type="dxa"/>
            <w:tcBorders>
              <w:left w:val="nil"/>
              <w:bottom w:val="nil"/>
              <w:right w:val="nil"/>
            </w:tcBorders>
          </w:tcPr>
          <w:p w:rsidR="00C26896" w:rsidRDefault="00AB4AE6">
            <w:pPr>
              <w:pStyle w:val="ConsPlusNormal0"/>
              <w:jc w:val="center"/>
            </w:pPr>
            <w:r>
              <w:t>(расшифровка подписи)</w:t>
            </w:r>
          </w:p>
        </w:tc>
      </w:tr>
    </w:tbl>
    <w:p w:rsidR="00C26896" w:rsidRDefault="00C26896">
      <w:pPr>
        <w:pStyle w:val="ConsPlusNormal0"/>
        <w:jc w:val="both"/>
      </w:pPr>
    </w:p>
    <w:p w:rsidR="00C26896" w:rsidRDefault="00AB4AE6">
      <w:pPr>
        <w:pStyle w:val="ConsPlusNormal0"/>
        <w:ind w:firstLine="540"/>
        <w:jc w:val="both"/>
      </w:pPr>
      <w:r>
        <w:t>--------------------------------</w:t>
      </w:r>
    </w:p>
    <w:p w:rsidR="00C26896" w:rsidRDefault="00AB4AE6">
      <w:pPr>
        <w:pStyle w:val="ConsPlusNormal0"/>
        <w:spacing w:before="240"/>
        <w:ind w:firstLine="540"/>
        <w:jc w:val="both"/>
      </w:pPr>
      <w:bookmarkStart w:id="35" w:name="P281"/>
      <w:bookmarkEnd w:id="35"/>
      <w:proofErr w:type="gramStart"/>
      <w:r>
        <w:t xml:space="preserve">&lt;1&gt; В случае наличия предварительного решения о классификации товара в соответствии с единой Товарной </w:t>
      </w:r>
      <w:hyperlink r:id="rId61" w:tooltip="Решение Совета Евразийской экономической комиссии от 14.09.2021 N 80 (ред. от 02.06.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 Евразийского экономического союза или решения о классификации товара, перемещаемого че</w:t>
      </w:r>
      <w:r>
        <w:t>рез таможенную границу Евразийского экономического союза в несобранном или разобранном виде, в том числе в некомплектном или незавершенном виде, информация указывается в соответствии с такими документами.</w:t>
      </w:r>
      <w:proofErr w:type="gramEnd"/>
    </w:p>
    <w:p w:rsidR="00C26896" w:rsidRDefault="00AB4AE6">
      <w:pPr>
        <w:pStyle w:val="ConsPlusNormal0"/>
        <w:spacing w:before="240"/>
        <w:ind w:firstLine="540"/>
        <w:jc w:val="both"/>
      </w:pPr>
      <w:bookmarkStart w:id="36" w:name="P282"/>
      <w:bookmarkEnd w:id="36"/>
      <w:r>
        <w:lastRenderedPageBreak/>
        <w:t>&lt;2</w:t>
      </w:r>
      <w:proofErr w:type="gramStart"/>
      <w:r>
        <w:t>&gt; У</w:t>
      </w:r>
      <w:proofErr w:type="gramEnd"/>
      <w:r>
        <w:t xml:space="preserve">казываются параметры продукции, установленные </w:t>
      </w:r>
      <w:r>
        <w:t>по результатам экспертизы определения отличий параметров продукции от параметров российской промышленной продукции.</w:t>
      </w:r>
    </w:p>
    <w:p w:rsidR="00C26896" w:rsidRDefault="00AB4AE6">
      <w:pPr>
        <w:pStyle w:val="ConsPlusNormal0"/>
        <w:spacing w:before="240"/>
        <w:ind w:firstLine="540"/>
        <w:jc w:val="both"/>
      </w:pPr>
      <w:bookmarkStart w:id="37" w:name="P283"/>
      <w:bookmarkEnd w:id="37"/>
      <w:r>
        <w:t>&lt;3&gt; Нужное подчеркнуть.</w:t>
      </w:r>
    </w:p>
    <w:p w:rsidR="00C26896" w:rsidRDefault="00C26896">
      <w:pPr>
        <w:pStyle w:val="ConsPlusNormal0"/>
        <w:jc w:val="both"/>
      </w:pPr>
    </w:p>
    <w:p w:rsidR="00C26896" w:rsidRDefault="00C26896">
      <w:pPr>
        <w:pStyle w:val="ConsPlusNormal0"/>
        <w:jc w:val="both"/>
      </w:pPr>
    </w:p>
    <w:p w:rsidR="00C26896" w:rsidRDefault="00C26896">
      <w:pPr>
        <w:pStyle w:val="ConsPlusNormal0"/>
        <w:jc w:val="both"/>
      </w:pPr>
    </w:p>
    <w:p w:rsidR="00C26896" w:rsidRDefault="00C26896">
      <w:pPr>
        <w:pStyle w:val="ConsPlusNormal0"/>
        <w:jc w:val="both"/>
      </w:pPr>
    </w:p>
    <w:p w:rsidR="00C26896" w:rsidRDefault="00C26896">
      <w:pPr>
        <w:pStyle w:val="ConsPlusNormal0"/>
        <w:jc w:val="both"/>
      </w:pPr>
    </w:p>
    <w:p w:rsidR="00C26896" w:rsidRDefault="00AB4AE6">
      <w:pPr>
        <w:pStyle w:val="ConsPlusNormal0"/>
        <w:jc w:val="right"/>
        <w:outlineLvl w:val="0"/>
      </w:pPr>
      <w:r>
        <w:t>Утверждены</w:t>
      </w:r>
    </w:p>
    <w:p w:rsidR="00C26896" w:rsidRDefault="00AB4AE6">
      <w:pPr>
        <w:pStyle w:val="ConsPlusNormal0"/>
        <w:jc w:val="right"/>
      </w:pPr>
      <w:r>
        <w:t>постановлением Правительства</w:t>
      </w:r>
    </w:p>
    <w:p w:rsidR="00C26896" w:rsidRDefault="00AB4AE6">
      <w:pPr>
        <w:pStyle w:val="ConsPlusNormal0"/>
        <w:jc w:val="right"/>
      </w:pPr>
      <w:r>
        <w:t>Российской Федерации</w:t>
      </w:r>
    </w:p>
    <w:p w:rsidR="00C26896" w:rsidRDefault="00AB4AE6">
      <w:pPr>
        <w:pStyle w:val="ConsPlusNormal0"/>
        <w:jc w:val="right"/>
      </w:pPr>
      <w:r>
        <w:t xml:space="preserve">от 20 сентября 2017 г. </w:t>
      </w:r>
      <w:proofErr w:type="spellStart"/>
      <w:r>
        <w:t>N</w:t>
      </w:r>
      <w:proofErr w:type="spellEnd"/>
      <w:r>
        <w:t xml:space="preserve"> 1135</w:t>
      </w:r>
    </w:p>
    <w:p w:rsidR="00C26896" w:rsidRDefault="00C26896">
      <w:pPr>
        <w:pStyle w:val="ConsPlusNormal0"/>
        <w:jc w:val="both"/>
      </w:pPr>
    </w:p>
    <w:p w:rsidR="00C26896" w:rsidRDefault="00AB4AE6">
      <w:pPr>
        <w:pStyle w:val="ConsPlusTitle0"/>
        <w:jc w:val="center"/>
      </w:pPr>
      <w:bookmarkStart w:id="38" w:name="P294"/>
      <w:bookmarkEnd w:id="38"/>
      <w:r>
        <w:t>ТРЕБОВАНИЯ</w:t>
      </w:r>
    </w:p>
    <w:p w:rsidR="00C26896" w:rsidRDefault="00AB4AE6">
      <w:pPr>
        <w:pStyle w:val="ConsPlusTitle0"/>
        <w:jc w:val="center"/>
      </w:pPr>
      <w:r>
        <w:t>К ОРГАНИЗАЦИЯМ, ОСУЩЕСТВЛЯЮЩИМ ЭКСПЕРТИЗУ ОПРЕДЕЛЕНИЯ</w:t>
      </w:r>
    </w:p>
    <w:p w:rsidR="00C26896" w:rsidRDefault="00AB4AE6">
      <w:pPr>
        <w:pStyle w:val="ConsPlusTitle0"/>
        <w:jc w:val="center"/>
      </w:pPr>
      <w:r>
        <w:t>ОТЛИЧИЙ ПАРАМЕТРОВ ПРОДУКЦИИ ОТ ПАРАМЕТРОВ РОССИЙСКОЙ</w:t>
      </w:r>
    </w:p>
    <w:p w:rsidR="00C26896" w:rsidRDefault="00AB4AE6">
      <w:pPr>
        <w:pStyle w:val="ConsPlusTitle0"/>
        <w:jc w:val="center"/>
      </w:pPr>
      <w:r>
        <w:t>ПРОМЫШЛЕННОЙ ПРОДУКЦИИ</w:t>
      </w:r>
    </w:p>
    <w:p w:rsidR="00C26896" w:rsidRDefault="00C2689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C268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6896" w:rsidRDefault="00C2689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26896" w:rsidRDefault="00C2689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26896" w:rsidRDefault="00AB4AE6">
            <w:pPr>
              <w:pStyle w:val="ConsPlusNormal0"/>
              <w:jc w:val="center"/>
            </w:pPr>
            <w:r>
              <w:rPr>
                <w:color w:val="392C69"/>
              </w:rPr>
              <w:t>Список изменяющих документов</w:t>
            </w:r>
          </w:p>
          <w:p w:rsidR="00C26896" w:rsidRDefault="00AB4AE6">
            <w:pPr>
              <w:pStyle w:val="ConsPlusNormal0"/>
              <w:jc w:val="center"/>
            </w:pPr>
            <w:proofErr w:type="gramStart"/>
            <w:r>
              <w:rPr>
                <w:color w:val="392C69"/>
              </w:rPr>
              <w:t xml:space="preserve">(в ред. Постановлений Правительства РФ от 14.06.2023 </w:t>
            </w:r>
            <w:hyperlink r:id="rId62" w:tooltip="Постановление Правительства РФ от 14.06.2023 N 980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980</w:t>
              </w:r>
            </w:hyperlink>
            <w:r>
              <w:rPr>
                <w:color w:val="392C69"/>
              </w:rPr>
              <w:t>,</w:t>
            </w:r>
            <w:proofErr w:type="gramEnd"/>
          </w:p>
          <w:p w:rsidR="00C26896" w:rsidRDefault="00AB4AE6">
            <w:pPr>
              <w:pStyle w:val="ConsPlusNormal0"/>
              <w:jc w:val="center"/>
            </w:pPr>
            <w:r>
              <w:rPr>
                <w:color w:val="392C69"/>
              </w:rPr>
              <w:t xml:space="preserve">от 29.06.2024 </w:t>
            </w:r>
            <w:hyperlink r:id="rId63"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895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6896" w:rsidRDefault="00C26896">
            <w:pPr>
              <w:pStyle w:val="ConsPlusNormal0"/>
            </w:pPr>
          </w:p>
        </w:tc>
      </w:tr>
    </w:tbl>
    <w:p w:rsidR="00C26896" w:rsidRDefault="00C26896">
      <w:pPr>
        <w:pStyle w:val="ConsPlusNormal0"/>
        <w:jc w:val="both"/>
      </w:pPr>
    </w:p>
    <w:p w:rsidR="00C26896" w:rsidRDefault="00AB4AE6">
      <w:pPr>
        <w:pStyle w:val="ConsPlusNormal0"/>
        <w:ind w:firstLine="540"/>
        <w:jc w:val="both"/>
      </w:pPr>
      <w:r>
        <w:t>1. Организация, осуществляющая экспертизу определения отличий параметров продукции от параметров российской промышленной продукции (далее - экспертная организация), находится в ведении федерального органа исполнительной власти или является некоммерческой о</w:t>
      </w:r>
      <w:r>
        <w:t>рганизацией, созданной в соответствии с актами Президента Российской Федерации или Правительства Российской Федерации.</w:t>
      </w:r>
    </w:p>
    <w:p w:rsidR="00C26896" w:rsidRDefault="00AB4AE6">
      <w:pPr>
        <w:pStyle w:val="ConsPlusNormal0"/>
        <w:jc w:val="both"/>
      </w:pPr>
      <w:r>
        <w:t>(</w:t>
      </w:r>
      <w:proofErr w:type="gramStart"/>
      <w:r>
        <w:t>в</w:t>
      </w:r>
      <w:proofErr w:type="gramEnd"/>
      <w:r>
        <w:t xml:space="preserve"> ред. </w:t>
      </w:r>
      <w:hyperlink r:id="rId64"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w:t>
      </w:r>
      <w:proofErr w:type="spellStart"/>
      <w:r>
        <w:t>N</w:t>
      </w:r>
      <w:proofErr w:type="spellEnd"/>
      <w:r>
        <w:t xml:space="preserve"> 895)</w:t>
      </w:r>
    </w:p>
    <w:p w:rsidR="00C26896" w:rsidRDefault="00AB4AE6">
      <w:pPr>
        <w:pStyle w:val="ConsPlusNormal0"/>
        <w:spacing w:before="240"/>
        <w:ind w:firstLine="540"/>
        <w:jc w:val="both"/>
      </w:pPr>
      <w:r>
        <w:t>2. В состав экспертной организации входит не ме</w:t>
      </w:r>
      <w:r>
        <w:t>нее одного из следующих структурных подразделений:</w:t>
      </w:r>
    </w:p>
    <w:p w:rsidR="00C26896" w:rsidRDefault="00AB4AE6">
      <w:pPr>
        <w:pStyle w:val="ConsPlusNormal0"/>
        <w:spacing w:before="240"/>
        <w:ind w:firstLine="540"/>
        <w:jc w:val="both"/>
      </w:pPr>
      <w:r>
        <w:t>а) испытательная лаборатория (центр);</w:t>
      </w:r>
    </w:p>
    <w:p w:rsidR="00C26896" w:rsidRDefault="00AB4AE6">
      <w:pPr>
        <w:pStyle w:val="ConsPlusNormal0"/>
        <w:spacing w:before="240"/>
        <w:ind w:firstLine="540"/>
        <w:jc w:val="both"/>
      </w:pPr>
      <w:r>
        <w:t>б) инжиниринговый центр;</w:t>
      </w:r>
    </w:p>
    <w:p w:rsidR="00C26896" w:rsidRDefault="00AB4AE6">
      <w:pPr>
        <w:pStyle w:val="ConsPlusNormal0"/>
        <w:spacing w:before="240"/>
        <w:ind w:firstLine="540"/>
        <w:jc w:val="both"/>
      </w:pPr>
      <w:r>
        <w:t>в) испытательный полигон.</w:t>
      </w:r>
    </w:p>
    <w:p w:rsidR="00C26896" w:rsidRDefault="00AB4AE6">
      <w:pPr>
        <w:pStyle w:val="ConsPlusNormal0"/>
        <w:spacing w:before="240"/>
        <w:ind w:firstLine="540"/>
        <w:jc w:val="both"/>
      </w:pPr>
      <w:r>
        <w:t xml:space="preserve">3. Экспертная </w:t>
      </w:r>
      <w:proofErr w:type="gramStart"/>
      <w:r>
        <w:t>организация</w:t>
      </w:r>
      <w:proofErr w:type="gramEnd"/>
      <w:r>
        <w:t xml:space="preserve"> в том числе должна соответствовать одному из следующих критериев:</w:t>
      </w:r>
    </w:p>
    <w:p w:rsidR="00C26896" w:rsidRDefault="00AB4AE6">
      <w:pPr>
        <w:pStyle w:val="ConsPlusNormal0"/>
        <w:spacing w:before="240"/>
        <w:ind w:firstLine="540"/>
        <w:jc w:val="both"/>
      </w:pPr>
      <w:r>
        <w:t>а) в штате экспертной организации состоит не менее 10 работников, имеющих высшее образование, соответствующее сфере исследовательской деятельности;</w:t>
      </w:r>
    </w:p>
    <w:p w:rsidR="00C26896" w:rsidRDefault="00AB4AE6">
      <w:pPr>
        <w:pStyle w:val="ConsPlusNormal0"/>
        <w:spacing w:before="240"/>
        <w:ind w:firstLine="540"/>
        <w:jc w:val="both"/>
      </w:pPr>
      <w:r>
        <w:t>б) экспертная организация имеет не менее 3 лет опыта работы в сфере исследовательской деятельности в области</w:t>
      </w:r>
      <w:r>
        <w:t xml:space="preserve"> рынка российской промышленной продукции и (или) промышленной продукции, произведенной на территории государств - членов Евразийского экономического союза.</w:t>
      </w:r>
    </w:p>
    <w:p w:rsidR="00C26896" w:rsidRDefault="00AB4AE6">
      <w:pPr>
        <w:pStyle w:val="ConsPlusNormal0"/>
        <w:jc w:val="both"/>
      </w:pPr>
      <w:r>
        <w:t>(</w:t>
      </w:r>
      <w:proofErr w:type="spellStart"/>
      <w:r>
        <w:t>пп</w:t>
      </w:r>
      <w:proofErr w:type="spellEnd"/>
      <w:r>
        <w:t xml:space="preserve">. "б" в ред. </w:t>
      </w:r>
      <w:hyperlink r:id="rId65"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w:t>
      </w:r>
      <w:proofErr w:type="spellStart"/>
      <w:r>
        <w:t>N</w:t>
      </w:r>
      <w:proofErr w:type="spellEnd"/>
      <w:r>
        <w:t xml:space="preserve"> 895)</w:t>
      </w:r>
    </w:p>
    <w:p w:rsidR="00C26896" w:rsidRDefault="00C26896">
      <w:pPr>
        <w:pStyle w:val="ConsPlusNormal0"/>
        <w:jc w:val="both"/>
      </w:pPr>
    </w:p>
    <w:p w:rsidR="00C26896" w:rsidRDefault="00C26896">
      <w:pPr>
        <w:pStyle w:val="ConsPlusNormal0"/>
        <w:jc w:val="both"/>
      </w:pPr>
    </w:p>
    <w:p w:rsidR="00C26896" w:rsidRDefault="00C26896">
      <w:pPr>
        <w:pStyle w:val="ConsPlusNormal0"/>
        <w:jc w:val="both"/>
      </w:pPr>
    </w:p>
    <w:p w:rsidR="00C26896" w:rsidRDefault="00C26896">
      <w:pPr>
        <w:pStyle w:val="ConsPlusNormal0"/>
        <w:jc w:val="both"/>
      </w:pPr>
    </w:p>
    <w:p w:rsidR="00C26896" w:rsidRDefault="00C26896">
      <w:pPr>
        <w:pStyle w:val="ConsPlusNormal0"/>
        <w:jc w:val="both"/>
      </w:pPr>
    </w:p>
    <w:p w:rsidR="00C26896" w:rsidRDefault="00AB4AE6">
      <w:pPr>
        <w:pStyle w:val="ConsPlusNormal0"/>
        <w:jc w:val="right"/>
        <w:outlineLvl w:val="0"/>
      </w:pPr>
      <w:r>
        <w:t>Утверждены</w:t>
      </w:r>
    </w:p>
    <w:p w:rsidR="00C26896" w:rsidRDefault="00AB4AE6">
      <w:pPr>
        <w:pStyle w:val="ConsPlusNormal0"/>
        <w:jc w:val="right"/>
      </w:pPr>
      <w:r>
        <w:lastRenderedPageBreak/>
        <w:t>постановлением Правительства</w:t>
      </w:r>
    </w:p>
    <w:p w:rsidR="00C26896" w:rsidRDefault="00AB4AE6">
      <w:pPr>
        <w:pStyle w:val="ConsPlusNormal0"/>
        <w:jc w:val="right"/>
      </w:pPr>
      <w:r>
        <w:t>Российской Федерации</w:t>
      </w:r>
    </w:p>
    <w:p w:rsidR="00C26896" w:rsidRDefault="00AB4AE6">
      <w:pPr>
        <w:pStyle w:val="ConsPlusNormal0"/>
        <w:jc w:val="right"/>
      </w:pPr>
      <w:r>
        <w:t xml:space="preserve">от 20 сентября 2017 г. </w:t>
      </w:r>
      <w:proofErr w:type="spellStart"/>
      <w:r>
        <w:t>N</w:t>
      </w:r>
      <w:proofErr w:type="spellEnd"/>
      <w:r>
        <w:t xml:space="preserve"> 1135</w:t>
      </w:r>
    </w:p>
    <w:p w:rsidR="00C26896" w:rsidRDefault="00C26896">
      <w:pPr>
        <w:pStyle w:val="ConsPlusNormal0"/>
        <w:jc w:val="both"/>
      </w:pPr>
    </w:p>
    <w:p w:rsidR="00C26896" w:rsidRDefault="00AB4AE6">
      <w:pPr>
        <w:pStyle w:val="ConsPlusTitle0"/>
        <w:jc w:val="center"/>
      </w:pPr>
      <w:bookmarkStart w:id="39" w:name="P322"/>
      <w:bookmarkEnd w:id="39"/>
      <w:r>
        <w:t>ПРАВИЛА</w:t>
      </w:r>
    </w:p>
    <w:p w:rsidR="00C26896" w:rsidRDefault="00AB4AE6">
      <w:pPr>
        <w:pStyle w:val="ConsPlusTitle0"/>
        <w:jc w:val="center"/>
      </w:pPr>
      <w:r>
        <w:t>ПРОВЕДЕНИЯ ОТБОРА ОРГАНИЗАЦИЙ, ОСУЩЕСТВЛЯЮЩИХ ЭКСПЕРТИЗУ</w:t>
      </w:r>
    </w:p>
    <w:p w:rsidR="00C26896" w:rsidRDefault="00AB4AE6">
      <w:pPr>
        <w:pStyle w:val="ConsPlusTitle0"/>
        <w:jc w:val="center"/>
      </w:pPr>
      <w:r>
        <w:t>ОПРЕДЕЛЕНИЯ ОТЛИЧИЙ ПАРАМЕТРОВ ПРОДУКЦИИ ОТ ПАРАМЕТРОВ</w:t>
      </w:r>
    </w:p>
    <w:p w:rsidR="00C26896" w:rsidRDefault="00AB4AE6">
      <w:pPr>
        <w:pStyle w:val="ConsPlusTitle0"/>
        <w:jc w:val="center"/>
      </w:pPr>
      <w:r>
        <w:t>РОССИЙСКОЙ ПРОМЫШЛЕННОЙ ПРОДУКЦИИ</w:t>
      </w:r>
    </w:p>
    <w:p w:rsidR="00C26896" w:rsidRDefault="00C2689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C268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6896" w:rsidRDefault="00C2689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26896" w:rsidRDefault="00C2689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26896" w:rsidRDefault="00AB4AE6">
            <w:pPr>
              <w:pStyle w:val="ConsPlusNormal0"/>
              <w:jc w:val="center"/>
            </w:pPr>
            <w:r>
              <w:rPr>
                <w:color w:val="392C69"/>
              </w:rPr>
              <w:t>Список изменяющих документов</w:t>
            </w:r>
          </w:p>
          <w:p w:rsidR="00C26896" w:rsidRDefault="00AB4AE6">
            <w:pPr>
              <w:pStyle w:val="ConsPlusNormal0"/>
              <w:jc w:val="center"/>
            </w:pPr>
            <w:proofErr w:type="gramStart"/>
            <w:r>
              <w:rPr>
                <w:color w:val="392C69"/>
              </w:rPr>
              <w:t xml:space="preserve">(в ред. Постановлений Правительства РФ от 13.07.2019 </w:t>
            </w:r>
            <w:hyperlink r:id="rId66" w:tooltip="Постановление Правительства РФ от 13.07.2019 N 894 &quot;О внесении изменений в постановление Правительства Российской Федерации от 20 сентября 2017 г. N 1135&quot; {КонсультантПлюс}">
              <w:proofErr w:type="spellStart"/>
              <w:r>
                <w:rPr>
                  <w:color w:val="0000FF"/>
                </w:rPr>
                <w:t>N</w:t>
              </w:r>
              <w:proofErr w:type="spellEnd"/>
              <w:r>
                <w:rPr>
                  <w:color w:val="0000FF"/>
                </w:rPr>
                <w:t xml:space="preserve"> 894</w:t>
              </w:r>
            </w:hyperlink>
            <w:r>
              <w:rPr>
                <w:color w:val="392C69"/>
              </w:rPr>
              <w:t>,</w:t>
            </w:r>
            <w:proofErr w:type="gramEnd"/>
          </w:p>
          <w:p w:rsidR="00C26896" w:rsidRDefault="00AB4AE6">
            <w:pPr>
              <w:pStyle w:val="ConsPlusNormal0"/>
              <w:jc w:val="center"/>
            </w:pPr>
            <w:r>
              <w:rPr>
                <w:color w:val="392C69"/>
              </w:rPr>
              <w:t xml:space="preserve">от 14.06.2023 </w:t>
            </w:r>
            <w:hyperlink r:id="rId67" w:tooltip="Постановление Правительства РФ от 14.06.2023 N 980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980</w:t>
              </w:r>
            </w:hyperlink>
            <w:r>
              <w:rPr>
                <w:color w:val="392C69"/>
              </w:rPr>
              <w:t xml:space="preserve">, от 29.06.2024 </w:t>
            </w:r>
            <w:hyperlink r:id="rId68"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895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6896" w:rsidRDefault="00C26896">
            <w:pPr>
              <w:pStyle w:val="ConsPlusNormal0"/>
            </w:pPr>
          </w:p>
        </w:tc>
      </w:tr>
    </w:tbl>
    <w:p w:rsidR="00C26896" w:rsidRDefault="00C26896">
      <w:pPr>
        <w:pStyle w:val="ConsPlusNormal0"/>
        <w:jc w:val="both"/>
      </w:pPr>
    </w:p>
    <w:p w:rsidR="00C26896" w:rsidRDefault="00AB4AE6">
      <w:pPr>
        <w:pStyle w:val="ConsPlusNormal0"/>
        <w:ind w:firstLine="540"/>
        <w:jc w:val="both"/>
      </w:pPr>
      <w:r>
        <w:t>1. Настоящие Правила устанавливают порядок проведения отбора организаций, осуществляющих экспертизу определения отличий параметров продукции от параметров российской промышленной продукции</w:t>
      </w:r>
      <w:r>
        <w:t xml:space="preserve"> (далее соответственно - организации, отбор).</w:t>
      </w:r>
    </w:p>
    <w:p w:rsidR="00C26896" w:rsidRDefault="00AB4AE6">
      <w:pPr>
        <w:pStyle w:val="ConsPlusNormal0"/>
        <w:jc w:val="both"/>
      </w:pPr>
      <w:r>
        <w:t>(</w:t>
      </w:r>
      <w:proofErr w:type="gramStart"/>
      <w:r>
        <w:t>в</w:t>
      </w:r>
      <w:proofErr w:type="gramEnd"/>
      <w:r>
        <w:t xml:space="preserve"> ред. </w:t>
      </w:r>
      <w:hyperlink r:id="rId69"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w:t>
      </w:r>
      <w:proofErr w:type="spellStart"/>
      <w:r>
        <w:t>N</w:t>
      </w:r>
      <w:proofErr w:type="spellEnd"/>
      <w:r>
        <w:t xml:space="preserve"> 895)</w:t>
      </w:r>
    </w:p>
    <w:p w:rsidR="00C26896" w:rsidRDefault="00AB4AE6">
      <w:pPr>
        <w:pStyle w:val="ConsPlusNormal0"/>
        <w:spacing w:before="240"/>
        <w:ind w:firstLine="540"/>
        <w:jc w:val="both"/>
      </w:pPr>
      <w:r>
        <w:t>Отбор проводится не реже 1 раза в год комиссией по вопросам отнесения продукции к промышленной продукции, не имеющей произведенных в Российской Федерации аналогов, образованной Министерством промышленности и торговли Российской Федерации (далее - комиссия)</w:t>
      </w:r>
      <w:r>
        <w:t>.</w:t>
      </w:r>
    </w:p>
    <w:p w:rsidR="00C26896" w:rsidRDefault="00AB4AE6">
      <w:pPr>
        <w:pStyle w:val="ConsPlusNormal0"/>
        <w:spacing w:before="240"/>
        <w:ind w:firstLine="540"/>
        <w:jc w:val="both"/>
      </w:pPr>
      <w:r>
        <w:t>2. В целях проведения отбора Министерство промышленности и торговли Российской Федерации не позднее 15 рабочих дней до дня проведения отбора размещает на своем официальном сайте в информационно-телекоммуникационной сети "Интернет" следующую информацию:</w:t>
      </w:r>
    </w:p>
    <w:p w:rsidR="00C26896" w:rsidRDefault="00AB4AE6">
      <w:pPr>
        <w:pStyle w:val="ConsPlusNormal0"/>
        <w:spacing w:before="240"/>
        <w:ind w:firstLine="540"/>
        <w:jc w:val="both"/>
      </w:pPr>
      <w:r>
        <w:t>а</w:t>
      </w:r>
      <w:r>
        <w:t>) срок проведения отбора (дата начала и дата окончания проведения отбора), срок приема документов для участия в отборе (дата начала и дата окончания приема документов);</w:t>
      </w:r>
    </w:p>
    <w:p w:rsidR="00C26896" w:rsidRDefault="00AB4AE6">
      <w:pPr>
        <w:pStyle w:val="ConsPlusNormal0"/>
        <w:spacing w:before="240"/>
        <w:ind w:firstLine="540"/>
        <w:jc w:val="both"/>
      </w:pPr>
      <w:proofErr w:type="gramStart"/>
      <w:r>
        <w:t xml:space="preserve">б) требования к организациям, осуществляющим экспертизу определения отличий параметров </w:t>
      </w:r>
      <w:r>
        <w:t xml:space="preserve">продукции от параметров российской промышленной продукции, утвержденные постановлением Правительства Российской Федерации от 20 сентября 2017 г. </w:t>
      </w:r>
      <w:proofErr w:type="spellStart"/>
      <w:r>
        <w:t>N</w:t>
      </w:r>
      <w:proofErr w:type="spellEnd"/>
      <w:r>
        <w:t xml:space="preserve"> 1135 "Об отнесении продукции к промышленной продукции, не имеющей произведенных в Российской Федерации аналог</w:t>
      </w:r>
      <w:r>
        <w:t>ов, и внесении изменений в некоторые акты Правительства Российской Федерации" (далее - требования);</w:t>
      </w:r>
      <w:proofErr w:type="gramEnd"/>
    </w:p>
    <w:p w:rsidR="00C26896" w:rsidRDefault="00AB4AE6">
      <w:pPr>
        <w:pStyle w:val="ConsPlusNormal0"/>
        <w:jc w:val="both"/>
      </w:pPr>
      <w:r>
        <w:t xml:space="preserve">(в ред. </w:t>
      </w:r>
      <w:hyperlink r:id="rId70"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w:t>
      </w:r>
      <w:proofErr w:type="spellStart"/>
      <w:r>
        <w:t>N</w:t>
      </w:r>
      <w:proofErr w:type="spellEnd"/>
      <w:r>
        <w:t xml:space="preserve"> 895)</w:t>
      </w:r>
    </w:p>
    <w:p w:rsidR="00C26896" w:rsidRDefault="00AB4AE6">
      <w:pPr>
        <w:pStyle w:val="ConsPlusNormal0"/>
        <w:spacing w:before="240"/>
        <w:ind w:firstLine="540"/>
        <w:jc w:val="both"/>
      </w:pPr>
      <w:r>
        <w:t>в) перечень документов, представляемых организациями для участия в</w:t>
      </w:r>
      <w:r>
        <w:t xml:space="preserve"> отборе, в соответствии с </w:t>
      </w:r>
      <w:hyperlink w:anchor="P339" w:tooltip="3. Для участия в отборе организация представляет следующие документы (прошитые, пронумерованные, скрепленные печатью организации (при наличии):">
        <w:r>
          <w:rPr>
            <w:color w:val="0000FF"/>
          </w:rPr>
          <w:t>пунктом 3</w:t>
        </w:r>
      </w:hyperlink>
      <w:r>
        <w:t xml:space="preserve"> настоящих Правил;</w:t>
      </w:r>
    </w:p>
    <w:p w:rsidR="00C26896" w:rsidRDefault="00AB4AE6">
      <w:pPr>
        <w:pStyle w:val="ConsPlusNormal0"/>
        <w:spacing w:before="240"/>
        <w:ind w:firstLine="540"/>
        <w:jc w:val="both"/>
      </w:pPr>
      <w:r>
        <w:t>г) информация о комиссии.</w:t>
      </w:r>
    </w:p>
    <w:p w:rsidR="00C26896" w:rsidRDefault="00AB4AE6">
      <w:pPr>
        <w:pStyle w:val="ConsPlusNormal0"/>
        <w:spacing w:before="240"/>
        <w:ind w:firstLine="540"/>
        <w:jc w:val="both"/>
      </w:pPr>
      <w:bookmarkStart w:id="40" w:name="P339"/>
      <w:bookmarkEnd w:id="40"/>
      <w:r>
        <w:t>3.</w:t>
      </w:r>
      <w:r>
        <w:t xml:space="preserve"> </w:t>
      </w:r>
      <w:proofErr w:type="gramStart"/>
      <w:r>
        <w:t>Для участия в отборе организация представляет следующие документы (прошитые, пронумерованные, скрепленные печатью организации (при наличии):</w:t>
      </w:r>
      <w:proofErr w:type="gramEnd"/>
    </w:p>
    <w:p w:rsidR="00C26896" w:rsidRDefault="00AB4AE6">
      <w:pPr>
        <w:pStyle w:val="ConsPlusNormal0"/>
        <w:spacing w:before="240"/>
        <w:ind w:firstLine="540"/>
        <w:jc w:val="both"/>
      </w:pPr>
      <w:r>
        <w:t>а) заявление, составленное в произвольной форме и подписанное руководителем организации (иным уполномоченным лицом</w:t>
      </w:r>
      <w:r>
        <w:t>), с указанием:</w:t>
      </w:r>
    </w:p>
    <w:p w:rsidR="00C26896" w:rsidRDefault="00AB4AE6">
      <w:pPr>
        <w:pStyle w:val="ConsPlusNormal0"/>
        <w:spacing w:before="240"/>
        <w:ind w:firstLine="540"/>
        <w:jc w:val="both"/>
      </w:pPr>
      <w:r>
        <w:t>наименования юридического лица;</w:t>
      </w:r>
    </w:p>
    <w:p w:rsidR="00C26896" w:rsidRDefault="00AB4AE6">
      <w:pPr>
        <w:pStyle w:val="ConsPlusNormal0"/>
        <w:spacing w:before="240"/>
        <w:ind w:firstLine="540"/>
        <w:jc w:val="both"/>
      </w:pPr>
      <w:r>
        <w:t>идентификационного номера налогоплательщика;</w:t>
      </w:r>
    </w:p>
    <w:p w:rsidR="00C26896" w:rsidRDefault="00AB4AE6">
      <w:pPr>
        <w:pStyle w:val="ConsPlusNormal0"/>
        <w:spacing w:before="240"/>
        <w:ind w:firstLine="540"/>
        <w:jc w:val="both"/>
      </w:pPr>
      <w:r>
        <w:t>места нахождения юридического лица и контактной информации (телефон, адрес сайта организации в информационно-телекоммуникационной сети "Интернет", график работы);</w:t>
      </w:r>
    </w:p>
    <w:p w:rsidR="00C26896" w:rsidRDefault="00AB4AE6">
      <w:pPr>
        <w:pStyle w:val="ConsPlusNormal0"/>
        <w:jc w:val="both"/>
      </w:pPr>
      <w:r>
        <w:t xml:space="preserve">(в ред. </w:t>
      </w:r>
      <w:hyperlink r:id="rId71" w:tooltip="Постановление Правительства РФ от 14.06.2023 N 98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14.06.2023 </w:t>
      </w:r>
      <w:proofErr w:type="spellStart"/>
      <w:r>
        <w:t>N</w:t>
      </w:r>
      <w:proofErr w:type="spellEnd"/>
      <w:r>
        <w:t xml:space="preserve"> 980)</w:t>
      </w:r>
    </w:p>
    <w:p w:rsidR="00C26896" w:rsidRDefault="00AB4AE6">
      <w:pPr>
        <w:pStyle w:val="ConsPlusNormal0"/>
        <w:spacing w:before="240"/>
        <w:ind w:firstLine="540"/>
        <w:jc w:val="both"/>
      </w:pPr>
      <w:r>
        <w:lastRenderedPageBreak/>
        <w:t xml:space="preserve">абзац исключен. - </w:t>
      </w:r>
      <w:hyperlink r:id="rId72" w:tooltip="Постановление Правительства РФ от 14.06.2023 N 98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14.06.2023 </w:t>
      </w:r>
      <w:proofErr w:type="spellStart"/>
      <w:r>
        <w:t>N</w:t>
      </w:r>
      <w:proofErr w:type="spellEnd"/>
      <w:r>
        <w:t xml:space="preserve"> 980;</w:t>
      </w:r>
    </w:p>
    <w:p w:rsidR="00C26896" w:rsidRDefault="00AB4AE6">
      <w:pPr>
        <w:pStyle w:val="ConsPlusNormal0"/>
        <w:spacing w:before="240"/>
        <w:ind w:firstLine="540"/>
        <w:jc w:val="both"/>
      </w:pPr>
      <w:r>
        <w:t>области компетенций (перечень продукции и кодов в соответствии с Общероссийским классификатором продукции по</w:t>
      </w:r>
      <w:r>
        <w:t xml:space="preserve"> видам экономической деятельности </w:t>
      </w:r>
      <w:hyperlink r:id="rId73"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proofErr w:type="spellStart"/>
        <w:r>
          <w:rPr>
            <w:color w:val="0000FF"/>
          </w:rPr>
          <w:t>ОК</w:t>
        </w:r>
        <w:proofErr w:type="spellEnd"/>
        <w:r>
          <w:rPr>
            <w:color w:val="0000FF"/>
          </w:rPr>
          <w:t xml:space="preserve"> 034-2014</w:t>
        </w:r>
      </w:hyperlink>
      <w:r>
        <w:t xml:space="preserve"> (</w:t>
      </w:r>
      <w:proofErr w:type="spellStart"/>
      <w:r>
        <w:t>КПЕС</w:t>
      </w:r>
      <w:proofErr w:type="spellEnd"/>
      <w:r>
        <w:t xml:space="preserve"> 2008) и единой Товарной </w:t>
      </w:r>
      <w:hyperlink r:id="rId74" w:tooltip="Решение Совета Евразийской экономической комиссии от 14.09.2021 N 80 (ред. от 02.06.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 Евразийс</w:t>
      </w:r>
      <w:r>
        <w:t>кого экономического союза);</w:t>
      </w:r>
    </w:p>
    <w:p w:rsidR="00C26896" w:rsidRDefault="00AB4AE6">
      <w:pPr>
        <w:pStyle w:val="ConsPlusNormal0"/>
        <w:jc w:val="both"/>
      </w:pPr>
      <w:r>
        <w:t xml:space="preserve">(в ред. </w:t>
      </w:r>
      <w:hyperlink r:id="rId75" w:tooltip="Постановление Правительства РФ от 14.06.2023 N 98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14.06.2023 </w:t>
      </w:r>
      <w:proofErr w:type="spellStart"/>
      <w:r>
        <w:t>N</w:t>
      </w:r>
      <w:proofErr w:type="spellEnd"/>
      <w:r>
        <w:t xml:space="preserve"> 980)</w:t>
      </w:r>
    </w:p>
    <w:p w:rsidR="00C26896" w:rsidRDefault="00AB4AE6">
      <w:pPr>
        <w:pStyle w:val="ConsPlusNormal0"/>
        <w:spacing w:before="240"/>
        <w:ind w:firstLine="540"/>
        <w:jc w:val="both"/>
      </w:pPr>
      <w:r>
        <w:t>б) копия выписки из Единого государственного реестра юридических лиц (в случае непредставления организацией такого документа Министерство промышленности и торг</w:t>
      </w:r>
      <w:r>
        <w:t>овли Российской Федерации запрашивает его самостоятельно);</w:t>
      </w:r>
    </w:p>
    <w:p w:rsidR="00C26896" w:rsidRDefault="00AB4AE6">
      <w:pPr>
        <w:pStyle w:val="ConsPlusNormal0"/>
        <w:spacing w:before="240"/>
        <w:ind w:firstLine="540"/>
        <w:jc w:val="both"/>
      </w:pPr>
      <w:r>
        <w:t>в) копия штатного расписания организации;</w:t>
      </w:r>
    </w:p>
    <w:p w:rsidR="00C26896" w:rsidRDefault="00AB4AE6">
      <w:pPr>
        <w:pStyle w:val="ConsPlusNormal0"/>
        <w:spacing w:before="240"/>
        <w:ind w:firstLine="540"/>
        <w:jc w:val="both"/>
      </w:pPr>
      <w:r>
        <w:t>г) копии дипломов о высшем образовании установленного государственного образца работников организации.</w:t>
      </w:r>
    </w:p>
    <w:p w:rsidR="00C26896" w:rsidRDefault="00AB4AE6">
      <w:pPr>
        <w:pStyle w:val="ConsPlusNormal0"/>
        <w:spacing w:before="240"/>
        <w:ind w:firstLine="540"/>
        <w:jc w:val="both"/>
      </w:pPr>
      <w:r>
        <w:t>4. Министерство промышленности и торговли Российской</w:t>
      </w:r>
      <w:r>
        <w:t xml:space="preserve"> Федерации регистрирует поступившие документы, указанные в </w:t>
      </w:r>
      <w:hyperlink w:anchor="P339" w:tooltip="3. Для участия в отборе организация представляет следующие документы (прошитые, пронумерованные, скрепленные печатью организации (при наличии):">
        <w:r>
          <w:rPr>
            <w:color w:val="0000FF"/>
          </w:rPr>
          <w:t>пункте 3</w:t>
        </w:r>
      </w:hyperlink>
      <w:r>
        <w:t xml:space="preserve"> настоящих Прав</w:t>
      </w:r>
      <w:r>
        <w:t>ил, в специальном журнале, который должен быть прошнурован, пронумерован и скреплен печатью Министерства. Документы, поступившие после даты окончания приема документов организаций для участия в отборе, возвращаются организациям без рассмотрения.</w:t>
      </w:r>
    </w:p>
    <w:p w:rsidR="00C26896" w:rsidRDefault="00AB4AE6">
      <w:pPr>
        <w:pStyle w:val="ConsPlusNormal0"/>
        <w:spacing w:before="240"/>
        <w:ind w:firstLine="540"/>
        <w:jc w:val="both"/>
      </w:pPr>
      <w:r>
        <w:t xml:space="preserve">5. В день </w:t>
      </w:r>
      <w:r>
        <w:t>проведения отбора комиссия проверяет:</w:t>
      </w:r>
    </w:p>
    <w:p w:rsidR="00C26896" w:rsidRDefault="00AB4AE6">
      <w:pPr>
        <w:pStyle w:val="ConsPlusNormal0"/>
        <w:spacing w:before="240"/>
        <w:ind w:firstLine="540"/>
        <w:jc w:val="both"/>
      </w:pPr>
      <w:r>
        <w:t xml:space="preserve">комплектность и правильность оформления документов, представленных организациями в соответствии с </w:t>
      </w:r>
      <w:hyperlink w:anchor="P339" w:tooltip="3. Для участия в отборе организация представляет следующие документы (прошитые, пронумерованные, скрепленные печатью организации (при наличии):">
        <w:r>
          <w:rPr>
            <w:color w:val="0000FF"/>
          </w:rPr>
          <w:t>пунктом 3</w:t>
        </w:r>
      </w:hyperlink>
      <w:r>
        <w:t xml:space="preserve"> настоящих Правил;</w:t>
      </w:r>
    </w:p>
    <w:p w:rsidR="00C26896" w:rsidRDefault="00AB4AE6">
      <w:pPr>
        <w:pStyle w:val="ConsPlusNormal0"/>
        <w:spacing w:before="240"/>
        <w:ind w:firstLine="540"/>
        <w:jc w:val="both"/>
      </w:pPr>
      <w:r>
        <w:t xml:space="preserve">соответствие документов, представленных организациями, </w:t>
      </w:r>
      <w:hyperlink w:anchor="P339" w:tooltip="3. Для участия в отборе организация представляет следующие документы (прошитые, пронумерованные, скрепленные печатью организации (при наличии):">
        <w:r>
          <w:rPr>
            <w:color w:val="0000FF"/>
          </w:rPr>
          <w:t>пункту 3</w:t>
        </w:r>
      </w:hyperlink>
      <w:r>
        <w:t xml:space="preserve"> настоящих Правил;</w:t>
      </w:r>
    </w:p>
    <w:p w:rsidR="00C26896" w:rsidRDefault="00AB4AE6">
      <w:pPr>
        <w:pStyle w:val="ConsPlusNormal0"/>
        <w:spacing w:before="240"/>
        <w:ind w:firstLine="540"/>
        <w:jc w:val="both"/>
      </w:pPr>
      <w:r>
        <w:t>соответствие организации требованиям.</w:t>
      </w:r>
    </w:p>
    <w:p w:rsidR="00C26896" w:rsidRDefault="00AB4AE6">
      <w:pPr>
        <w:pStyle w:val="ConsPlusNormal0"/>
        <w:spacing w:before="240"/>
        <w:ind w:firstLine="540"/>
        <w:jc w:val="both"/>
      </w:pPr>
      <w:r>
        <w:t xml:space="preserve">По результатам проверки комиссия определяет перечень организаций, прошедших и не прошедших отбор, и оформляет соответствующий протокол. </w:t>
      </w:r>
      <w:r>
        <w:t>Копия протокола размещается Министерством промышленности и торговли Российской Федерации на его официальном сайте в информационно-телекоммуникационной сети "Интернет" не позднее 2 рабочих дней со дня окончания проведения отбора.</w:t>
      </w:r>
    </w:p>
    <w:p w:rsidR="00C26896" w:rsidRDefault="00AB4AE6">
      <w:pPr>
        <w:pStyle w:val="ConsPlusNormal0"/>
        <w:spacing w:before="240"/>
        <w:ind w:firstLine="540"/>
        <w:jc w:val="both"/>
      </w:pPr>
      <w:r>
        <w:t>6. Организация признается н</w:t>
      </w:r>
      <w:r>
        <w:t>е прошедшей отбор в случае, если:</w:t>
      </w:r>
    </w:p>
    <w:p w:rsidR="00C26896" w:rsidRDefault="00AB4AE6">
      <w:pPr>
        <w:pStyle w:val="ConsPlusNormal0"/>
        <w:spacing w:before="240"/>
        <w:ind w:firstLine="540"/>
        <w:jc w:val="both"/>
      </w:pPr>
      <w:r>
        <w:t xml:space="preserve">а) документы, представленные организацией, не соответствуют </w:t>
      </w:r>
      <w:hyperlink w:anchor="P339" w:tooltip="3. Для участия в отборе организация представляет следующие документы (прошитые, пронумерованные, скрепленные печатью организации (при наличии):">
        <w:r>
          <w:rPr>
            <w:color w:val="0000FF"/>
          </w:rPr>
          <w:t>пункту 3</w:t>
        </w:r>
      </w:hyperlink>
      <w:r>
        <w:t xml:space="preserve"> настоящих Правил (в том числе в части комплектности и оформления);</w:t>
      </w:r>
    </w:p>
    <w:p w:rsidR="00C26896" w:rsidRDefault="00AB4AE6">
      <w:pPr>
        <w:pStyle w:val="ConsPlusNormal0"/>
        <w:spacing w:before="240"/>
        <w:ind w:firstLine="540"/>
        <w:jc w:val="both"/>
      </w:pPr>
      <w:r>
        <w:t>б) организация не соответствует требованиям.</w:t>
      </w:r>
    </w:p>
    <w:p w:rsidR="00C26896" w:rsidRDefault="00AB4AE6">
      <w:pPr>
        <w:pStyle w:val="ConsPlusNormal0"/>
        <w:spacing w:before="240"/>
        <w:ind w:firstLine="540"/>
        <w:jc w:val="both"/>
      </w:pPr>
      <w:r>
        <w:t>7. Министерство промышленности и торговли Российской Федерации в течение 3 рабочих дней со дня окончания проведения отбора направляет организации уведомление о результатах отбора.</w:t>
      </w:r>
    </w:p>
    <w:p w:rsidR="00C26896" w:rsidRDefault="00AB4AE6">
      <w:pPr>
        <w:pStyle w:val="ConsPlusNormal0"/>
        <w:spacing w:before="240"/>
        <w:ind w:firstLine="540"/>
        <w:jc w:val="both"/>
      </w:pPr>
      <w:r>
        <w:t>8. Организации, прошедшие отбор, включаются в перечень организаций, осуществ</w:t>
      </w:r>
      <w:r>
        <w:t>ляющих экспертизу определения отличий параметров продукции от параметров российской промышленной продукции (далее - перечень).</w:t>
      </w:r>
    </w:p>
    <w:p w:rsidR="00C26896" w:rsidRDefault="00AB4AE6">
      <w:pPr>
        <w:pStyle w:val="ConsPlusNormal0"/>
        <w:jc w:val="both"/>
      </w:pPr>
      <w:r>
        <w:t>(</w:t>
      </w:r>
      <w:proofErr w:type="gramStart"/>
      <w:r>
        <w:t>в</w:t>
      </w:r>
      <w:proofErr w:type="gramEnd"/>
      <w:r>
        <w:t xml:space="preserve"> ред. </w:t>
      </w:r>
      <w:hyperlink r:id="rId76"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w:t>
      </w:r>
      <w:proofErr w:type="spellStart"/>
      <w:r>
        <w:t>N</w:t>
      </w:r>
      <w:proofErr w:type="spellEnd"/>
      <w:r>
        <w:t xml:space="preserve"> 895)</w:t>
      </w:r>
    </w:p>
    <w:p w:rsidR="00C26896" w:rsidRDefault="00AB4AE6">
      <w:pPr>
        <w:pStyle w:val="ConsPlusNormal0"/>
        <w:spacing w:before="240"/>
        <w:ind w:firstLine="540"/>
        <w:jc w:val="both"/>
      </w:pPr>
      <w:r>
        <w:t>9. Перечень ведется Министерством промы</w:t>
      </w:r>
      <w:r>
        <w:t>шленности и торговли Российской Федерации в открытом доступе на официальном сайте в информационно-телекоммуникационной сети "Интернет", а также в государственной информационной системе промышленности.</w:t>
      </w:r>
    </w:p>
    <w:p w:rsidR="00C26896" w:rsidRDefault="00AB4AE6">
      <w:pPr>
        <w:pStyle w:val="ConsPlusNormal0"/>
        <w:spacing w:before="240"/>
        <w:ind w:firstLine="540"/>
        <w:jc w:val="both"/>
      </w:pPr>
      <w:r>
        <w:t xml:space="preserve">10. Утратил силу. - </w:t>
      </w:r>
      <w:hyperlink r:id="rId77" w:tooltip="Постановление Правительства РФ от 13.07.2019 N 894 &quot;О внесении изменений в постановление Правительства Российской Федерации от 20 сентября 2017 г. N 1135&quot; {КонсультантПлюс}">
        <w:r>
          <w:rPr>
            <w:color w:val="0000FF"/>
          </w:rPr>
          <w:t>Постановление</w:t>
        </w:r>
      </w:hyperlink>
      <w:r>
        <w:t xml:space="preserve"> Правительства РФ от 13.07.2019 </w:t>
      </w:r>
      <w:proofErr w:type="spellStart"/>
      <w:r>
        <w:t>N</w:t>
      </w:r>
      <w:proofErr w:type="spellEnd"/>
      <w:r>
        <w:t xml:space="preserve"> 894.</w:t>
      </w:r>
    </w:p>
    <w:p w:rsidR="00C26896" w:rsidRDefault="00AB4AE6">
      <w:pPr>
        <w:pStyle w:val="ConsPlusNormal0"/>
        <w:spacing w:before="240"/>
        <w:ind w:firstLine="540"/>
        <w:jc w:val="both"/>
      </w:pPr>
      <w:r>
        <w:lastRenderedPageBreak/>
        <w:t>11. Организация подлежит исключению из перечня в случае:</w:t>
      </w:r>
    </w:p>
    <w:p w:rsidR="00C26896" w:rsidRDefault="00AB4AE6">
      <w:pPr>
        <w:pStyle w:val="ConsPlusNormal0"/>
        <w:spacing w:before="240"/>
        <w:ind w:firstLine="540"/>
        <w:jc w:val="both"/>
      </w:pPr>
      <w:r>
        <w:t>а) несоответствия организации требованиям;</w:t>
      </w:r>
    </w:p>
    <w:p w:rsidR="00C26896" w:rsidRDefault="00AB4AE6">
      <w:pPr>
        <w:pStyle w:val="ConsPlusNormal0"/>
        <w:spacing w:before="240"/>
        <w:ind w:firstLine="540"/>
        <w:jc w:val="both"/>
      </w:pPr>
      <w:proofErr w:type="gramStart"/>
      <w:r>
        <w:t>б) отказа Министерства промышленности и торговли Российской Федерации в выдаче заключения об отнесени</w:t>
      </w:r>
      <w:r>
        <w:t xml:space="preserve">и продукции к промышленной продукции, не имеющей произведенных в Российской Федерации аналогов, по основанию, указанному в </w:t>
      </w:r>
      <w:hyperlink w:anchor="P203" w:tooltip="а) экспертной организацией не соблюден порядок выдачи акта экспертизы в соответствии с пунктами 5 - 20 или 21 - 23 настоящих Правил;">
        <w:r>
          <w:rPr>
            <w:color w:val="0000FF"/>
          </w:rPr>
          <w:t>подпункте "а" пункта 36</w:t>
        </w:r>
      </w:hyperlink>
      <w:r>
        <w:t xml:space="preserve"> Правил отнесения продукции к промышленной продукции, не имеющей произведенных в Российской Федерации аналогов, утвержденных постановлением Правительства Российской Федерации от 20 сентября 2017 г. </w:t>
      </w:r>
      <w:proofErr w:type="spellStart"/>
      <w:r>
        <w:t>N</w:t>
      </w:r>
      <w:proofErr w:type="spellEnd"/>
      <w:r>
        <w:t xml:space="preserve"> 113</w:t>
      </w:r>
      <w:r>
        <w:t>5 "Об отнесении продукции</w:t>
      </w:r>
      <w:proofErr w:type="gramEnd"/>
      <w:r>
        <w:t xml:space="preserve">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C26896" w:rsidRDefault="00AB4AE6">
      <w:pPr>
        <w:pStyle w:val="ConsPlusNormal0"/>
        <w:jc w:val="both"/>
      </w:pPr>
      <w:r>
        <w:t xml:space="preserve">(в ред. </w:t>
      </w:r>
      <w:hyperlink r:id="rId78" w:tooltip="Постановление Правительства РФ от 14.06.2023 N 98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14.06.2023 </w:t>
      </w:r>
      <w:proofErr w:type="spellStart"/>
      <w:r>
        <w:t>N</w:t>
      </w:r>
      <w:proofErr w:type="spellEnd"/>
      <w:r>
        <w:t xml:space="preserve"> 980)</w:t>
      </w:r>
    </w:p>
    <w:p w:rsidR="00C26896" w:rsidRDefault="00AB4AE6">
      <w:pPr>
        <w:pStyle w:val="ConsPlusNormal0"/>
        <w:spacing w:before="240"/>
        <w:ind w:firstLine="540"/>
        <w:jc w:val="both"/>
      </w:pPr>
      <w:r>
        <w:t xml:space="preserve">в) утратил силу. - </w:t>
      </w:r>
      <w:hyperlink r:id="rId79" w:tooltip="Постановление Правительства РФ от 14.06.2023 N 98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14.06.2023 </w:t>
      </w:r>
      <w:proofErr w:type="spellStart"/>
      <w:r>
        <w:t>N</w:t>
      </w:r>
      <w:proofErr w:type="spellEnd"/>
      <w:r>
        <w:t xml:space="preserve"> 980.</w:t>
      </w:r>
    </w:p>
    <w:p w:rsidR="00C26896" w:rsidRDefault="00AB4AE6">
      <w:pPr>
        <w:pStyle w:val="ConsPlusNormal0"/>
        <w:jc w:val="both"/>
      </w:pPr>
      <w:r>
        <w:t xml:space="preserve">(п. 11 в ред. </w:t>
      </w:r>
      <w:hyperlink r:id="rId80" w:tooltip="Постановление Правительства РФ от 13.07.2019 N 894 &quot;О внесении изменений в постановление Правительства Российской Федерации от 20 сентября 2017 г. N 1135&quot; {КонсультантПлюс}">
        <w:r>
          <w:rPr>
            <w:color w:val="0000FF"/>
          </w:rPr>
          <w:t>Постановления</w:t>
        </w:r>
      </w:hyperlink>
      <w:r>
        <w:t xml:space="preserve"> Правительства РФ от 13.07.2019 </w:t>
      </w:r>
      <w:proofErr w:type="spellStart"/>
      <w:r>
        <w:t>N</w:t>
      </w:r>
      <w:proofErr w:type="spellEnd"/>
      <w:r>
        <w:t xml:space="preserve"> 894)</w:t>
      </w:r>
    </w:p>
    <w:p w:rsidR="00C26896" w:rsidRDefault="00AB4AE6">
      <w:pPr>
        <w:pStyle w:val="ConsPlusNormal0"/>
        <w:spacing w:before="240"/>
        <w:ind w:firstLine="540"/>
        <w:jc w:val="both"/>
      </w:pPr>
      <w:r>
        <w:t>12. В перечен</w:t>
      </w:r>
      <w:r>
        <w:t>ь включается:</w:t>
      </w:r>
    </w:p>
    <w:p w:rsidR="00C26896" w:rsidRDefault="00AB4AE6">
      <w:pPr>
        <w:pStyle w:val="ConsPlusNormal0"/>
        <w:spacing w:before="240"/>
        <w:ind w:firstLine="540"/>
        <w:jc w:val="both"/>
      </w:pPr>
      <w:proofErr w:type="gramStart"/>
      <w:r>
        <w:t>а) информация об организации (наименование, местонахождение, телефон, адрес сайта в информационно-телекоммуникационной сети "Интернет", график работы, номер аттестата аккредитации);</w:t>
      </w:r>
      <w:proofErr w:type="gramEnd"/>
    </w:p>
    <w:p w:rsidR="00C26896" w:rsidRDefault="00AB4AE6">
      <w:pPr>
        <w:pStyle w:val="ConsPlusNormal0"/>
        <w:spacing w:before="240"/>
        <w:ind w:firstLine="540"/>
        <w:jc w:val="both"/>
      </w:pPr>
      <w:r>
        <w:t>б) перечень продукции, в отношении которой организация прово</w:t>
      </w:r>
      <w:r>
        <w:t>дит экспертизу (наименование продукц</w:t>
      </w:r>
      <w:proofErr w:type="gramStart"/>
      <w:r>
        <w:t>ии и ее</w:t>
      </w:r>
      <w:proofErr w:type="gramEnd"/>
      <w:r>
        <w:t xml:space="preserve"> коды в соответствии с Общероссийским классификатором продукции по видам экономической деятельности </w:t>
      </w:r>
      <w:hyperlink r:id="rId81"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proofErr w:type="spellStart"/>
        <w:r>
          <w:rPr>
            <w:color w:val="0000FF"/>
          </w:rPr>
          <w:t>ОК</w:t>
        </w:r>
        <w:proofErr w:type="spellEnd"/>
        <w:r>
          <w:rPr>
            <w:color w:val="0000FF"/>
          </w:rPr>
          <w:t xml:space="preserve"> 034-2014</w:t>
        </w:r>
      </w:hyperlink>
      <w:r>
        <w:t xml:space="preserve"> (</w:t>
      </w:r>
      <w:proofErr w:type="spellStart"/>
      <w:r>
        <w:t>КПЕС</w:t>
      </w:r>
      <w:proofErr w:type="spellEnd"/>
      <w:r>
        <w:t xml:space="preserve"> 2008) и Единой товарной </w:t>
      </w:r>
      <w:hyperlink r:id="rId82" w:tooltip="Решение Совета Евразийской экономической комиссии от 14.09.2021 N 80 (ред. от 02.06.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 Евразийского экономического союза).</w:t>
      </w:r>
    </w:p>
    <w:p w:rsidR="00C26896" w:rsidRDefault="00C26896">
      <w:pPr>
        <w:pStyle w:val="ConsPlusNormal0"/>
        <w:jc w:val="both"/>
      </w:pPr>
    </w:p>
    <w:p w:rsidR="00C26896" w:rsidRDefault="00C26896">
      <w:pPr>
        <w:pStyle w:val="ConsPlusNormal0"/>
        <w:jc w:val="both"/>
      </w:pPr>
    </w:p>
    <w:p w:rsidR="00C26896" w:rsidRDefault="00C26896">
      <w:pPr>
        <w:pStyle w:val="ConsPlusNormal0"/>
        <w:jc w:val="both"/>
      </w:pPr>
    </w:p>
    <w:p w:rsidR="00C26896" w:rsidRDefault="00C26896">
      <w:pPr>
        <w:pStyle w:val="ConsPlusNormal0"/>
        <w:jc w:val="both"/>
      </w:pPr>
    </w:p>
    <w:p w:rsidR="00C26896" w:rsidRDefault="00C26896">
      <w:pPr>
        <w:pStyle w:val="ConsPlusNormal0"/>
        <w:jc w:val="both"/>
      </w:pPr>
    </w:p>
    <w:p w:rsidR="00C26896" w:rsidRDefault="00AB4AE6">
      <w:pPr>
        <w:pStyle w:val="ConsPlusNormal0"/>
        <w:jc w:val="right"/>
        <w:outlineLvl w:val="0"/>
      </w:pPr>
      <w:r>
        <w:t>Утверждена</w:t>
      </w:r>
    </w:p>
    <w:p w:rsidR="00C26896" w:rsidRDefault="00AB4AE6">
      <w:pPr>
        <w:pStyle w:val="ConsPlusNormal0"/>
        <w:jc w:val="right"/>
      </w:pPr>
      <w:r>
        <w:t>постановлением Правительства</w:t>
      </w:r>
    </w:p>
    <w:p w:rsidR="00C26896" w:rsidRDefault="00AB4AE6">
      <w:pPr>
        <w:pStyle w:val="ConsPlusNormal0"/>
        <w:jc w:val="right"/>
      </w:pPr>
      <w:r>
        <w:t>Российской Федерации</w:t>
      </w:r>
    </w:p>
    <w:p w:rsidR="00C26896" w:rsidRDefault="00AB4AE6">
      <w:pPr>
        <w:pStyle w:val="ConsPlusNormal0"/>
        <w:jc w:val="right"/>
      </w:pPr>
      <w:r>
        <w:t>от 20 сентября 20</w:t>
      </w:r>
      <w:r>
        <w:t xml:space="preserve">17 г. </w:t>
      </w:r>
      <w:proofErr w:type="spellStart"/>
      <w:r>
        <w:t>N</w:t>
      </w:r>
      <w:proofErr w:type="spellEnd"/>
      <w:r>
        <w:t xml:space="preserve"> 1135</w:t>
      </w:r>
    </w:p>
    <w:p w:rsidR="00C26896" w:rsidRDefault="00C26896">
      <w:pPr>
        <w:pStyle w:val="ConsPlusNormal0"/>
        <w:jc w:val="both"/>
      </w:pPr>
    </w:p>
    <w:p w:rsidR="00C26896" w:rsidRDefault="00AB4AE6">
      <w:pPr>
        <w:pStyle w:val="ConsPlusTitle0"/>
        <w:jc w:val="center"/>
      </w:pPr>
      <w:bookmarkStart w:id="41" w:name="P384"/>
      <w:bookmarkEnd w:id="41"/>
      <w:r>
        <w:t>МЕТОДИКА</w:t>
      </w:r>
    </w:p>
    <w:p w:rsidR="00C26896" w:rsidRDefault="00AB4AE6">
      <w:pPr>
        <w:pStyle w:val="ConsPlusTitle0"/>
        <w:jc w:val="center"/>
      </w:pPr>
      <w:r>
        <w:t>ОПРЕДЕЛЕНИЯ РАЗМЕРА ПЛАТЫ ЗА ОКАЗАНИЕ НЕОБХОДИМОЙ</w:t>
      </w:r>
    </w:p>
    <w:p w:rsidR="00C26896" w:rsidRDefault="00AB4AE6">
      <w:pPr>
        <w:pStyle w:val="ConsPlusTitle0"/>
        <w:jc w:val="center"/>
      </w:pPr>
      <w:r>
        <w:t>И ОБЯЗАТЕЛЬНОЙ УСЛУГИ ПО ЭКСПЕРТИЗЕ ОПРЕДЕЛЕНИЯ ОТЛИЧИЙ</w:t>
      </w:r>
    </w:p>
    <w:p w:rsidR="00C26896" w:rsidRDefault="00AB4AE6">
      <w:pPr>
        <w:pStyle w:val="ConsPlusTitle0"/>
        <w:jc w:val="center"/>
      </w:pPr>
      <w:r>
        <w:t>ПАРАМЕТРОВ ПРОДУКЦИИ ОТ ПАРАМЕТРОВ РОССИЙСКОЙ</w:t>
      </w:r>
    </w:p>
    <w:p w:rsidR="00C26896" w:rsidRDefault="00AB4AE6">
      <w:pPr>
        <w:pStyle w:val="ConsPlusTitle0"/>
        <w:jc w:val="center"/>
      </w:pPr>
      <w:r>
        <w:t>ПРОМЫШЛЕННОЙ ПРОДУКЦИИ</w:t>
      </w:r>
    </w:p>
    <w:p w:rsidR="00C26896" w:rsidRDefault="00C2689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C268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6896" w:rsidRDefault="00C2689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26896" w:rsidRDefault="00C2689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26896" w:rsidRDefault="00AB4AE6">
            <w:pPr>
              <w:pStyle w:val="ConsPlusNormal0"/>
              <w:jc w:val="center"/>
            </w:pPr>
            <w:r>
              <w:rPr>
                <w:color w:val="392C69"/>
              </w:rPr>
              <w:t>Список изменяющих документов</w:t>
            </w:r>
          </w:p>
          <w:p w:rsidR="00C26896" w:rsidRDefault="00AB4AE6">
            <w:pPr>
              <w:pStyle w:val="ConsPlusNormal0"/>
              <w:jc w:val="center"/>
            </w:pPr>
            <w:proofErr w:type="gramStart"/>
            <w:r>
              <w:rPr>
                <w:color w:val="392C69"/>
              </w:rPr>
              <w:t xml:space="preserve">(в ред. Постановлений Правительства РФ от 14.06.2023 </w:t>
            </w:r>
            <w:hyperlink r:id="rId83" w:tooltip="Постановление Правительства РФ от 14.06.2023 N 980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980</w:t>
              </w:r>
            </w:hyperlink>
            <w:r>
              <w:rPr>
                <w:color w:val="392C69"/>
              </w:rPr>
              <w:t>,</w:t>
            </w:r>
            <w:proofErr w:type="gramEnd"/>
          </w:p>
          <w:p w:rsidR="00C26896" w:rsidRDefault="00AB4AE6">
            <w:pPr>
              <w:pStyle w:val="ConsPlusNormal0"/>
              <w:jc w:val="center"/>
            </w:pPr>
            <w:r>
              <w:rPr>
                <w:color w:val="392C69"/>
              </w:rPr>
              <w:t xml:space="preserve">от 29.06.2024 </w:t>
            </w:r>
            <w:hyperlink r:id="rId84"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895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6896" w:rsidRDefault="00C26896">
            <w:pPr>
              <w:pStyle w:val="ConsPlusNormal0"/>
            </w:pPr>
          </w:p>
        </w:tc>
      </w:tr>
    </w:tbl>
    <w:p w:rsidR="00C26896" w:rsidRDefault="00C26896">
      <w:pPr>
        <w:pStyle w:val="ConsPlusNormal0"/>
        <w:jc w:val="both"/>
      </w:pPr>
    </w:p>
    <w:p w:rsidR="00C26896" w:rsidRDefault="00AB4AE6">
      <w:pPr>
        <w:pStyle w:val="ConsPlusNormal0"/>
        <w:ind w:firstLine="540"/>
        <w:jc w:val="both"/>
      </w:pPr>
      <w:r>
        <w:t>1. Настоящая методика определяет порядок расчета размера платы за оказание необходимой и обязательной услуги по экспертизе определения отличий параметров продукции от параметров российской промышленной продукции (далее - услуга по экспертизе).</w:t>
      </w:r>
    </w:p>
    <w:p w:rsidR="00C26896" w:rsidRDefault="00AB4AE6">
      <w:pPr>
        <w:pStyle w:val="ConsPlusNormal0"/>
        <w:jc w:val="both"/>
      </w:pPr>
      <w:r>
        <w:t>(</w:t>
      </w:r>
      <w:proofErr w:type="gramStart"/>
      <w:r>
        <w:t>в</w:t>
      </w:r>
      <w:proofErr w:type="gramEnd"/>
      <w:r>
        <w:t xml:space="preserve"> ред. </w:t>
      </w:r>
      <w:hyperlink r:id="rId85"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w:t>
      </w:r>
      <w:proofErr w:type="spellStart"/>
      <w:r>
        <w:t>N</w:t>
      </w:r>
      <w:proofErr w:type="spellEnd"/>
      <w:r>
        <w:t xml:space="preserve"> 895)</w:t>
      </w:r>
    </w:p>
    <w:p w:rsidR="00C26896" w:rsidRDefault="00AB4AE6">
      <w:pPr>
        <w:pStyle w:val="ConsPlusNormal0"/>
        <w:spacing w:before="240"/>
        <w:ind w:firstLine="540"/>
        <w:jc w:val="both"/>
      </w:pPr>
      <w:r>
        <w:t xml:space="preserve">2. Настоящая методика применяется организациями, оказывающими услугу по экспертизе и включенными в перечень организаций, осуществляющих экспертизу определения отличий параметров </w:t>
      </w:r>
      <w:r>
        <w:t xml:space="preserve">продукции от параметров российской промышленной продукции, </w:t>
      </w:r>
      <w:proofErr w:type="gramStart"/>
      <w:r>
        <w:t>ведение</w:t>
      </w:r>
      <w:proofErr w:type="gramEnd"/>
      <w:r>
        <w:t xml:space="preserve"> которого осуществляется Министерством промышленности и торговли Российской Федерации (далее - </w:t>
      </w:r>
      <w:r>
        <w:lastRenderedPageBreak/>
        <w:t>экспертные организации).</w:t>
      </w:r>
    </w:p>
    <w:p w:rsidR="00C26896" w:rsidRDefault="00AB4AE6">
      <w:pPr>
        <w:pStyle w:val="ConsPlusNormal0"/>
        <w:jc w:val="both"/>
      </w:pPr>
      <w:r>
        <w:t>(</w:t>
      </w:r>
      <w:proofErr w:type="gramStart"/>
      <w:r>
        <w:t>в</w:t>
      </w:r>
      <w:proofErr w:type="gramEnd"/>
      <w:r>
        <w:t xml:space="preserve"> ред. </w:t>
      </w:r>
      <w:hyperlink r:id="rId86"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w:t>
      </w:r>
      <w:r>
        <w:t xml:space="preserve">т 29.06.2024 </w:t>
      </w:r>
      <w:proofErr w:type="spellStart"/>
      <w:r>
        <w:t>N</w:t>
      </w:r>
      <w:proofErr w:type="spellEnd"/>
      <w:r>
        <w:t xml:space="preserve"> 895)</w:t>
      </w:r>
    </w:p>
    <w:p w:rsidR="00C26896" w:rsidRDefault="00AB4AE6">
      <w:pPr>
        <w:pStyle w:val="ConsPlusNormal0"/>
        <w:spacing w:before="240"/>
        <w:ind w:firstLine="540"/>
        <w:jc w:val="both"/>
      </w:pPr>
      <w:r>
        <w:t>Услуга по экспертизе оказывается за счет средств заявителя.</w:t>
      </w:r>
    </w:p>
    <w:p w:rsidR="00C26896" w:rsidRDefault="00AB4AE6">
      <w:pPr>
        <w:pStyle w:val="ConsPlusNormal0"/>
        <w:spacing w:before="240"/>
        <w:ind w:firstLine="540"/>
        <w:jc w:val="both"/>
      </w:pPr>
      <w:r>
        <w:t>3. Размер платы за оказание услуги по экспертизе определяется по формуле:</w:t>
      </w:r>
    </w:p>
    <w:p w:rsidR="00C26896" w:rsidRDefault="00C26896">
      <w:pPr>
        <w:pStyle w:val="ConsPlusNormal0"/>
        <w:jc w:val="both"/>
      </w:pPr>
    </w:p>
    <w:p w:rsidR="00C26896" w:rsidRDefault="00AB4AE6">
      <w:pPr>
        <w:pStyle w:val="ConsPlusNormal0"/>
        <w:jc w:val="center"/>
      </w:pPr>
      <w:proofErr w:type="spellStart"/>
      <w:proofErr w:type="gramStart"/>
      <w:r>
        <w:t>Р</w:t>
      </w:r>
      <w:proofErr w:type="spellEnd"/>
      <w:proofErr w:type="gramEnd"/>
      <w:r>
        <w:t xml:space="preserve"> = </w:t>
      </w:r>
      <w:proofErr w:type="spellStart"/>
      <w:r>
        <w:t>t</w:t>
      </w:r>
      <w:proofErr w:type="spellEnd"/>
      <w:r>
        <w:t xml:space="preserve"> </w:t>
      </w:r>
      <w:proofErr w:type="spellStart"/>
      <w:r>
        <w:t>x</w:t>
      </w:r>
      <w:proofErr w:type="spellEnd"/>
      <w:r>
        <w:t xml:space="preserve"> </w:t>
      </w:r>
      <w:proofErr w:type="spellStart"/>
      <w:r>
        <w:t>С</w:t>
      </w:r>
      <w:r>
        <w:rPr>
          <w:vertAlign w:val="subscript"/>
        </w:rPr>
        <w:t>в</w:t>
      </w:r>
      <w:proofErr w:type="spellEnd"/>
      <w:r>
        <w:t xml:space="preserve"> + </w:t>
      </w:r>
      <w:proofErr w:type="spellStart"/>
      <w:r>
        <w:t>С</w:t>
      </w:r>
      <w:r>
        <w:rPr>
          <w:vertAlign w:val="subscript"/>
        </w:rPr>
        <w:t>нз</w:t>
      </w:r>
      <w:proofErr w:type="spellEnd"/>
      <w:r>
        <w:t xml:space="preserve"> + С</w:t>
      </w:r>
      <w:r>
        <w:rPr>
          <w:vertAlign w:val="subscript"/>
        </w:rPr>
        <w:t>р</w:t>
      </w:r>
      <w:r>
        <w:t>,</w:t>
      </w:r>
    </w:p>
    <w:p w:rsidR="00C26896" w:rsidRDefault="00C26896">
      <w:pPr>
        <w:pStyle w:val="ConsPlusNormal0"/>
        <w:jc w:val="both"/>
      </w:pPr>
    </w:p>
    <w:p w:rsidR="00C26896" w:rsidRDefault="00AB4AE6">
      <w:pPr>
        <w:pStyle w:val="ConsPlusNormal0"/>
        <w:ind w:firstLine="540"/>
        <w:jc w:val="both"/>
      </w:pPr>
      <w:r>
        <w:t>где:</w:t>
      </w:r>
    </w:p>
    <w:p w:rsidR="00C26896" w:rsidRDefault="00AB4AE6">
      <w:pPr>
        <w:pStyle w:val="ConsPlusNormal0"/>
        <w:spacing w:before="240"/>
        <w:ind w:firstLine="540"/>
        <w:jc w:val="both"/>
      </w:pPr>
      <w:proofErr w:type="spellStart"/>
      <w:proofErr w:type="gramStart"/>
      <w:r>
        <w:t>Р</w:t>
      </w:r>
      <w:proofErr w:type="spellEnd"/>
      <w:proofErr w:type="gramEnd"/>
      <w:r>
        <w:t xml:space="preserve"> - размер платы за оказание услуги по экспертизе без учета налога на добавленную стоимость (рублей);</w:t>
      </w:r>
    </w:p>
    <w:p w:rsidR="00C26896" w:rsidRDefault="00AB4AE6">
      <w:pPr>
        <w:pStyle w:val="ConsPlusNormal0"/>
        <w:spacing w:before="240"/>
        <w:ind w:firstLine="540"/>
        <w:jc w:val="both"/>
      </w:pPr>
      <w:proofErr w:type="spellStart"/>
      <w:r>
        <w:t>t</w:t>
      </w:r>
      <w:proofErr w:type="spellEnd"/>
      <w:r>
        <w:t xml:space="preserve"> - трудоемкость работ по перечню согласно </w:t>
      </w:r>
      <w:hyperlink w:anchor="P430" w:tooltip="ПЕРЕЧЕНЬ">
        <w:r>
          <w:rPr>
            <w:color w:val="0000FF"/>
          </w:rPr>
          <w:t>приложению</w:t>
        </w:r>
      </w:hyperlink>
      <w:r>
        <w:t>;</w:t>
      </w:r>
    </w:p>
    <w:p w:rsidR="00C26896" w:rsidRDefault="00AB4AE6">
      <w:pPr>
        <w:pStyle w:val="ConsPlusNormal0"/>
        <w:spacing w:before="240"/>
        <w:ind w:firstLine="540"/>
        <w:jc w:val="both"/>
      </w:pPr>
      <w:proofErr w:type="spellStart"/>
      <w:proofErr w:type="gramStart"/>
      <w:r>
        <w:t>С</w:t>
      </w:r>
      <w:r>
        <w:rPr>
          <w:vertAlign w:val="subscript"/>
        </w:rPr>
        <w:t>в</w:t>
      </w:r>
      <w:proofErr w:type="spellEnd"/>
      <w:proofErr w:type="gramEnd"/>
      <w:r>
        <w:t xml:space="preserve"> - стоимость одного дня работы одного эксперта (рублей/чел</w:t>
      </w:r>
      <w:r>
        <w:t>овеко-дней);</w:t>
      </w:r>
    </w:p>
    <w:p w:rsidR="00C26896" w:rsidRDefault="00AB4AE6">
      <w:pPr>
        <w:pStyle w:val="ConsPlusNormal0"/>
        <w:spacing w:before="240"/>
        <w:ind w:firstLine="540"/>
        <w:jc w:val="both"/>
      </w:pPr>
      <w:proofErr w:type="spellStart"/>
      <w:r>
        <w:t>С</w:t>
      </w:r>
      <w:r>
        <w:rPr>
          <w:vertAlign w:val="subscript"/>
        </w:rPr>
        <w:t>нз</w:t>
      </w:r>
      <w:proofErr w:type="spellEnd"/>
      <w:r>
        <w:t xml:space="preserve"> - сумма начислений на заработную плату в соответствии с законодательством Российской Федерации (рублей);</w:t>
      </w:r>
    </w:p>
    <w:p w:rsidR="00C26896" w:rsidRDefault="00AB4AE6">
      <w:pPr>
        <w:pStyle w:val="ConsPlusNormal0"/>
        <w:spacing w:before="240"/>
        <w:ind w:firstLine="540"/>
        <w:jc w:val="both"/>
      </w:pPr>
      <w:proofErr w:type="gramStart"/>
      <w:r>
        <w:t>С</w:t>
      </w:r>
      <w:r>
        <w:rPr>
          <w:vertAlign w:val="subscript"/>
        </w:rPr>
        <w:t>р</w:t>
      </w:r>
      <w:proofErr w:type="gramEnd"/>
      <w:r>
        <w:t xml:space="preserve"> - затраты, непосредственно возникающие в процессе оказания услуги по экспертизе (рублей).</w:t>
      </w:r>
    </w:p>
    <w:p w:rsidR="00C26896" w:rsidRDefault="00AB4AE6">
      <w:pPr>
        <w:pStyle w:val="ConsPlusNormal0"/>
        <w:spacing w:before="240"/>
        <w:ind w:firstLine="540"/>
        <w:jc w:val="both"/>
      </w:pPr>
      <w:r>
        <w:t>4. Затраты, непосредственно возникающие в</w:t>
      </w:r>
      <w:r>
        <w:t xml:space="preserve"> процессе оказания услуги по экспертизе, определяются по формуле:</w:t>
      </w:r>
    </w:p>
    <w:p w:rsidR="00C26896" w:rsidRDefault="00C26896">
      <w:pPr>
        <w:pStyle w:val="ConsPlusNormal0"/>
        <w:jc w:val="both"/>
      </w:pPr>
    </w:p>
    <w:p w:rsidR="00C26896" w:rsidRDefault="00AB4AE6">
      <w:pPr>
        <w:pStyle w:val="ConsPlusNormal0"/>
        <w:jc w:val="center"/>
      </w:pPr>
      <w:proofErr w:type="gramStart"/>
      <w:r>
        <w:t>С</w:t>
      </w:r>
      <w:r>
        <w:rPr>
          <w:vertAlign w:val="subscript"/>
        </w:rPr>
        <w:t>р</w:t>
      </w:r>
      <w:proofErr w:type="gramEnd"/>
      <w:r>
        <w:t xml:space="preserve"> = </w:t>
      </w:r>
      <w:proofErr w:type="spellStart"/>
      <w:r>
        <w:t>Р</w:t>
      </w:r>
      <w:r>
        <w:rPr>
          <w:vertAlign w:val="subscript"/>
        </w:rPr>
        <w:t>м</w:t>
      </w:r>
      <w:proofErr w:type="spellEnd"/>
      <w:r>
        <w:t xml:space="preserve"> </w:t>
      </w:r>
      <w:proofErr w:type="spellStart"/>
      <w:r>
        <w:t>x</w:t>
      </w:r>
      <w:proofErr w:type="spellEnd"/>
      <w:r>
        <w:t xml:space="preserve"> </w:t>
      </w:r>
      <w:proofErr w:type="spellStart"/>
      <w:r>
        <w:t>Ц</w:t>
      </w:r>
      <w:r>
        <w:rPr>
          <w:vertAlign w:val="subscript"/>
        </w:rPr>
        <w:t>м</w:t>
      </w:r>
      <w:proofErr w:type="spellEnd"/>
      <w:r>
        <w:t xml:space="preserve"> + </w:t>
      </w:r>
      <w:proofErr w:type="spellStart"/>
      <w:r>
        <w:t>З</w:t>
      </w:r>
      <w:r>
        <w:rPr>
          <w:vertAlign w:val="subscript"/>
        </w:rPr>
        <w:t>ох</w:t>
      </w:r>
      <w:proofErr w:type="spellEnd"/>
      <w:r>
        <w:t>,</w:t>
      </w:r>
    </w:p>
    <w:p w:rsidR="00C26896" w:rsidRDefault="00C26896">
      <w:pPr>
        <w:pStyle w:val="ConsPlusNormal0"/>
        <w:jc w:val="both"/>
      </w:pPr>
    </w:p>
    <w:p w:rsidR="00C26896" w:rsidRDefault="00AB4AE6">
      <w:pPr>
        <w:pStyle w:val="ConsPlusNormal0"/>
        <w:ind w:firstLine="540"/>
        <w:jc w:val="both"/>
      </w:pPr>
      <w:r>
        <w:t>где:</w:t>
      </w:r>
    </w:p>
    <w:p w:rsidR="00C26896" w:rsidRDefault="00AB4AE6">
      <w:pPr>
        <w:pStyle w:val="ConsPlusNormal0"/>
        <w:spacing w:before="240"/>
        <w:ind w:firstLine="540"/>
        <w:jc w:val="both"/>
      </w:pPr>
      <w:proofErr w:type="gramStart"/>
      <w:r>
        <w:t>С</w:t>
      </w:r>
      <w:r>
        <w:rPr>
          <w:vertAlign w:val="subscript"/>
        </w:rPr>
        <w:t>р</w:t>
      </w:r>
      <w:proofErr w:type="gramEnd"/>
      <w:r>
        <w:t xml:space="preserve"> - затраты, непосредственно возникающие в процессе оказания услуги по экспертизе (рублей);</w:t>
      </w:r>
    </w:p>
    <w:p w:rsidR="00C26896" w:rsidRDefault="00AB4AE6">
      <w:pPr>
        <w:pStyle w:val="ConsPlusNormal0"/>
        <w:spacing w:before="240"/>
        <w:ind w:firstLine="540"/>
        <w:jc w:val="both"/>
      </w:pPr>
      <w:proofErr w:type="spellStart"/>
      <w:r>
        <w:t>Р</w:t>
      </w:r>
      <w:r>
        <w:rPr>
          <w:vertAlign w:val="subscript"/>
        </w:rPr>
        <w:t>м</w:t>
      </w:r>
      <w:proofErr w:type="spellEnd"/>
      <w:r>
        <w:t xml:space="preserve"> - расход ресурса, используемого в процессе оказания услуги по экспе</w:t>
      </w:r>
      <w:r>
        <w:t>ртизе, в том числе расходы на канцелярские товары, услуги связи и т.д. (единиц);</w:t>
      </w:r>
    </w:p>
    <w:p w:rsidR="00C26896" w:rsidRDefault="00AB4AE6">
      <w:pPr>
        <w:pStyle w:val="ConsPlusNormal0"/>
        <w:spacing w:before="240"/>
        <w:ind w:firstLine="540"/>
        <w:jc w:val="both"/>
      </w:pPr>
      <w:proofErr w:type="spellStart"/>
      <w:r>
        <w:t>Ц</w:t>
      </w:r>
      <w:r>
        <w:rPr>
          <w:vertAlign w:val="subscript"/>
        </w:rPr>
        <w:t>м</w:t>
      </w:r>
      <w:proofErr w:type="spellEnd"/>
      <w:r>
        <w:t xml:space="preserve"> - цена за единицу ресурса, используемого в процессе оказания услуги по экспертизе (рублей);</w:t>
      </w:r>
    </w:p>
    <w:p w:rsidR="00C26896" w:rsidRDefault="00AB4AE6">
      <w:pPr>
        <w:pStyle w:val="ConsPlusNormal0"/>
        <w:spacing w:before="240"/>
        <w:ind w:firstLine="540"/>
        <w:jc w:val="both"/>
      </w:pPr>
      <w:proofErr w:type="spellStart"/>
      <w:r>
        <w:t>З</w:t>
      </w:r>
      <w:r>
        <w:rPr>
          <w:vertAlign w:val="subscript"/>
        </w:rPr>
        <w:t>ох</w:t>
      </w:r>
      <w:proofErr w:type="spellEnd"/>
      <w:r>
        <w:t xml:space="preserve"> - фактические общехозяйственные затраты, необходимые для оказания услуги по </w:t>
      </w:r>
      <w:r>
        <w:t>экспертизе, а также расходы на уплату налогов и сборов в соответствии с законодательством Российской Федерации о налогах и сборах (рублей).</w:t>
      </w:r>
    </w:p>
    <w:p w:rsidR="00C26896" w:rsidRDefault="00C26896">
      <w:pPr>
        <w:pStyle w:val="ConsPlusNormal0"/>
        <w:jc w:val="both"/>
      </w:pPr>
    </w:p>
    <w:p w:rsidR="00C26896" w:rsidRDefault="00C26896">
      <w:pPr>
        <w:pStyle w:val="ConsPlusNormal0"/>
        <w:jc w:val="both"/>
      </w:pPr>
    </w:p>
    <w:p w:rsidR="00C26896" w:rsidRDefault="00C26896">
      <w:pPr>
        <w:pStyle w:val="ConsPlusNormal0"/>
        <w:jc w:val="both"/>
      </w:pPr>
    </w:p>
    <w:p w:rsidR="00C26896" w:rsidRDefault="00C26896">
      <w:pPr>
        <w:pStyle w:val="ConsPlusNormal0"/>
        <w:jc w:val="both"/>
      </w:pPr>
    </w:p>
    <w:p w:rsidR="00D70729" w:rsidRDefault="00D70729">
      <w:pPr>
        <w:pStyle w:val="ConsPlusNormal0"/>
        <w:jc w:val="both"/>
      </w:pPr>
    </w:p>
    <w:p w:rsidR="00D70729" w:rsidRDefault="00D70729">
      <w:pPr>
        <w:pStyle w:val="ConsPlusNormal0"/>
        <w:jc w:val="both"/>
      </w:pPr>
    </w:p>
    <w:p w:rsidR="00D70729" w:rsidRDefault="00D70729">
      <w:pPr>
        <w:pStyle w:val="ConsPlusNormal0"/>
        <w:jc w:val="both"/>
      </w:pPr>
    </w:p>
    <w:p w:rsidR="00D70729" w:rsidRDefault="00D70729">
      <w:pPr>
        <w:pStyle w:val="ConsPlusNormal0"/>
        <w:jc w:val="both"/>
      </w:pPr>
    </w:p>
    <w:p w:rsidR="00D70729" w:rsidRDefault="00D70729">
      <w:pPr>
        <w:pStyle w:val="ConsPlusNormal0"/>
        <w:jc w:val="both"/>
      </w:pPr>
    </w:p>
    <w:p w:rsidR="00D70729" w:rsidRDefault="00D70729">
      <w:pPr>
        <w:pStyle w:val="ConsPlusNormal0"/>
        <w:jc w:val="both"/>
      </w:pPr>
    </w:p>
    <w:p w:rsidR="00D70729" w:rsidRDefault="00D70729">
      <w:pPr>
        <w:pStyle w:val="ConsPlusNormal0"/>
        <w:jc w:val="both"/>
      </w:pPr>
    </w:p>
    <w:p w:rsidR="00D70729" w:rsidRDefault="00D70729">
      <w:pPr>
        <w:pStyle w:val="ConsPlusNormal0"/>
        <w:jc w:val="both"/>
      </w:pPr>
    </w:p>
    <w:p w:rsidR="00D70729" w:rsidRDefault="00D70729">
      <w:pPr>
        <w:pStyle w:val="ConsPlusNormal0"/>
        <w:jc w:val="both"/>
      </w:pPr>
    </w:p>
    <w:p w:rsidR="00D70729" w:rsidRDefault="00D70729">
      <w:pPr>
        <w:pStyle w:val="ConsPlusNormal0"/>
        <w:jc w:val="both"/>
      </w:pPr>
    </w:p>
    <w:p w:rsidR="00C26896" w:rsidRDefault="00C26896">
      <w:pPr>
        <w:pStyle w:val="ConsPlusNormal0"/>
        <w:jc w:val="both"/>
      </w:pPr>
    </w:p>
    <w:p w:rsidR="00C26896" w:rsidRDefault="00AB4AE6">
      <w:pPr>
        <w:pStyle w:val="ConsPlusNormal0"/>
        <w:jc w:val="right"/>
        <w:outlineLvl w:val="1"/>
      </w:pPr>
      <w:r>
        <w:lastRenderedPageBreak/>
        <w:t>Приложение</w:t>
      </w:r>
    </w:p>
    <w:p w:rsidR="00C26896" w:rsidRDefault="00AB4AE6">
      <w:pPr>
        <w:pStyle w:val="ConsPlusNormal0"/>
        <w:jc w:val="right"/>
      </w:pPr>
      <w:r>
        <w:t>к методике определения размера</w:t>
      </w:r>
    </w:p>
    <w:p w:rsidR="00C26896" w:rsidRDefault="00AB4AE6">
      <w:pPr>
        <w:pStyle w:val="ConsPlusNormal0"/>
        <w:jc w:val="right"/>
      </w:pPr>
      <w:r>
        <w:t>платы за оказание необходимой</w:t>
      </w:r>
    </w:p>
    <w:p w:rsidR="00C26896" w:rsidRDefault="00AB4AE6">
      <w:pPr>
        <w:pStyle w:val="ConsPlusNormal0"/>
        <w:jc w:val="right"/>
      </w:pPr>
      <w:r>
        <w:t>и обязательной услуги по экспертизе</w:t>
      </w:r>
    </w:p>
    <w:p w:rsidR="00C26896" w:rsidRDefault="00AB4AE6">
      <w:pPr>
        <w:pStyle w:val="ConsPlusNormal0"/>
        <w:jc w:val="right"/>
      </w:pPr>
      <w:r>
        <w:t>определения отличий параметров</w:t>
      </w:r>
    </w:p>
    <w:p w:rsidR="00C26896" w:rsidRDefault="00AB4AE6">
      <w:pPr>
        <w:pStyle w:val="ConsPlusNormal0"/>
        <w:jc w:val="right"/>
      </w:pPr>
      <w:r>
        <w:t>продукции от параметров российской</w:t>
      </w:r>
    </w:p>
    <w:p w:rsidR="00C26896" w:rsidRDefault="00AB4AE6">
      <w:pPr>
        <w:pStyle w:val="ConsPlusNormal0"/>
        <w:jc w:val="right"/>
      </w:pPr>
      <w:r>
        <w:t>промышленной продукции</w:t>
      </w:r>
    </w:p>
    <w:p w:rsidR="00C26896" w:rsidRDefault="00C26896">
      <w:pPr>
        <w:pStyle w:val="ConsPlusNormal0"/>
        <w:jc w:val="both"/>
      </w:pPr>
    </w:p>
    <w:p w:rsidR="00C26896" w:rsidRDefault="00AB4AE6">
      <w:pPr>
        <w:pStyle w:val="ConsPlusTitle0"/>
        <w:jc w:val="center"/>
      </w:pPr>
      <w:bookmarkStart w:id="42" w:name="P430"/>
      <w:bookmarkEnd w:id="42"/>
      <w:r>
        <w:t>ПЕРЕЧЕНЬ</w:t>
      </w:r>
    </w:p>
    <w:p w:rsidR="00C26896" w:rsidRDefault="00AB4AE6">
      <w:pPr>
        <w:pStyle w:val="ConsPlusTitle0"/>
        <w:jc w:val="center"/>
      </w:pPr>
      <w:r>
        <w:t>РАБОТ ПО ЭКСПЕРТИЗЕ ОПРЕДЕЛЕНИЯ ОТЛИЧИЙ ПАРАМЕТРОВ</w:t>
      </w:r>
    </w:p>
    <w:p w:rsidR="00C26896" w:rsidRDefault="00AB4AE6">
      <w:pPr>
        <w:pStyle w:val="ConsPlusTitle0"/>
        <w:jc w:val="center"/>
      </w:pPr>
      <w:r>
        <w:t>ПРОДУКЦИИ ОТ ПАРАМЕТРОВ РОССИЙСКОЙ ПРОМЫШЛЕННОЙ ПРОДУКЦИИ,</w:t>
      </w:r>
    </w:p>
    <w:p w:rsidR="00C26896" w:rsidRDefault="00AB4AE6">
      <w:pPr>
        <w:pStyle w:val="ConsPlusTitle0"/>
        <w:jc w:val="center"/>
      </w:pPr>
      <w:proofErr w:type="gramStart"/>
      <w:r>
        <w:t>ВЫПОЛНЯЕМЫХ</w:t>
      </w:r>
      <w:proofErr w:type="gramEnd"/>
      <w:r>
        <w:t xml:space="preserve"> ЭКСПЕРТНЫМИ ОРГАНИЗАЦИЯМИ</w:t>
      </w:r>
    </w:p>
    <w:p w:rsidR="00C26896" w:rsidRDefault="00C2689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C268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6896" w:rsidRDefault="00C2689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26896" w:rsidRDefault="00C2689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26896" w:rsidRDefault="00AB4AE6">
            <w:pPr>
              <w:pStyle w:val="ConsPlusNormal0"/>
              <w:jc w:val="center"/>
            </w:pPr>
            <w:r>
              <w:rPr>
                <w:color w:val="392C69"/>
              </w:rPr>
              <w:t>Список</w:t>
            </w:r>
            <w:r>
              <w:rPr>
                <w:color w:val="392C69"/>
              </w:rPr>
              <w:t xml:space="preserve"> изменяющих документов</w:t>
            </w:r>
          </w:p>
          <w:p w:rsidR="00C26896" w:rsidRDefault="00AB4AE6">
            <w:pPr>
              <w:pStyle w:val="ConsPlusNormal0"/>
              <w:jc w:val="center"/>
            </w:pPr>
            <w:proofErr w:type="gramStart"/>
            <w:r>
              <w:rPr>
                <w:color w:val="392C69"/>
              </w:rPr>
              <w:t xml:space="preserve">(в ред. Постановлений Правительства РФ от 14.06.2023 </w:t>
            </w:r>
            <w:hyperlink r:id="rId87" w:tooltip="Постановление Правительства РФ от 14.06.2023 N 980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980</w:t>
              </w:r>
            </w:hyperlink>
            <w:r>
              <w:rPr>
                <w:color w:val="392C69"/>
              </w:rPr>
              <w:t>,</w:t>
            </w:r>
            <w:proofErr w:type="gramEnd"/>
          </w:p>
          <w:p w:rsidR="00C26896" w:rsidRDefault="00AB4AE6">
            <w:pPr>
              <w:pStyle w:val="ConsPlusNormal0"/>
              <w:jc w:val="center"/>
            </w:pPr>
            <w:r>
              <w:rPr>
                <w:color w:val="392C69"/>
              </w:rPr>
              <w:t xml:space="preserve">от 29.06.2024 </w:t>
            </w:r>
            <w:hyperlink r:id="rId88"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895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6896" w:rsidRDefault="00C26896">
            <w:pPr>
              <w:pStyle w:val="ConsPlusNormal0"/>
            </w:pPr>
          </w:p>
        </w:tc>
      </w:tr>
    </w:tbl>
    <w:p w:rsidR="00C26896" w:rsidRDefault="00C26896">
      <w:pPr>
        <w:pStyle w:val="ConsPlusNormal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0"/>
        <w:gridCol w:w="5953"/>
        <w:gridCol w:w="2551"/>
      </w:tblGrid>
      <w:tr w:rsidR="00C26896">
        <w:tc>
          <w:tcPr>
            <w:tcW w:w="6443" w:type="dxa"/>
            <w:gridSpan w:val="2"/>
            <w:tcBorders>
              <w:top w:val="single" w:sz="4" w:space="0" w:color="auto"/>
              <w:left w:val="nil"/>
              <w:bottom w:val="single" w:sz="4" w:space="0" w:color="auto"/>
            </w:tcBorders>
          </w:tcPr>
          <w:p w:rsidR="00C26896" w:rsidRDefault="00AB4AE6">
            <w:pPr>
              <w:pStyle w:val="ConsPlusNormal0"/>
              <w:jc w:val="center"/>
            </w:pPr>
            <w:r>
              <w:t>Наименование работы</w:t>
            </w:r>
          </w:p>
        </w:tc>
        <w:tc>
          <w:tcPr>
            <w:tcW w:w="2551" w:type="dxa"/>
            <w:tcBorders>
              <w:top w:val="single" w:sz="4" w:space="0" w:color="auto"/>
              <w:bottom w:val="single" w:sz="4" w:space="0" w:color="auto"/>
              <w:right w:val="nil"/>
            </w:tcBorders>
          </w:tcPr>
          <w:p w:rsidR="00C26896" w:rsidRDefault="00AB4AE6">
            <w:pPr>
              <w:pStyle w:val="ConsPlusNormal0"/>
              <w:jc w:val="center"/>
            </w:pPr>
            <w:r>
              <w:t>Трудоемкость работы (коэффициент)</w:t>
            </w:r>
          </w:p>
        </w:tc>
      </w:tr>
      <w:tr w:rsidR="00C26896">
        <w:tblPrEx>
          <w:tblBorders>
            <w:insideH w:val="none" w:sz="0" w:space="0" w:color="auto"/>
            <w:insideV w:val="none" w:sz="0" w:space="0" w:color="auto"/>
          </w:tblBorders>
        </w:tblPrEx>
        <w:tc>
          <w:tcPr>
            <w:tcW w:w="490" w:type="dxa"/>
            <w:tcBorders>
              <w:top w:val="single" w:sz="4" w:space="0" w:color="auto"/>
              <w:left w:val="nil"/>
              <w:bottom w:val="nil"/>
              <w:right w:val="nil"/>
            </w:tcBorders>
          </w:tcPr>
          <w:p w:rsidR="00C26896" w:rsidRDefault="00AB4AE6">
            <w:pPr>
              <w:pStyle w:val="ConsPlusNormal0"/>
              <w:jc w:val="center"/>
            </w:pPr>
            <w:r>
              <w:t>1.</w:t>
            </w:r>
          </w:p>
        </w:tc>
        <w:tc>
          <w:tcPr>
            <w:tcW w:w="5953" w:type="dxa"/>
            <w:tcBorders>
              <w:top w:val="single" w:sz="4" w:space="0" w:color="auto"/>
              <w:left w:val="nil"/>
              <w:bottom w:val="nil"/>
              <w:right w:val="nil"/>
            </w:tcBorders>
          </w:tcPr>
          <w:p w:rsidR="00C26896" w:rsidRDefault="00AB4AE6">
            <w:pPr>
              <w:pStyle w:val="ConsPlusNormal0"/>
            </w:pPr>
            <w:r>
              <w:t xml:space="preserve">Определение кодов продукции, указанной в документах заявителя (далее - заявленная продукция), в соответствии с Общероссийским классификатором продукции по видам экономической деятельности </w:t>
            </w:r>
            <w:hyperlink r:id="rId89"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proofErr w:type="spellStart"/>
              <w:r>
                <w:rPr>
                  <w:color w:val="0000FF"/>
                </w:rPr>
                <w:t>ОК</w:t>
              </w:r>
              <w:proofErr w:type="spellEnd"/>
              <w:r>
                <w:rPr>
                  <w:color w:val="0000FF"/>
                </w:rPr>
                <w:t xml:space="preserve"> 034-2014</w:t>
              </w:r>
            </w:hyperlink>
            <w:r>
              <w:t xml:space="preserve"> (</w:t>
            </w:r>
            <w:proofErr w:type="spellStart"/>
            <w:r>
              <w:t>КПЕС</w:t>
            </w:r>
            <w:proofErr w:type="spellEnd"/>
            <w:r>
              <w:t xml:space="preserve"> 2008)</w:t>
            </w:r>
          </w:p>
        </w:tc>
        <w:tc>
          <w:tcPr>
            <w:tcW w:w="2551" w:type="dxa"/>
            <w:tcBorders>
              <w:top w:val="single" w:sz="4" w:space="0" w:color="auto"/>
              <w:left w:val="nil"/>
              <w:bottom w:val="nil"/>
              <w:right w:val="nil"/>
            </w:tcBorders>
          </w:tcPr>
          <w:p w:rsidR="00C26896" w:rsidRDefault="00AB4AE6">
            <w:pPr>
              <w:pStyle w:val="ConsPlusNormal0"/>
              <w:jc w:val="center"/>
            </w:pPr>
            <w:r>
              <w:t>0,1</w:t>
            </w:r>
          </w:p>
        </w:tc>
      </w:tr>
      <w:tr w:rsidR="00C26896">
        <w:tblPrEx>
          <w:tblBorders>
            <w:insideH w:val="none" w:sz="0" w:space="0" w:color="auto"/>
            <w:insideV w:val="none" w:sz="0" w:space="0" w:color="auto"/>
          </w:tblBorders>
        </w:tblPrEx>
        <w:tc>
          <w:tcPr>
            <w:tcW w:w="8994" w:type="dxa"/>
            <w:gridSpan w:val="3"/>
            <w:tcBorders>
              <w:top w:val="nil"/>
              <w:left w:val="nil"/>
              <w:bottom w:val="nil"/>
              <w:right w:val="nil"/>
            </w:tcBorders>
          </w:tcPr>
          <w:p w:rsidR="00C26896" w:rsidRDefault="00AB4AE6">
            <w:pPr>
              <w:pStyle w:val="ConsPlusNormal0"/>
              <w:jc w:val="both"/>
            </w:pPr>
            <w:r>
              <w:t xml:space="preserve">(в ред. </w:t>
            </w:r>
            <w:hyperlink r:id="rId90" w:tooltip="Постановление Правительства РФ от 14.06.2023 N 98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14.06.2023 </w:t>
            </w:r>
            <w:proofErr w:type="spellStart"/>
            <w:r>
              <w:t>N</w:t>
            </w:r>
            <w:proofErr w:type="spellEnd"/>
            <w:r>
              <w:t xml:space="preserve"> 980)</w:t>
            </w:r>
          </w:p>
        </w:tc>
      </w:tr>
      <w:tr w:rsidR="00C26896">
        <w:tblPrEx>
          <w:tblBorders>
            <w:insideH w:val="none" w:sz="0" w:space="0" w:color="auto"/>
            <w:insideV w:val="none" w:sz="0" w:space="0" w:color="auto"/>
          </w:tblBorders>
        </w:tblPrEx>
        <w:tc>
          <w:tcPr>
            <w:tcW w:w="490" w:type="dxa"/>
            <w:tcBorders>
              <w:top w:val="nil"/>
              <w:left w:val="nil"/>
              <w:bottom w:val="nil"/>
              <w:right w:val="nil"/>
            </w:tcBorders>
          </w:tcPr>
          <w:p w:rsidR="00C26896" w:rsidRDefault="00AB4AE6">
            <w:pPr>
              <w:pStyle w:val="ConsPlusNormal0"/>
              <w:jc w:val="center"/>
            </w:pPr>
            <w:r>
              <w:t>2.</w:t>
            </w:r>
          </w:p>
        </w:tc>
        <w:tc>
          <w:tcPr>
            <w:tcW w:w="5953" w:type="dxa"/>
            <w:tcBorders>
              <w:top w:val="nil"/>
              <w:left w:val="nil"/>
              <w:bottom w:val="nil"/>
              <w:right w:val="nil"/>
            </w:tcBorders>
          </w:tcPr>
          <w:p w:rsidR="00C26896" w:rsidRDefault="00AB4AE6">
            <w:pPr>
              <w:pStyle w:val="ConsPlusNormal0"/>
            </w:pPr>
            <w:r>
              <w:t>Определение параметров заявленной продукции, касающихся функционального назначения или перечня выполняемых функций, области применения, качественных характеристик</w:t>
            </w:r>
          </w:p>
        </w:tc>
        <w:tc>
          <w:tcPr>
            <w:tcW w:w="2551" w:type="dxa"/>
            <w:tcBorders>
              <w:top w:val="nil"/>
              <w:left w:val="nil"/>
              <w:bottom w:val="nil"/>
              <w:right w:val="nil"/>
            </w:tcBorders>
          </w:tcPr>
          <w:p w:rsidR="00C26896" w:rsidRDefault="00AB4AE6">
            <w:pPr>
              <w:pStyle w:val="ConsPlusNormal0"/>
              <w:jc w:val="center"/>
            </w:pPr>
            <w:r>
              <w:t>0,3</w:t>
            </w:r>
          </w:p>
        </w:tc>
      </w:tr>
      <w:tr w:rsidR="00C26896">
        <w:tblPrEx>
          <w:tblBorders>
            <w:insideH w:val="none" w:sz="0" w:space="0" w:color="auto"/>
            <w:insideV w:val="none" w:sz="0" w:space="0" w:color="auto"/>
          </w:tblBorders>
        </w:tblPrEx>
        <w:tc>
          <w:tcPr>
            <w:tcW w:w="490" w:type="dxa"/>
            <w:tcBorders>
              <w:top w:val="nil"/>
              <w:left w:val="nil"/>
              <w:bottom w:val="nil"/>
              <w:right w:val="nil"/>
            </w:tcBorders>
          </w:tcPr>
          <w:p w:rsidR="00C26896" w:rsidRDefault="00AB4AE6">
            <w:pPr>
              <w:pStyle w:val="ConsPlusNormal0"/>
              <w:jc w:val="center"/>
            </w:pPr>
            <w:bookmarkStart w:id="43" w:name="P447"/>
            <w:bookmarkEnd w:id="43"/>
            <w:r>
              <w:t>3.</w:t>
            </w:r>
          </w:p>
        </w:tc>
        <w:tc>
          <w:tcPr>
            <w:tcW w:w="5953" w:type="dxa"/>
            <w:tcBorders>
              <w:top w:val="nil"/>
              <w:left w:val="nil"/>
              <w:bottom w:val="nil"/>
              <w:right w:val="nil"/>
            </w:tcBorders>
          </w:tcPr>
          <w:p w:rsidR="00C26896" w:rsidRDefault="00AB4AE6">
            <w:pPr>
              <w:pStyle w:val="ConsPlusNormal0"/>
            </w:pPr>
            <w:r>
              <w:t>Поиск российской промышленной продукции, схожей с заявленной продукцией</w:t>
            </w:r>
          </w:p>
        </w:tc>
        <w:tc>
          <w:tcPr>
            <w:tcW w:w="2551" w:type="dxa"/>
            <w:tcBorders>
              <w:top w:val="nil"/>
              <w:left w:val="nil"/>
              <w:bottom w:val="nil"/>
              <w:right w:val="nil"/>
            </w:tcBorders>
          </w:tcPr>
          <w:p w:rsidR="00C26896" w:rsidRDefault="00AB4AE6">
            <w:pPr>
              <w:pStyle w:val="ConsPlusNormal0"/>
              <w:jc w:val="center"/>
            </w:pPr>
            <w:r>
              <w:t>0,25 или 0,15 при принадлежности заявителя к субъектам малого и среднего предпринимательства</w:t>
            </w:r>
          </w:p>
        </w:tc>
      </w:tr>
      <w:tr w:rsidR="00C26896">
        <w:tblPrEx>
          <w:tblBorders>
            <w:insideH w:val="none" w:sz="0" w:space="0" w:color="auto"/>
            <w:insideV w:val="none" w:sz="0" w:space="0" w:color="auto"/>
          </w:tblBorders>
        </w:tblPrEx>
        <w:tc>
          <w:tcPr>
            <w:tcW w:w="8994" w:type="dxa"/>
            <w:gridSpan w:val="3"/>
            <w:tcBorders>
              <w:top w:val="nil"/>
              <w:left w:val="nil"/>
              <w:bottom w:val="nil"/>
              <w:right w:val="nil"/>
            </w:tcBorders>
          </w:tcPr>
          <w:p w:rsidR="00C26896" w:rsidRDefault="00AB4AE6">
            <w:pPr>
              <w:pStyle w:val="ConsPlusNormal0"/>
              <w:jc w:val="both"/>
            </w:pPr>
            <w:r>
              <w:t xml:space="preserve">(в ред. Постановлений Правительства РФ от 14.06.2023 </w:t>
            </w:r>
            <w:hyperlink r:id="rId91" w:tooltip="Постановление Правительства РФ от 14.06.2023 N 980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980</w:t>
              </w:r>
            </w:hyperlink>
            <w:r>
              <w:t xml:space="preserve">, от 29.06.2024 </w:t>
            </w:r>
            <w:hyperlink r:id="rId92"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895</w:t>
              </w:r>
            </w:hyperlink>
            <w:r>
              <w:t>)</w:t>
            </w:r>
          </w:p>
        </w:tc>
      </w:tr>
      <w:tr w:rsidR="00C26896">
        <w:tblPrEx>
          <w:tblBorders>
            <w:insideH w:val="none" w:sz="0" w:space="0" w:color="auto"/>
            <w:insideV w:val="none" w:sz="0" w:space="0" w:color="auto"/>
          </w:tblBorders>
        </w:tblPrEx>
        <w:tc>
          <w:tcPr>
            <w:tcW w:w="490" w:type="dxa"/>
            <w:tcBorders>
              <w:top w:val="nil"/>
              <w:left w:val="nil"/>
              <w:bottom w:val="nil"/>
              <w:right w:val="nil"/>
            </w:tcBorders>
          </w:tcPr>
          <w:p w:rsidR="00C26896" w:rsidRDefault="00AB4AE6">
            <w:pPr>
              <w:pStyle w:val="ConsPlusNormal0"/>
              <w:jc w:val="center"/>
            </w:pPr>
            <w:bookmarkStart w:id="44" w:name="P451"/>
            <w:bookmarkEnd w:id="44"/>
            <w:r>
              <w:t>4.</w:t>
            </w:r>
          </w:p>
        </w:tc>
        <w:tc>
          <w:tcPr>
            <w:tcW w:w="5953" w:type="dxa"/>
            <w:tcBorders>
              <w:top w:val="nil"/>
              <w:left w:val="nil"/>
              <w:bottom w:val="nil"/>
              <w:right w:val="nil"/>
            </w:tcBorders>
          </w:tcPr>
          <w:p w:rsidR="00C26896" w:rsidRDefault="00AB4AE6">
            <w:pPr>
              <w:pStyle w:val="ConsPlusNormal0"/>
            </w:pPr>
            <w:r>
              <w:t>Сравнение параметров заявленной продукции с параметрами схожей продукции</w:t>
            </w:r>
          </w:p>
        </w:tc>
        <w:tc>
          <w:tcPr>
            <w:tcW w:w="2551" w:type="dxa"/>
            <w:tcBorders>
              <w:top w:val="nil"/>
              <w:left w:val="nil"/>
              <w:bottom w:val="nil"/>
              <w:right w:val="nil"/>
            </w:tcBorders>
          </w:tcPr>
          <w:p w:rsidR="00C26896" w:rsidRDefault="00AB4AE6">
            <w:pPr>
              <w:pStyle w:val="ConsPlusNormal0"/>
              <w:jc w:val="center"/>
            </w:pPr>
            <w:r>
              <w:t>0,25 или 0,15 при принадлежности заявителя к субъектам малого и среднего предпринимательства</w:t>
            </w:r>
          </w:p>
        </w:tc>
      </w:tr>
      <w:tr w:rsidR="00C26896">
        <w:tblPrEx>
          <w:tblBorders>
            <w:insideH w:val="none" w:sz="0" w:space="0" w:color="auto"/>
            <w:insideV w:val="none" w:sz="0" w:space="0" w:color="auto"/>
          </w:tblBorders>
        </w:tblPrEx>
        <w:tc>
          <w:tcPr>
            <w:tcW w:w="8994" w:type="dxa"/>
            <w:gridSpan w:val="3"/>
            <w:tcBorders>
              <w:top w:val="nil"/>
              <w:left w:val="nil"/>
              <w:bottom w:val="nil"/>
              <w:right w:val="nil"/>
            </w:tcBorders>
          </w:tcPr>
          <w:p w:rsidR="00C26896" w:rsidRDefault="00AB4AE6">
            <w:pPr>
              <w:pStyle w:val="ConsPlusNormal0"/>
              <w:jc w:val="both"/>
            </w:pPr>
            <w:r>
              <w:t xml:space="preserve">(п. 4 в ред. </w:t>
            </w:r>
            <w:hyperlink r:id="rId93" w:tooltip="Постановление Правительства РФ от 14.06.2023 N 98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14.06.2023 </w:t>
            </w:r>
            <w:proofErr w:type="spellStart"/>
            <w:r>
              <w:t>N</w:t>
            </w:r>
            <w:proofErr w:type="spellEnd"/>
            <w:r>
              <w:t xml:space="preserve"> 980)</w:t>
            </w:r>
          </w:p>
        </w:tc>
      </w:tr>
      <w:tr w:rsidR="00C26896">
        <w:tblPrEx>
          <w:tblBorders>
            <w:insideH w:val="none" w:sz="0" w:space="0" w:color="auto"/>
            <w:insideV w:val="none" w:sz="0" w:space="0" w:color="auto"/>
          </w:tblBorders>
        </w:tblPrEx>
        <w:tc>
          <w:tcPr>
            <w:tcW w:w="490" w:type="dxa"/>
            <w:tcBorders>
              <w:top w:val="nil"/>
              <w:left w:val="nil"/>
              <w:bottom w:val="nil"/>
              <w:right w:val="nil"/>
            </w:tcBorders>
          </w:tcPr>
          <w:p w:rsidR="00C26896" w:rsidRDefault="00AB4AE6">
            <w:pPr>
              <w:pStyle w:val="ConsPlusNormal0"/>
              <w:jc w:val="center"/>
            </w:pPr>
            <w:r>
              <w:t>5.</w:t>
            </w:r>
          </w:p>
        </w:tc>
        <w:tc>
          <w:tcPr>
            <w:tcW w:w="5953" w:type="dxa"/>
            <w:tcBorders>
              <w:top w:val="nil"/>
              <w:left w:val="nil"/>
              <w:bottom w:val="nil"/>
              <w:right w:val="nil"/>
            </w:tcBorders>
          </w:tcPr>
          <w:p w:rsidR="00C26896" w:rsidRDefault="00AB4AE6">
            <w:pPr>
              <w:pStyle w:val="ConsPlusNormal0"/>
            </w:pPr>
            <w:r>
              <w:t>Составление акта экспертизы</w:t>
            </w:r>
          </w:p>
        </w:tc>
        <w:tc>
          <w:tcPr>
            <w:tcW w:w="2551" w:type="dxa"/>
            <w:tcBorders>
              <w:top w:val="nil"/>
              <w:left w:val="nil"/>
              <w:bottom w:val="nil"/>
              <w:right w:val="nil"/>
            </w:tcBorders>
          </w:tcPr>
          <w:p w:rsidR="00C26896" w:rsidRDefault="00AB4AE6">
            <w:pPr>
              <w:pStyle w:val="ConsPlusNormal0"/>
              <w:jc w:val="center"/>
            </w:pPr>
            <w:r>
              <w:t>0,1</w:t>
            </w:r>
          </w:p>
        </w:tc>
      </w:tr>
      <w:tr w:rsidR="00C26896">
        <w:tblPrEx>
          <w:tblBorders>
            <w:insideH w:val="none" w:sz="0" w:space="0" w:color="auto"/>
            <w:insideV w:val="none" w:sz="0" w:space="0" w:color="auto"/>
          </w:tblBorders>
        </w:tblPrEx>
        <w:tc>
          <w:tcPr>
            <w:tcW w:w="490" w:type="dxa"/>
            <w:tcBorders>
              <w:top w:val="nil"/>
              <w:left w:val="nil"/>
              <w:bottom w:val="nil"/>
              <w:right w:val="nil"/>
            </w:tcBorders>
          </w:tcPr>
          <w:p w:rsidR="00C26896" w:rsidRDefault="00AB4AE6">
            <w:pPr>
              <w:pStyle w:val="ConsPlusNormal0"/>
              <w:jc w:val="center"/>
            </w:pPr>
            <w:r>
              <w:t>6.</w:t>
            </w:r>
          </w:p>
        </w:tc>
        <w:tc>
          <w:tcPr>
            <w:tcW w:w="5953" w:type="dxa"/>
            <w:tcBorders>
              <w:top w:val="nil"/>
              <w:left w:val="nil"/>
              <w:bottom w:val="nil"/>
              <w:right w:val="nil"/>
            </w:tcBorders>
          </w:tcPr>
          <w:p w:rsidR="00C26896" w:rsidRDefault="00AB4AE6">
            <w:pPr>
              <w:pStyle w:val="ConsPlusNormal0"/>
            </w:pPr>
            <w:r>
              <w:t xml:space="preserve">Привлечение дополнительных работников организации, осуществляющей экспертизу определения отличий параметров продукции от параметров российской промышленной продукции, к проведению работ, указанных в </w:t>
            </w:r>
            <w:hyperlink w:anchor="P447" w:tooltip="3.">
              <w:r>
                <w:rPr>
                  <w:color w:val="0000FF"/>
                </w:rPr>
                <w:t>позициях 3</w:t>
              </w:r>
            </w:hyperlink>
            <w:r>
              <w:t xml:space="preserve"> и </w:t>
            </w:r>
            <w:hyperlink w:anchor="P451" w:tooltip="4.">
              <w:r>
                <w:rPr>
                  <w:color w:val="0000FF"/>
                </w:rPr>
                <w:t>4</w:t>
              </w:r>
            </w:hyperlink>
            <w:r>
              <w:t xml:space="preserve"> </w:t>
            </w:r>
            <w:hyperlink w:anchor="P465" w:tooltip="&lt;*&gt; В целях сокращения срока проведения экспертизы, указанного в пункте 12 Правил отнесения продукции к промышленной продукции, не имеющей произведенных в Российской Федерации аналогов, утвержденных постановлением Правительства Российской Федерации от 20 сентя">
              <w:r>
                <w:rPr>
                  <w:color w:val="0000FF"/>
                </w:rPr>
                <w:t>&lt;*&gt;</w:t>
              </w:r>
            </w:hyperlink>
          </w:p>
        </w:tc>
        <w:tc>
          <w:tcPr>
            <w:tcW w:w="2551" w:type="dxa"/>
            <w:tcBorders>
              <w:top w:val="nil"/>
              <w:left w:val="nil"/>
              <w:bottom w:val="nil"/>
              <w:right w:val="nil"/>
            </w:tcBorders>
          </w:tcPr>
          <w:p w:rsidR="00C26896" w:rsidRDefault="00AB4AE6">
            <w:pPr>
              <w:pStyle w:val="ConsPlusNormal0"/>
              <w:jc w:val="center"/>
            </w:pPr>
            <w:r>
              <w:t>0,5</w:t>
            </w:r>
          </w:p>
        </w:tc>
      </w:tr>
      <w:tr w:rsidR="00C26896">
        <w:tblPrEx>
          <w:tblBorders>
            <w:insideH w:val="none" w:sz="0" w:space="0" w:color="auto"/>
            <w:insideV w:val="none" w:sz="0" w:space="0" w:color="auto"/>
          </w:tblBorders>
        </w:tblPrEx>
        <w:tc>
          <w:tcPr>
            <w:tcW w:w="8994" w:type="dxa"/>
            <w:gridSpan w:val="3"/>
            <w:tcBorders>
              <w:top w:val="nil"/>
              <w:left w:val="nil"/>
              <w:bottom w:val="nil"/>
              <w:right w:val="nil"/>
            </w:tcBorders>
          </w:tcPr>
          <w:p w:rsidR="00C26896" w:rsidRDefault="00AB4AE6">
            <w:pPr>
              <w:pStyle w:val="ConsPlusNormal0"/>
              <w:jc w:val="both"/>
            </w:pPr>
            <w:r>
              <w:lastRenderedPageBreak/>
              <w:t xml:space="preserve">(п. 6 </w:t>
            </w:r>
            <w:proofErr w:type="gramStart"/>
            <w:r>
              <w:t>введен</w:t>
            </w:r>
            <w:proofErr w:type="gramEnd"/>
            <w:r>
              <w:t xml:space="preserve"> </w:t>
            </w:r>
            <w:hyperlink r:id="rId94" w:tooltip="Постановление Правительства РФ от 14.06.2023 N 980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14.06.2023 </w:t>
            </w:r>
            <w:proofErr w:type="spellStart"/>
            <w:r>
              <w:t>N</w:t>
            </w:r>
            <w:proofErr w:type="spellEnd"/>
            <w:r>
              <w:t xml:space="preserve"> 980; в ред. </w:t>
            </w:r>
            <w:hyperlink r:id="rId95"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29.06.2024 </w:t>
            </w:r>
            <w:proofErr w:type="spellStart"/>
            <w:r>
              <w:t>N</w:t>
            </w:r>
            <w:proofErr w:type="spellEnd"/>
            <w:r>
              <w:t xml:space="preserve"> 895)</w:t>
            </w:r>
          </w:p>
        </w:tc>
      </w:tr>
      <w:tr w:rsidR="00C26896">
        <w:tblPrEx>
          <w:tblBorders>
            <w:insideH w:val="none" w:sz="0" w:space="0" w:color="auto"/>
            <w:insideV w:val="none" w:sz="0" w:space="0" w:color="auto"/>
          </w:tblBorders>
        </w:tblPrEx>
        <w:tc>
          <w:tcPr>
            <w:tcW w:w="8994" w:type="dxa"/>
            <w:gridSpan w:val="3"/>
            <w:tcBorders>
              <w:top w:val="nil"/>
              <w:left w:val="nil"/>
              <w:bottom w:val="single" w:sz="4" w:space="0" w:color="auto"/>
              <w:right w:val="nil"/>
            </w:tcBorders>
          </w:tcPr>
          <w:p w:rsidR="00C26896" w:rsidRDefault="00AB4AE6">
            <w:pPr>
              <w:pStyle w:val="ConsPlusNormal0"/>
              <w:jc w:val="both"/>
            </w:pPr>
            <w:r>
              <w:t xml:space="preserve">Позиция исключена. - </w:t>
            </w:r>
            <w:hyperlink r:id="rId96" w:tooltip="Постановление Правительства РФ от 14.06.2023 N 98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14.06.2023 </w:t>
            </w:r>
            <w:proofErr w:type="spellStart"/>
            <w:r>
              <w:t>N</w:t>
            </w:r>
            <w:proofErr w:type="spellEnd"/>
            <w:r>
              <w:t xml:space="preserve"> 980</w:t>
            </w:r>
          </w:p>
        </w:tc>
      </w:tr>
    </w:tbl>
    <w:p w:rsidR="00C26896" w:rsidRDefault="00C26896">
      <w:pPr>
        <w:pStyle w:val="ConsPlusNormal0"/>
        <w:jc w:val="both"/>
      </w:pPr>
    </w:p>
    <w:p w:rsidR="00C26896" w:rsidRDefault="00AB4AE6">
      <w:pPr>
        <w:pStyle w:val="ConsPlusNormal0"/>
        <w:ind w:firstLine="540"/>
        <w:jc w:val="both"/>
      </w:pPr>
      <w:r>
        <w:t>--------------------------------</w:t>
      </w:r>
    </w:p>
    <w:p w:rsidR="00C26896" w:rsidRDefault="00AB4AE6">
      <w:pPr>
        <w:pStyle w:val="ConsPlusNormal0"/>
        <w:spacing w:before="240"/>
        <w:ind w:firstLine="540"/>
        <w:jc w:val="both"/>
      </w:pPr>
      <w:bookmarkStart w:id="45" w:name="P465"/>
      <w:bookmarkEnd w:id="45"/>
      <w:proofErr w:type="gramStart"/>
      <w:r>
        <w:t xml:space="preserve">&lt;*&gt; В целях сокращения срока проведения экспертизы, указанного в </w:t>
      </w:r>
      <w:hyperlink w:anchor="P135" w:tooltip="12. Экспертиза проводится в течение 40 рабочих дней с даты заключения договора, но не ранее даты документального подтверждения заявителем частичной или полной оплаты такой экспертизы в соответствии с условиями договора.">
        <w:r>
          <w:rPr>
            <w:color w:val="0000FF"/>
          </w:rPr>
          <w:t>пункте 12</w:t>
        </w:r>
      </w:hyperlink>
      <w:r>
        <w:t xml:space="preserve"> Правил отнесения продукции к промышленной продукции, не имеющей произве</w:t>
      </w:r>
      <w:r>
        <w:t xml:space="preserve">денных в Российской Федерации аналогов, утвержденных постановлением Правительства Российской Федерации от 20 сентября 2017 г. </w:t>
      </w:r>
      <w:proofErr w:type="spellStart"/>
      <w:r>
        <w:t>N</w:t>
      </w:r>
      <w:proofErr w:type="spellEnd"/>
      <w:r>
        <w:t xml:space="preserve"> 1135 "Об отнесении продукции к промышленной продукции, не имеющей произведенных в Российской Федерации аналогов, и внесении изме</w:t>
      </w:r>
      <w:r>
        <w:t>нений в некоторые акты Правительства Российской Федерации", но не более</w:t>
      </w:r>
      <w:proofErr w:type="gramEnd"/>
      <w:r>
        <w:t xml:space="preserve"> чем на 10 рабочих дней.</w:t>
      </w:r>
    </w:p>
    <w:p w:rsidR="00C26896" w:rsidRDefault="00AB4AE6">
      <w:pPr>
        <w:pStyle w:val="ConsPlusNormal0"/>
        <w:jc w:val="both"/>
      </w:pPr>
      <w:r>
        <w:t xml:space="preserve">(сноска введена </w:t>
      </w:r>
      <w:hyperlink r:id="rId97" w:tooltip="Постановление Правительства РФ от 14.06.2023 N 980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14.06.2023 </w:t>
      </w:r>
      <w:proofErr w:type="spellStart"/>
      <w:r>
        <w:t>N</w:t>
      </w:r>
      <w:proofErr w:type="spellEnd"/>
      <w:r>
        <w:t xml:space="preserve"> 980)</w:t>
      </w:r>
    </w:p>
    <w:p w:rsidR="00C26896" w:rsidRDefault="00C26896">
      <w:pPr>
        <w:pStyle w:val="ConsPlusNormal0"/>
        <w:jc w:val="both"/>
      </w:pPr>
    </w:p>
    <w:p w:rsidR="00C26896" w:rsidRDefault="00C26896">
      <w:pPr>
        <w:pStyle w:val="ConsPlusNormal0"/>
        <w:jc w:val="both"/>
      </w:pPr>
    </w:p>
    <w:p w:rsidR="00C26896" w:rsidRDefault="00C26896">
      <w:pPr>
        <w:pStyle w:val="ConsPlusNormal0"/>
        <w:jc w:val="both"/>
      </w:pPr>
    </w:p>
    <w:p w:rsidR="00C26896" w:rsidRDefault="00C26896">
      <w:pPr>
        <w:pStyle w:val="ConsPlusNormal0"/>
        <w:jc w:val="both"/>
      </w:pPr>
    </w:p>
    <w:p w:rsidR="00C26896" w:rsidRDefault="00C26896">
      <w:pPr>
        <w:pStyle w:val="ConsPlusNormal0"/>
        <w:jc w:val="both"/>
      </w:pPr>
    </w:p>
    <w:p w:rsidR="00C26896" w:rsidRDefault="00AB4AE6">
      <w:pPr>
        <w:pStyle w:val="ConsPlusNormal0"/>
        <w:jc w:val="right"/>
        <w:outlineLvl w:val="0"/>
      </w:pPr>
      <w:r>
        <w:t>Утвержден</w:t>
      </w:r>
    </w:p>
    <w:p w:rsidR="00C26896" w:rsidRDefault="00AB4AE6">
      <w:pPr>
        <w:pStyle w:val="ConsPlusNormal0"/>
        <w:jc w:val="right"/>
      </w:pPr>
      <w:r>
        <w:t>постановлением Правительства</w:t>
      </w:r>
    </w:p>
    <w:p w:rsidR="00C26896" w:rsidRDefault="00AB4AE6">
      <w:pPr>
        <w:pStyle w:val="ConsPlusNormal0"/>
        <w:jc w:val="right"/>
      </w:pPr>
      <w:r>
        <w:t>Российской Федерации</w:t>
      </w:r>
    </w:p>
    <w:p w:rsidR="00C26896" w:rsidRDefault="00AB4AE6">
      <w:pPr>
        <w:pStyle w:val="ConsPlusNormal0"/>
        <w:jc w:val="right"/>
      </w:pPr>
      <w:r>
        <w:t xml:space="preserve">от 20 сентября 2017 г. </w:t>
      </w:r>
      <w:proofErr w:type="spellStart"/>
      <w:r>
        <w:t>N</w:t>
      </w:r>
      <w:proofErr w:type="spellEnd"/>
      <w:r>
        <w:t xml:space="preserve"> 1135</w:t>
      </w:r>
    </w:p>
    <w:p w:rsidR="00C26896" w:rsidRDefault="00C26896">
      <w:pPr>
        <w:pStyle w:val="ConsPlusNormal0"/>
        <w:jc w:val="both"/>
      </w:pPr>
    </w:p>
    <w:p w:rsidR="00C26896" w:rsidRDefault="00AB4AE6">
      <w:pPr>
        <w:pStyle w:val="ConsPlusTitle0"/>
        <w:jc w:val="center"/>
      </w:pPr>
      <w:bookmarkStart w:id="46" w:name="P477"/>
      <w:bookmarkEnd w:id="46"/>
      <w:r>
        <w:t>ПРЕДЕЛЬНЫЙ РАЗМЕР</w:t>
      </w:r>
    </w:p>
    <w:p w:rsidR="00C26896" w:rsidRDefault="00AB4AE6">
      <w:pPr>
        <w:pStyle w:val="ConsPlusTitle0"/>
        <w:jc w:val="center"/>
      </w:pPr>
      <w:r>
        <w:t>ПЛАТЫ ЗА ОКАЗАНИЕ НЕОБХОДИМОЙ И ОБЯЗАТЕЛЬНОЙ УСЛУГИ</w:t>
      </w:r>
    </w:p>
    <w:p w:rsidR="00C26896" w:rsidRDefault="00AB4AE6">
      <w:pPr>
        <w:pStyle w:val="ConsPlusTitle0"/>
        <w:jc w:val="center"/>
      </w:pPr>
      <w:r>
        <w:t>ПО ЭКСПЕРТИЗЕ ОПРЕДЕЛЕНИЯ ОТЛИЧИЙ ПАРАМЕТРОВ ПРОДУКЦИИ</w:t>
      </w:r>
    </w:p>
    <w:p w:rsidR="00C26896" w:rsidRDefault="00AB4AE6">
      <w:pPr>
        <w:pStyle w:val="ConsPlusTitle0"/>
        <w:jc w:val="center"/>
      </w:pPr>
      <w:r>
        <w:t>ОТ ПАРАМЕТРОВ РОССИЙСКОЙ ПРОМЫШЛЕННОЙ ПРОДУКЦИИ</w:t>
      </w:r>
    </w:p>
    <w:p w:rsidR="00C26896" w:rsidRDefault="00C2689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C268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6896" w:rsidRDefault="00C2689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26896" w:rsidRDefault="00C2689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26896" w:rsidRDefault="00AB4AE6">
            <w:pPr>
              <w:pStyle w:val="ConsPlusNormal0"/>
              <w:jc w:val="center"/>
            </w:pPr>
            <w:r>
              <w:rPr>
                <w:color w:val="392C69"/>
              </w:rPr>
              <w:t>Список изменяющих документов</w:t>
            </w:r>
          </w:p>
          <w:p w:rsidR="00C26896" w:rsidRDefault="00AB4AE6">
            <w:pPr>
              <w:pStyle w:val="ConsPlusNormal0"/>
              <w:jc w:val="center"/>
            </w:pPr>
            <w:proofErr w:type="gramStart"/>
            <w:r>
              <w:rPr>
                <w:color w:val="392C69"/>
              </w:rPr>
              <w:t>(в ред. Постановлени</w:t>
            </w:r>
            <w:r>
              <w:rPr>
                <w:color w:val="392C69"/>
              </w:rPr>
              <w:t xml:space="preserve">й Правительства РФ от 13.07.2019 </w:t>
            </w:r>
            <w:hyperlink r:id="rId98" w:tooltip="Постановление Правительства РФ от 13.07.2019 N 894 &quot;О внесении изменений в постановление Правительства Российской Федерации от 20 сентября 2017 г. N 1135&quot; {КонсультантПлюс}">
              <w:proofErr w:type="spellStart"/>
              <w:r>
                <w:rPr>
                  <w:color w:val="0000FF"/>
                </w:rPr>
                <w:t>N</w:t>
              </w:r>
              <w:proofErr w:type="spellEnd"/>
              <w:r>
                <w:rPr>
                  <w:color w:val="0000FF"/>
                </w:rPr>
                <w:t xml:space="preserve"> 894</w:t>
              </w:r>
            </w:hyperlink>
            <w:r>
              <w:rPr>
                <w:color w:val="392C69"/>
              </w:rPr>
              <w:t>,</w:t>
            </w:r>
            <w:proofErr w:type="gramEnd"/>
          </w:p>
          <w:p w:rsidR="00C26896" w:rsidRDefault="00AB4AE6">
            <w:pPr>
              <w:pStyle w:val="ConsPlusNormal0"/>
              <w:jc w:val="center"/>
            </w:pPr>
            <w:r>
              <w:rPr>
                <w:color w:val="392C69"/>
              </w:rPr>
              <w:t xml:space="preserve">от 14.06.2023 </w:t>
            </w:r>
            <w:hyperlink r:id="rId99" w:tooltip="Постановление Правительства РФ от 14.06.2023 N 980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980</w:t>
              </w:r>
            </w:hyperlink>
            <w:r>
              <w:rPr>
                <w:color w:val="392C69"/>
              </w:rPr>
              <w:t xml:space="preserve">, от 29.06.2024 </w:t>
            </w:r>
            <w:hyperlink r:id="rId100"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895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6896" w:rsidRDefault="00C26896">
            <w:pPr>
              <w:pStyle w:val="ConsPlusNormal0"/>
            </w:pPr>
          </w:p>
        </w:tc>
      </w:tr>
    </w:tbl>
    <w:p w:rsidR="00C26896" w:rsidRDefault="00C26896">
      <w:pPr>
        <w:pStyle w:val="ConsPlusNormal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0"/>
        <w:gridCol w:w="6451"/>
        <w:gridCol w:w="2098"/>
      </w:tblGrid>
      <w:tr w:rsidR="00C26896">
        <w:tc>
          <w:tcPr>
            <w:tcW w:w="6941" w:type="dxa"/>
            <w:gridSpan w:val="2"/>
            <w:tcBorders>
              <w:top w:val="single" w:sz="4" w:space="0" w:color="auto"/>
              <w:left w:val="nil"/>
              <w:bottom w:val="single" w:sz="4" w:space="0" w:color="auto"/>
            </w:tcBorders>
          </w:tcPr>
          <w:p w:rsidR="00C26896" w:rsidRDefault="00AB4AE6">
            <w:pPr>
              <w:pStyle w:val="ConsPlusNormal0"/>
              <w:jc w:val="center"/>
            </w:pPr>
            <w:r>
              <w:t>Наименование работы</w:t>
            </w:r>
          </w:p>
        </w:tc>
        <w:tc>
          <w:tcPr>
            <w:tcW w:w="2098" w:type="dxa"/>
            <w:tcBorders>
              <w:top w:val="single" w:sz="4" w:space="0" w:color="auto"/>
              <w:bottom w:val="single" w:sz="4" w:space="0" w:color="auto"/>
              <w:right w:val="nil"/>
            </w:tcBorders>
          </w:tcPr>
          <w:p w:rsidR="00C26896" w:rsidRDefault="00AB4AE6">
            <w:pPr>
              <w:pStyle w:val="ConsPlusNormal0"/>
              <w:jc w:val="center"/>
            </w:pPr>
            <w:r>
              <w:t>Предельный размер (рублей)</w:t>
            </w:r>
          </w:p>
        </w:tc>
      </w:tr>
      <w:tr w:rsidR="00C26896">
        <w:tblPrEx>
          <w:tblBorders>
            <w:insideH w:val="none" w:sz="0" w:space="0" w:color="auto"/>
            <w:insideV w:val="none" w:sz="0" w:space="0" w:color="auto"/>
          </w:tblBorders>
        </w:tblPrEx>
        <w:tc>
          <w:tcPr>
            <w:tcW w:w="490" w:type="dxa"/>
            <w:tcBorders>
              <w:top w:val="single" w:sz="4" w:space="0" w:color="auto"/>
              <w:left w:val="nil"/>
              <w:bottom w:val="nil"/>
              <w:right w:val="nil"/>
            </w:tcBorders>
          </w:tcPr>
          <w:p w:rsidR="00C26896" w:rsidRDefault="00AB4AE6">
            <w:pPr>
              <w:pStyle w:val="ConsPlusNormal0"/>
              <w:jc w:val="center"/>
            </w:pPr>
            <w:r>
              <w:t>1.</w:t>
            </w:r>
          </w:p>
        </w:tc>
        <w:tc>
          <w:tcPr>
            <w:tcW w:w="6451" w:type="dxa"/>
            <w:tcBorders>
              <w:top w:val="single" w:sz="4" w:space="0" w:color="auto"/>
              <w:left w:val="nil"/>
              <w:bottom w:val="nil"/>
              <w:right w:val="nil"/>
            </w:tcBorders>
          </w:tcPr>
          <w:p w:rsidR="00C26896" w:rsidRDefault="00AB4AE6">
            <w:pPr>
              <w:pStyle w:val="ConsPlusNormal0"/>
            </w:pPr>
            <w:r>
              <w:t xml:space="preserve">Определение кодов продукции, указанной в документах заявителя (далее - заявленная продукция), в соответствии с Общероссийским классификатором продукции по видам экономической деятельности </w:t>
            </w:r>
            <w:hyperlink r:id="rId101"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proofErr w:type="spellStart"/>
              <w:r>
                <w:rPr>
                  <w:color w:val="0000FF"/>
                </w:rPr>
                <w:t>ОК</w:t>
              </w:r>
              <w:proofErr w:type="spellEnd"/>
              <w:r>
                <w:rPr>
                  <w:color w:val="0000FF"/>
                </w:rPr>
                <w:t xml:space="preserve"> 034-2014</w:t>
              </w:r>
            </w:hyperlink>
            <w:r>
              <w:t xml:space="preserve"> (</w:t>
            </w:r>
            <w:proofErr w:type="spellStart"/>
            <w:r>
              <w:t>КПЕС</w:t>
            </w:r>
            <w:proofErr w:type="spellEnd"/>
            <w:r>
              <w:t xml:space="preserve"> 2008)</w:t>
            </w:r>
          </w:p>
        </w:tc>
        <w:tc>
          <w:tcPr>
            <w:tcW w:w="2098" w:type="dxa"/>
            <w:tcBorders>
              <w:top w:val="single" w:sz="4" w:space="0" w:color="auto"/>
              <w:left w:val="nil"/>
              <w:bottom w:val="nil"/>
              <w:right w:val="nil"/>
            </w:tcBorders>
          </w:tcPr>
          <w:p w:rsidR="00C26896" w:rsidRDefault="00AB4AE6">
            <w:pPr>
              <w:pStyle w:val="ConsPlusNormal0"/>
              <w:jc w:val="center"/>
            </w:pPr>
            <w:r>
              <w:t>2500</w:t>
            </w:r>
          </w:p>
        </w:tc>
      </w:tr>
      <w:tr w:rsidR="00C26896">
        <w:tblPrEx>
          <w:tblBorders>
            <w:insideH w:val="none" w:sz="0" w:space="0" w:color="auto"/>
            <w:insideV w:val="none" w:sz="0" w:space="0" w:color="auto"/>
          </w:tblBorders>
        </w:tblPrEx>
        <w:tc>
          <w:tcPr>
            <w:tcW w:w="9039" w:type="dxa"/>
            <w:gridSpan w:val="3"/>
            <w:tcBorders>
              <w:top w:val="nil"/>
              <w:left w:val="nil"/>
              <w:bottom w:val="nil"/>
              <w:right w:val="nil"/>
            </w:tcBorders>
          </w:tcPr>
          <w:p w:rsidR="00C26896" w:rsidRDefault="00AB4AE6">
            <w:pPr>
              <w:pStyle w:val="ConsPlusNormal0"/>
              <w:jc w:val="both"/>
            </w:pPr>
            <w:r>
              <w:t xml:space="preserve">(в ред. </w:t>
            </w:r>
            <w:hyperlink r:id="rId102" w:tooltip="Постановление Правительства РФ от 14.06.2023 N 98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14.06.2023 </w:t>
            </w:r>
            <w:proofErr w:type="spellStart"/>
            <w:r>
              <w:t>N</w:t>
            </w:r>
            <w:proofErr w:type="spellEnd"/>
            <w:r>
              <w:t xml:space="preserve"> 980)</w:t>
            </w:r>
          </w:p>
        </w:tc>
      </w:tr>
      <w:tr w:rsidR="00C26896">
        <w:tblPrEx>
          <w:tblBorders>
            <w:insideH w:val="none" w:sz="0" w:space="0" w:color="auto"/>
            <w:insideV w:val="none" w:sz="0" w:space="0" w:color="auto"/>
          </w:tblBorders>
        </w:tblPrEx>
        <w:tc>
          <w:tcPr>
            <w:tcW w:w="490" w:type="dxa"/>
            <w:tcBorders>
              <w:top w:val="nil"/>
              <w:left w:val="nil"/>
              <w:bottom w:val="nil"/>
              <w:right w:val="nil"/>
            </w:tcBorders>
          </w:tcPr>
          <w:p w:rsidR="00C26896" w:rsidRDefault="00AB4AE6">
            <w:pPr>
              <w:pStyle w:val="ConsPlusNormal0"/>
              <w:jc w:val="center"/>
            </w:pPr>
            <w:r>
              <w:t>2.</w:t>
            </w:r>
          </w:p>
        </w:tc>
        <w:tc>
          <w:tcPr>
            <w:tcW w:w="6451" w:type="dxa"/>
            <w:tcBorders>
              <w:top w:val="nil"/>
              <w:left w:val="nil"/>
              <w:bottom w:val="nil"/>
              <w:right w:val="nil"/>
            </w:tcBorders>
          </w:tcPr>
          <w:p w:rsidR="00C26896" w:rsidRDefault="00AB4AE6">
            <w:pPr>
              <w:pStyle w:val="ConsPlusNormal0"/>
            </w:pPr>
            <w:r>
              <w:t>Определение параметров заявленной продукции, касающихся функционального назначения или перечня выполняемых функций, области применения, качественных характеристик</w:t>
            </w:r>
          </w:p>
        </w:tc>
        <w:tc>
          <w:tcPr>
            <w:tcW w:w="2098" w:type="dxa"/>
            <w:tcBorders>
              <w:top w:val="nil"/>
              <w:left w:val="nil"/>
              <w:bottom w:val="nil"/>
              <w:right w:val="nil"/>
            </w:tcBorders>
          </w:tcPr>
          <w:p w:rsidR="00C26896" w:rsidRDefault="00AB4AE6">
            <w:pPr>
              <w:pStyle w:val="ConsPlusNormal0"/>
              <w:jc w:val="center"/>
            </w:pPr>
            <w:r>
              <w:t>5000</w:t>
            </w:r>
          </w:p>
        </w:tc>
      </w:tr>
      <w:tr w:rsidR="00C26896">
        <w:tblPrEx>
          <w:tblBorders>
            <w:insideH w:val="none" w:sz="0" w:space="0" w:color="auto"/>
            <w:insideV w:val="none" w:sz="0" w:space="0" w:color="auto"/>
          </w:tblBorders>
        </w:tblPrEx>
        <w:tc>
          <w:tcPr>
            <w:tcW w:w="490" w:type="dxa"/>
            <w:tcBorders>
              <w:top w:val="nil"/>
              <w:left w:val="nil"/>
              <w:bottom w:val="nil"/>
              <w:right w:val="nil"/>
            </w:tcBorders>
          </w:tcPr>
          <w:p w:rsidR="00C26896" w:rsidRDefault="00AB4AE6">
            <w:pPr>
              <w:pStyle w:val="ConsPlusNormal0"/>
              <w:jc w:val="center"/>
            </w:pPr>
            <w:bookmarkStart w:id="47" w:name="P494"/>
            <w:bookmarkEnd w:id="47"/>
            <w:r>
              <w:t>3.</w:t>
            </w:r>
          </w:p>
        </w:tc>
        <w:tc>
          <w:tcPr>
            <w:tcW w:w="6451" w:type="dxa"/>
            <w:tcBorders>
              <w:top w:val="nil"/>
              <w:left w:val="nil"/>
              <w:bottom w:val="nil"/>
              <w:right w:val="nil"/>
            </w:tcBorders>
          </w:tcPr>
          <w:p w:rsidR="00C26896" w:rsidRDefault="00AB4AE6">
            <w:pPr>
              <w:pStyle w:val="ConsPlusNormal0"/>
            </w:pPr>
            <w:r>
              <w:t>Поиск российской промышленной продукции, схожей с заявленной продукцией</w:t>
            </w:r>
          </w:p>
        </w:tc>
        <w:tc>
          <w:tcPr>
            <w:tcW w:w="2098" w:type="dxa"/>
            <w:tcBorders>
              <w:top w:val="nil"/>
              <w:left w:val="nil"/>
              <w:bottom w:val="nil"/>
              <w:right w:val="nil"/>
            </w:tcBorders>
          </w:tcPr>
          <w:p w:rsidR="00C26896" w:rsidRDefault="00AB4AE6">
            <w:pPr>
              <w:pStyle w:val="ConsPlusNormal0"/>
              <w:jc w:val="center"/>
            </w:pPr>
            <w:r>
              <w:t xml:space="preserve">15000 или 20000 (за каждую </w:t>
            </w:r>
            <w:proofErr w:type="gramStart"/>
            <w:r>
              <w:t>технологическою</w:t>
            </w:r>
            <w:proofErr w:type="gramEnd"/>
            <w:r>
              <w:t xml:space="preserve"> линию)</w:t>
            </w:r>
          </w:p>
        </w:tc>
      </w:tr>
      <w:tr w:rsidR="00C26896">
        <w:tblPrEx>
          <w:tblBorders>
            <w:insideH w:val="none" w:sz="0" w:space="0" w:color="auto"/>
            <w:insideV w:val="none" w:sz="0" w:space="0" w:color="auto"/>
          </w:tblBorders>
        </w:tblPrEx>
        <w:tc>
          <w:tcPr>
            <w:tcW w:w="9039" w:type="dxa"/>
            <w:gridSpan w:val="3"/>
            <w:tcBorders>
              <w:top w:val="nil"/>
              <w:left w:val="nil"/>
              <w:bottom w:val="nil"/>
              <w:right w:val="nil"/>
            </w:tcBorders>
          </w:tcPr>
          <w:p w:rsidR="00C26896" w:rsidRDefault="00AB4AE6">
            <w:pPr>
              <w:pStyle w:val="ConsPlusNormal0"/>
              <w:jc w:val="both"/>
            </w:pPr>
            <w:r>
              <w:t xml:space="preserve">(в ред. Постановлений Правительства РФ от 14.06.2023 </w:t>
            </w:r>
            <w:hyperlink r:id="rId103" w:tooltip="Постановление Правительства РФ от 14.06.2023 N 980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980</w:t>
              </w:r>
            </w:hyperlink>
            <w:r>
              <w:t xml:space="preserve">, от 29.06.2024 </w:t>
            </w:r>
            <w:hyperlink r:id="rId104"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895</w:t>
              </w:r>
            </w:hyperlink>
            <w:r>
              <w:t>)</w:t>
            </w:r>
          </w:p>
        </w:tc>
      </w:tr>
      <w:tr w:rsidR="00C26896">
        <w:tblPrEx>
          <w:tblBorders>
            <w:insideH w:val="none" w:sz="0" w:space="0" w:color="auto"/>
            <w:insideV w:val="none" w:sz="0" w:space="0" w:color="auto"/>
          </w:tblBorders>
        </w:tblPrEx>
        <w:tc>
          <w:tcPr>
            <w:tcW w:w="490" w:type="dxa"/>
            <w:tcBorders>
              <w:top w:val="nil"/>
              <w:left w:val="nil"/>
              <w:bottom w:val="nil"/>
              <w:right w:val="nil"/>
            </w:tcBorders>
          </w:tcPr>
          <w:p w:rsidR="00C26896" w:rsidRDefault="00AB4AE6">
            <w:pPr>
              <w:pStyle w:val="ConsPlusNormal0"/>
              <w:jc w:val="center"/>
            </w:pPr>
            <w:bookmarkStart w:id="48" w:name="P498"/>
            <w:bookmarkEnd w:id="48"/>
            <w:r>
              <w:t>4.</w:t>
            </w:r>
          </w:p>
        </w:tc>
        <w:tc>
          <w:tcPr>
            <w:tcW w:w="6451" w:type="dxa"/>
            <w:tcBorders>
              <w:top w:val="nil"/>
              <w:left w:val="nil"/>
              <w:bottom w:val="nil"/>
              <w:right w:val="nil"/>
            </w:tcBorders>
          </w:tcPr>
          <w:p w:rsidR="00C26896" w:rsidRDefault="00AB4AE6">
            <w:pPr>
              <w:pStyle w:val="ConsPlusNormal0"/>
            </w:pPr>
            <w:r>
              <w:t xml:space="preserve">Сравнение параметров заявленной продукции с параметрами </w:t>
            </w:r>
            <w:r>
              <w:lastRenderedPageBreak/>
              <w:t>схожей продукции</w:t>
            </w:r>
          </w:p>
        </w:tc>
        <w:tc>
          <w:tcPr>
            <w:tcW w:w="2098" w:type="dxa"/>
            <w:tcBorders>
              <w:top w:val="nil"/>
              <w:left w:val="nil"/>
              <w:bottom w:val="nil"/>
              <w:right w:val="nil"/>
            </w:tcBorders>
          </w:tcPr>
          <w:p w:rsidR="00C26896" w:rsidRDefault="00AB4AE6">
            <w:pPr>
              <w:pStyle w:val="ConsPlusNormal0"/>
              <w:jc w:val="center"/>
            </w:pPr>
            <w:r>
              <w:lastRenderedPageBreak/>
              <w:t xml:space="preserve">15000 или 20000 </w:t>
            </w:r>
            <w:r>
              <w:lastRenderedPageBreak/>
              <w:t xml:space="preserve">(за каждую </w:t>
            </w:r>
            <w:proofErr w:type="gramStart"/>
            <w:r>
              <w:t>технологическою</w:t>
            </w:r>
            <w:proofErr w:type="gramEnd"/>
            <w:r>
              <w:t xml:space="preserve"> линию)</w:t>
            </w:r>
          </w:p>
        </w:tc>
      </w:tr>
      <w:tr w:rsidR="00C26896">
        <w:tblPrEx>
          <w:tblBorders>
            <w:insideH w:val="none" w:sz="0" w:space="0" w:color="auto"/>
            <w:insideV w:val="none" w:sz="0" w:space="0" w:color="auto"/>
          </w:tblBorders>
        </w:tblPrEx>
        <w:tc>
          <w:tcPr>
            <w:tcW w:w="9039" w:type="dxa"/>
            <w:gridSpan w:val="3"/>
            <w:tcBorders>
              <w:top w:val="nil"/>
              <w:left w:val="nil"/>
              <w:bottom w:val="nil"/>
              <w:right w:val="nil"/>
            </w:tcBorders>
          </w:tcPr>
          <w:p w:rsidR="00C26896" w:rsidRDefault="00AB4AE6">
            <w:pPr>
              <w:pStyle w:val="ConsPlusNormal0"/>
              <w:jc w:val="both"/>
            </w:pPr>
            <w:r>
              <w:lastRenderedPageBreak/>
              <w:t xml:space="preserve">(п. 4 в ред. </w:t>
            </w:r>
            <w:hyperlink r:id="rId105" w:tooltip="Постановление Правительства РФ от 14.06.2023 N 98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14.06.2023 </w:t>
            </w:r>
            <w:proofErr w:type="spellStart"/>
            <w:r>
              <w:t>N</w:t>
            </w:r>
            <w:proofErr w:type="spellEnd"/>
            <w:r>
              <w:t xml:space="preserve"> 980)</w:t>
            </w:r>
          </w:p>
        </w:tc>
      </w:tr>
      <w:tr w:rsidR="00C26896">
        <w:tblPrEx>
          <w:tblBorders>
            <w:insideH w:val="none" w:sz="0" w:space="0" w:color="auto"/>
            <w:insideV w:val="none" w:sz="0" w:space="0" w:color="auto"/>
          </w:tblBorders>
        </w:tblPrEx>
        <w:tc>
          <w:tcPr>
            <w:tcW w:w="490" w:type="dxa"/>
            <w:tcBorders>
              <w:top w:val="nil"/>
              <w:left w:val="nil"/>
              <w:bottom w:val="nil"/>
              <w:right w:val="nil"/>
            </w:tcBorders>
          </w:tcPr>
          <w:p w:rsidR="00C26896" w:rsidRDefault="00AB4AE6">
            <w:pPr>
              <w:pStyle w:val="ConsPlusNormal0"/>
              <w:jc w:val="center"/>
            </w:pPr>
            <w:r>
              <w:t>5.</w:t>
            </w:r>
          </w:p>
        </w:tc>
        <w:tc>
          <w:tcPr>
            <w:tcW w:w="6451" w:type="dxa"/>
            <w:tcBorders>
              <w:top w:val="nil"/>
              <w:left w:val="nil"/>
              <w:bottom w:val="nil"/>
              <w:right w:val="nil"/>
            </w:tcBorders>
          </w:tcPr>
          <w:p w:rsidR="00C26896" w:rsidRDefault="00AB4AE6">
            <w:pPr>
              <w:pStyle w:val="ConsPlusNormal0"/>
            </w:pPr>
            <w:r>
              <w:t>Составление акта экспертизы</w:t>
            </w:r>
          </w:p>
        </w:tc>
        <w:tc>
          <w:tcPr>
            <w:tcW w:w="2098" w:type="dxa"/>
            <w:tcBorders>
              <w:top w:val="nil"/>
              <w:left w:val="nil"/>
              <w:bottom w:val="nil"/>
              <w:right w:val="nil"/>
            </w:tcBorders>
          </w:tcPr>
          <w:p w:rsidR="00C26896" w:rsidRDefault="00AB4AE6">
            <w:pPr>
              <w:pStyle w:val="ConsPlusNormal0"/>
              <w:jc w:val="center"/>
            </w:pPr>
            <w:r>
              <w:t>2500</w:t>
            </w:r>
          </w:p>
        </w:tc>
      </w:tr>
      <w:tr w:rsidR="00C26896">
        <w:tblPrEx>
          <w:tblBorders>
            <w:insideH w:val="none" w:sz="0" w:space="0" w:color="auto"/>
            <w:insideV w:val="none" w:sz="0" w:space="0" w:color="auto"/>
          </w:tblBorders>
        </w:tblPrEx>
        <w:tc>
          <w:tcPr>
            <w:tcW w:w="490" w:type="dxa"/>
            <w:tcBorders>
              <w:top w:val="nil"/>
              <w:left w:val="nil"/>
              <w:bottom w:val="nil"/>
              <w:right w:val="nil"/>
            </w:tcBorders>
          </w:tcPr>
          <w:p w:rsidR="00C26896" w:rsidRDefault="00AB4AE6">
            <w:pPr>
              <w:pStyle w:val="ConsPlusNormal0"/>
              <w:jc w:val="center"/>
            </w:pPr>
            <w:r>
              <w:t>6.</w:t>
            </w:r>
          </w:p>
        </w:tc>
        <w:tc>
          <w:tcPr>
            <w:tcW w:w="6451" w:type="dxa"/>
            <w:tcBorders>
              <w:top w:val="nil"/>
              <w:left w:val="nil"/>
              <w:bottom w:val="nil"/>
              <w:right w:val="nil"/>
            </w:tcBorders>
          </w:tcPr>
          <w:p w:rsidR="00C26896" w:rsidRDefault="00AB4AE6">
            <w:pPr>
              <w:pStyle w:val="ConsPlusNormal0"/>
            </w:pPr>
            <w:r>
              <w:t xml:space="preserve">Привлечение дополнительных работников организации, осуществляющей экспертизу определения отличий параметров продукции от параметров российской промышленной продукции, к проведению работ, указанных в </w:t>
            </w:r>
            <w:hyperlink w:anchor="P494" w:tooltip="3.">
              <w:r>
                <w:rPr>
                  <w:color w:val="0000FF"/>
                </w:rPr>
                <w:t>позициях 3</w:t>
              </w:r>
            </w:hyperlink>
            <w:r>
              <w:t xml:space="preserve"> и </w:t>
            </w:r>
            <w:hyperlink w:anchor="P498" w:tooltip="4.">
              <w:r>
                <w:rPr>
                  <w:color w:val="0000FF"/>
                </w:rPr>
                <w:t>4</w:t>
              </w:r>
            </w:hyperlink>
            <w:r>
              <w:t xml:space="preserve"> </w:t>
            </w:r>
            <w:hyperlink w:anchor="P512" w:tooltip="&lt;*&gt; В целях сокращения срока проведения экспертизы, указанного в пункте 12 Правил отнесения продукции к промышленной продукции, не имеющей произведенных в Российской Федерации аналогов, утвержденных постановлением Правительства Российской Федерации от 20 сентя">
              <w:r>
                <w:rPr>
                  <w:color w:val="0000FF"/>
                </w:rPr>
                <w:t>&lt;*&gt;</w:t>
              </w:r>
            </w:hyperlink>
          </w:p>
        </w:tc>
        <w:tc>
          <w:tcPr>
            <w:tcW w:w="2098" w:type="dxa"/>
            <w:tcBorders>
              <w:top w:val="nil"/>
              <w:left w:val="nil"/>
              <w:bottom w:val="nil"/>
              <w:right w:val="nil"/>
            </w:tcBorders>
          </w:tcPr>
          <w:p w:rsidR="00C26896" w:rsidRDefault="00AB4AE6">
            <w:pPr>
              <w:pStyle w:val="ConsPlusNormal0"/>
              <w:jc w:val="center"/>
            </w:pPr>
            <w:r>
              <w:t xml:space="preserve">10000 или 10000 (за каждую </w:t>
            </w:r>
            <w:proofErr w:type="gramStart"/>
            <w:r>
              <w:t>технологическою</w:t>
            </w:r>
            <w:proofErr w:type="gramEnd"/>
            <w:r>
              <w:t xml:space="preserve"> линию)</w:t>
            </w:r>
          </w:p>
        </w:tc>
      </w:tr>
      <w:tr w:rsidR="00C26896">
        <w:tblPrEx>
          <w:tblBorders>
            <w:insideH w:val="none" w:sz="0" w:space="0" w:color="auto"/>
            <w:insideV w:val="none" w:sz="0" w:space="0" w:color="auto"/>
          </w:tblBorders>
        </w:tblPrEx>
        <w:tc>
          <w:tcPr>
            <w:tcW w:w="9039" w:type="dxa"/>
            <w:gridSpan w:val="3"/>
            <w:tcBorders>
              <w:top w:val="nil"/>
              <w:left w:val="nil"/>
              <w:bottom w:val="nil"/>
              <w:right w:val="nil"/>
            </w:tcBorders>
          </w:tcPr>
          <w:p w:rsidR="00C26896" w:rsidRDefault="00AB4AE6">
            <w:pPr>
              <w:pStyle w:val="ConsPlusNormal0"/>
              <w:jc w:val="both"/>
            </w:pPr>
            <w:r>
              <w:t xml:space="preserve">(п. 6 </w:t>
            </w:r>
            <w:proofErr w:type="gramStart"/>
            <w:r>
              <w:t>введен</w:t>
            </w:r>
            <w:proofErr w:type="gramEnd"/>
            <w:r>
              <w:t xml:space="preserve"> </w:t>
            </w:r>
            <w:hyperlink r:id="rId106" w:tooltip="Постановление Правительства РФ от 14.06.2023 N 980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14.06.2023 </w:t>
            </w:r>
            <w:proofErr w:type="spellStart"/>
            <w:r>
              <w:t>N</w:t>
            </w:r>
            <w:proofErr w:type="spellEnd"/>
            <w:r>
              <w:t xml:space="preserve"> 980; в ред. </w:t>
            </w:r>
            <w:hyperlink r:id="rId107" w:tooltip="Постановление Правительства РФ от 29.06.2024 N 895 (ред. от 23.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w:t>
            </w:r>
            <w:r>
              <w:t xml:space="preserve"> от 29.06.2024 </w:t>
            </w:r>
            <w:proofErr w:type="spellStart"/>
            <w:r>
              <w:t>N</w:t>
            </w:r>
            <w:proofErr w:type="spellEnd"/>
            <w:r>
              <w:t xml:space="preserve"> 895)</w:t>
            </w:r>
          </w:p>
        </w:tc>
      </w:tr>
      <w:tr w:rsidR="00C26896">
        <w:tblPrEx>
          <w:tblBorders>
            <w:insideH w:val="none" w:sz="0" w:space="0" w:color="auto"/>
            <w:insideV w:val="none" w:sz="0" w:space="0" w:color="auto"/>
          </w:tblBorders>
        </w:tblPrEx>
        <w:tc>
          <w:tcPr>
            <w:tcW w:w="9039" w:type="dxa"/>
            <w:gridSpan w:val="3"/>
            <w:tcBorders>
              <w:top w:val="nil"/>
              <w:left w:val="nil"/>
              <w:bottom w:val="single" w:sz="4" w:space="0" w:color="auto"/>
              <w:right w:val="nil"/>
            </w:tcBorders>
          </w:tcPr>
          <w:p w:rsidR="00C26896" w:rsidRDefault="00AB4AE6">
            <w:pPr>
              <w:pStyle w:val="ConsPlusNormal0"/>
              <w:jc w:val="both"/>
            </w:pPr>
            <w:r>
              <w:t xml:space="preserve">Позиция исключена. - </w:t>
            </w:r>
            <w:hyperlink r:id="rId108" w:tooltip="Постановление Правительства РФ от 14.06.2023 N 98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14.06.2023 </w:t>
            </w:r>
            <w:proofErr w:type="spellStart"/>
            <w:r>
              <w:t>N</w:t>
            </w:r>
            <w:proofErr w:type="spellEnd"/>
            <w:r>
              <w:t xml:space="preserve"> 980</w:t>
            </w:r>
          </w:p>
        </w:tc>
      </w:tr>
    </w:tbl>
    <w:p w:rsidR="00C26896" w:rsidRDefault="00C26896">
      <w:pPr>
        <w:pStyle w:val="ConsPlusNormal0"/>
        <w:jc w:val="both"/>
      </w:pPr>
    </w:p>
    <w:p w:rsidR="00C26896" w:rsidRDefault="00AB4AE6">
      <w:pPr>
        <w:pStyle w:val="ConsPlusNormal0"/>
        <w:ind w:firstLine="540"/>
        <w:jc w:val="both"/>
      </w:pPr>
      <w:r>
        <w:t>--------------------------------</w:t>
      </w:r>
    </w:p>
    <w:p w:rsidR="00C26896" w:rsidRDefault="00AB4AE6">
      <w:pPr>
        <w:pStyle w:val="ConsPlusNormal0"/>
        <w:spacing w:before="240"/>
        <w:ind w:firstLine="540"/>
        <w:jc w:val="both"/>
      </w:pPr>
      <w:bookmarkStart w:id="49" w:name="P512"/>
      <w:bookmarkEnd w:id="49"/>
      <w:proofErr w:type="gramStart"/>
      <w:r>
        <w:t xml:space="preserve">&lt;*&gt; В целях сокращения срока проведения экспертизы, указанного в </w:t>
      </w:r>
      <w:hyperlink w:anchor="P135" w:tooltip="12. Экспертиза проводится в течение 40 рабочих дней с даты заключения договора, но не ранее даты документального подтверждения заявителем частичной или полной оплаты такой экспертизы в соответствии с условиями договора.">
        <w:r>
          <w:rPr>
            <w:color w:val="0000FF"/>
          </w:rPr>
          <w:t>пункте 12</w:t>
        </w:r>
      </w:hyperlink>
      <w:r>
        <w:t xml:space="preserve"> Правил отнесения продукции к промышленной продукции, не имеющей произведенных в Российской Фед</w:t>
      </w:r>
      <w:r>
        <w:t xml:space="preserve">ерации аналогов, утвержденных постановлением Правительства Российской Федерации от 20 сентября 2017 г. </w:t>
      </w:r>
      <w:proofErr w:type="spellStart"/>
      <w:r>
        <w:t>N</w:t>
      </w:r>
      <w:proofErr w:type="spellEnd"/>
      <w:r>
        <w:t xml:space="preserve"> 1135 "Об отнесении продукции к промышленной продукции, не имеющей произведенных в Российской Федерации аналогов, и внесении изменений в некоторые акты </w:t>
      </w:r>
      <w:r>
        <w:t>Правительства Российской Федерации", но не более</w:t>
      </w:r>
      <w:proofErr w:type="gramEnd"/>
      <w:r>
        <w:t xml:space="preserve"> чем на 10 рабочих дней.</w:t>
      </w:r>
    </w:p>
    <w:p w:rsidR="00C26896" w:rsidRDefault="00AB4AE6">
      <w:pPr>
        <w:pStyle w:val="ConsPlusNormal0"/>
        <w:jc w:val="both"/>
      </w:pPr>
      <w:r>
        <w:t xml:space="preserve">(сноска введена </w:t>
      </w:r>
      <w:hyperlink r:id="rId109" w:tooltip="Постановление Правительства РФ от 14.06.2023 N 980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14.06.2023 </w:t>
      </w:r>
      <w:proofErr w:type="spellStart"/>
      <w:r>
        <w:t>N</w:t>
      </w:r>
      <w:proofErr w:type="spellEnd"/>
      <w:r>
        <w:t xml:space="preserve"> 980)</w:t>
      </w:r>
    </w:p>
    <w:p w:rsidR="00C26896" w:rsidRDefault="00C26896">
      <w:pPr>
        <w:pStyle w:val="ConsPlusNormal0"/>
        <w:jc w:val="both"/>
      </w:pPr>
    </w:p>
    <w:p w:rsidR="00C26896" w:rsidRDefault="00C26896">
      <w:pPr>
        <w:pStyle w:val="ConsPlusNormal0"/>
        <w:jc w:val="both"/>
      </w:pPr>
    </w:p>
    <w:p w:rsidR="00C26896" w:rsidRDefault="00C26896">
      <w:pPr>
        <w:pStyle w:val="ConsPlusNormal0"/>
        <w:jc w:val="both"/>
      </w:pPr>
    </w:p>
    <w:p w:rsidR="00C26896" w:rsidRDefault="00C26896">
      <w:pPr>
        <w:pStyle w:val="ConsPlusNormal0"/>
        <w:jc w:val="both"/>
      </w:pPr>
    </w:p>
    <w:p w:rsidR="00C26896" w:rsidRDefault="00C26896">
      <w:pPr>
        <w:pStyle w:val="ConsPlusNormal0"/>
        <w:jc w:val="both"/>
      </w:pPr>
    </w:p>
    <w:p w:rsidR="00C26896" w:rsidRDefault="00AB4AE6">
      <w:pPr>
        <w:pStyle w:val="ConsPlusNormal0"/>
        <w:jc w:val="right"/>
        <w:outlineLvl w:val="0"/>
      </w:pPr>
      <w:r>
        <w:t>Утверждены</w:t>
      </w:r>
    </w:p>
    <w:p w:rsidR="00C26896" w:rsidRDefault="00AB4AE6">
      <w:pPr>
        <w:pStyle w:val="ConsPlusNormal0"/>
        <w:jc w:val="right"/>
      </w:pPr>
      <w:r>
        <w:t>постановлением Правительства</w:t>
      </w:r>
    </w:p>
    <w:p w:rsidR="00C26896" w:rsidRDefault="00AB4AE6">
      <w:pPr>
        <w:pStyle w:val="ConsPlusNormal0"/>
        <w:jc w:val="right"/>
      </w:pPr>
      <w:r>
        <w:t>Российской Федерации</w:t>
      </w:r>
    </w:p>
    <w:p w:rsidR="00C26896" w:rsidRDefault="00AB4AE6">
      <w:pPr>
        <w:pStyle w:val="ConsPlusNormal0"/>
        <w:jc w:val="right"/>
      </w:pPr>
      <w:r>
        <w:t xml:space="preserve">от 20 сентября 2017 г. </w:t>
      </w:r>
      <w:proofErr w:type="spellStart"/>
      <w:r>
        <w:t>N</w:t>
      </w:r>
      <w:proofErr w:type="spellEnd"/>
      <w:r>
        <w:t xml:space="preserve"> 1135</w:t>
      </w:r>
    </w:p>
    <w:p w:rsidR="00C26896" w:rsidRDefault="00C26896">
      <w:pPr>
        <w:pStyle w:val="ConsPlusNormal0"/>
        <w:jc w:val="both"/>
      </w:pPr>
    </w:p>
    <w:p w:rsidR="00C26896" w:rsidRDefault="00AB4AE6">
      <w:pPr>
        <w:pStyle w:val="ConsPlusTitle0"/>
        <w:jc w:val="center"/>
      </w:pPr>
      <w:bookmarkStart w:id="50" w:name="P524"/>
      <w:bookmarkEnd w:id="50"/>
      <w:r>
        <w:t>ИЗМЕНЕНИЯ,</w:t>
      </w:r>
    </w:p>
    <w:p w:rsidR="00C26896" w:rsidRDefault="00AB4AE6">
      <w:pPr>
        <w:pStyle w:val="ConsPlusTitle0"/>
        <w:jc w:val="center"/>
      </w:pPr>
      <w:r>
        <w:t>КОТОРЫЕ ВНОСЯТСЯ В АКТЫ ПРАВИТЕЛЬСТВА РОССИЙСКОЙ ФЕДЕРАЦИИ</w:t>
      </w:r>
    </w:p>
    <w:p w:rsidR="00C26896" w:rsidRDefault="00C2689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C268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6896" w:rsidRDefault="00C2689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26896" w:rsidRDefault="00C2689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26896" w:rsidRDefault="00AB4AE6">
            <w:pPr>
              <w:pStyle w:val="ConsPlusNormal0"/>
              <w:jc w:val="center"/>
            </w:pPr>
            <w:r>
              <w:rPr>
                <w:color w:val="392C69"/>
              </w:rPr>
              <w:t>Список изменяющих документов</w:t>
            </w:r>
          </w:p>
          <w:p w:rsidR="00C26896" w:rsidRDefault="00AB4AE6">
            <w:pPr>
              <w:pStyle w:val="ConsPlusNormal0"/>
              <w:jc w:val="center"/>
            </w:pPr>
            <w:r>
              <w:rPr>
                <w:color w:val="392C69"/>
              </w:rPr>
              <w:t xml:space="preserve">(в ред. </w:t>
            </w:r>
            <w:hyperlink r:id="rId110" w:tooltip="Постановление Правительства РФ от 29.06.2024 N 894 (ред. от 11.12.2024) &quot;О внесении изменений в некоторые акты Правительства Российской Федерации&quot; {КонсультантПлюс}">
              <w:r>
                <w:rPr>
                  <w:color w:val="0000FF"/>
                </w:rPr>
                <w:t>Постановления</w:t>
              </w:r>
            </w:hyperlink>
            <w:r>
              <w:rPr>
                <w:color w:val="392C69"/>
              </w:rPr>
              <w:t xml:space="preserve"> Правительства РФ от 29.06.2024 </w:t>
            </w:r>
            <w:proofErr w:type="spellStart"/>
            <w:r>
              <w:rPr>
                <w:color w:val="392C69"/>
              </w:rPr>
              <w:t>N</w:t>
            </w:r>
            <w:proofErr w:type="spellEnd"/>
            <w:r>
              <w:rPr>
                <w:color w:val="392C69"/>
              </w:rPr>
              <w:t xml:space="preserve"> 894)</w:t>
            </w:r>
          </w:p>
        </w:tc>
        <w:tc>
          <w:tcPr>
            <w:tcW w:w="113" w:type="dxa"/>
            <w:tcBorders>
              <w:top w:val="nil"/>
              <w:left w:val="nil"/>
              <w:bottom w:val="nil"/>
              <w:right w:val="nil"/>
            </w:tcBorders>
            <w:shd w:val="clear" w:color="auto" w:fill="F4F3F8"/>
            <w:tcMar>
              <w:top w:w="0" w:type="dxa"/>
              <w:left w:w="0" w:type="dxa"/>
              <w:bottom w:w="0" w:type="dxa"/>
              <w:right w:w="0" w:type="dxa"/>
            </w:tcMar>
          </w:tcPr>
          <w:p w:rsidR="00C26896" w:rsidRDefault="00C26896">
            <w:pPr>
              <w:pStyle w:val="ConsPlusNormal0"/>
            </w:pPr>
          </w:p>
        </w:tc>
      </w:tr>
    </w:tbl>
    <w:p w:rsidR="00C26896" w:rsidRDefault="00C26896">
      <w:pPr>
        <w:pStyle w:val="ConsPlusNormal0"/>
        <w:jc w:val="both"/>
      </w:pPr>
    </w:p>
    <w:p w:rsidR="00C26896" w:rsidRDefault="00AB4AE6">
      <w:pPr>
        <w:pStyle w:val="ConsPlusNormal0"/>
        <w:ind w:firstLine="540"/>
        <w:jc w:val="both"/>
      </w:pPr>
      <w:r>
        <w:t xml:space="preserve">1. </w:t>
      </w:r>
      <w:hyperlink r:id="rId111" w:tooltip="Постановление Правительства РФ от 06.05.2011 N 352 (ред. от 05.10.2017) &quot;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
        <w:proofErr w:type="gramStart"/>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w:t>
      </w:r>
      <w:r>
        <w:t>ственной корпорацией по атомной энергии "</w:t>
      </w:r>
      <w:proofErr w:type="spellStart"/>
      <w:r>
        <w:t>Росатом</w:t>
      </w:r>
      <w:proofErr w:type="spellEnd"/>
      <w:r>
        <w:t xml:space="preserve">"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6 мая 2011 г. </w:t>
      </w:r>
      <w:proofErr w:type="spellStart"/>
      <w:r>
        <w:t>N</w:t>
      </w:r>
      <w:proofErr w:type="spellEnd"/>
      <w:r>
        <w:t xml:space="preserve"> 352 "Об утвержде</w:t>
      </w:r>
      <w:r>
        <w:t>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w:t>
      </w:r>
      <w:proofErr w:type="gramEnd"/>
      <w:r>
        <w:t xml:space="preserve"> </w:t>
      </w:r>
      <w:proofErr w:type="gramStart"/>
      <w:r>
        <w:t>энергии "</w:t>
      </w:r>
      <w:proofErr w:type="spellStart"/>
      <w:r>
        <w:t>Росатом</w:t>
      </w:r>
      <w:proofErr w:type="spellEnd"/>
      <w:r>
        <w:t xml:space="preserve">" государственных услуг и предоставляются организациями, участвующими в </w:t>
      </w:r>
      <w:r>
        <w:t xml:space="preserve">предоставлении государственных услуг, и определении размера платы за их оказание" (Собрание законодательства Российской Федерации, 2011, </w:t>
      </w:r>
      <w:proofErr w:type="spellStart"/>
      <w:r>
        <w:t>N</w:t>
      </w:r>
      <w:proofErr w:type="spellEnd"/>
      <w:r>
        <w:t xml:space="preserve"> 20, ст. 2829; 2012, </w:t>
      </w:r>
      <w:proofErr w:type="spellStart"/>
      <w:r>
        <w:t>N</w:t>
      </w:r>
      <w:proofErr w:type="spellEnd"/>
      <w:r>
        <w:t xml:space="preserve"> 14, ст. 1655; </w:t>
      </w:r>
      <w:proofErr w:type="spellStart"/>
      <w:r>
        <w:t>N</w:t>
      </w:r>
      <w:proofErr w:type="spellEnd"/>
      <w:r>
        <w:t xml:space="preserve"> 36, ст. 4922; 2013, </w:t>
      </w:r>
      <w:proofErr w:type="spellStart"/>
      <w:r>
        <w:t>N</w:t>
      </w:r>
      <w:proofErr w:type="spellEnd"/>
      <w:r>
        <w:t xml:space="preserve"> 52, ст. 7207; 2014, </w:t>
      </w:r>
      <w:proofErr w:type="spellStart"/>
      <w:r>
        <w:t>N</w:t>
      </w:r>
      <w:proofErr w:type="spellEnd"/>
      <w:r>
        <w:t xml:space="preserve"> 21, ст. 2712; 2015, </w:t>
      </w:r>
      <w:proofErr w:type="spellStart"/>
      <w:r>
        <w:t>N</w:t>
      </w:r>
      <w:proofErr w:type="spellEnd"/>
      <w:r>
        <w:t xml:space="preserve"> 50, ст. 7165,</w:t>
      </w:r>
      <w:r>
        <w:t xml:space="preserve"> 7189;</w:t>
      </w:r>
      <w:proofErr w:type="gramEnd"/>
      <w:r>
        <w:t xml:space="preserve"> </w:t>
      </w:r>
      <w:proofErr w:type="gramStart"/>
      <w:r>
        <w:t xml:space="preserve">2016, </w:t>
      </w:r>
      <w:proofErr w:type="spellStart"/>
      <w:r>
        <w:t>N</w:t>
      </w:r>
      <w:proofErr w:type="spellEnd"/>
      <w:r>
        <w:t xml:space="preserve"> 31, ст. 5031; </w:t>
      </w:r>
      <w:proofErr w:type="spellStart"/>
      <w:r>
        <w:t>N</w:t>
      </w:r>
      <w:proofErr w:type="spellEnd"/>
      <w:r>
        <w:t xml:space="preserve"> 37, ст. 5495; 2017, </w:t>
      </w:r>
      <w:proofErr w:type="spellStart"/>
      <w:r>
        <w:t>N</w:t>
      </w:r>
      <w:proofErr w:type="spellEnd"/>
      <w:r>
        <w:t xml:space="preserve"> 8, ст. 1257; </w:t>
      </w:r>
      <w:proofErr w:type="spellStart"/>
      <w:r>
        <w:t>N</w:t>
      </w:r>
      <w:proofErr w:type="spellEnd"/>
      <w:r>
        <w:t xml:space="preserve"> 28, ст. 4138; </w:t>
      </w:r>
      <w:proofErr w:type="spellStart"/>
      <w:r>
        <w:t>N</w:t>
      </w:r>
      <w:proofErr w:type="spellEnd"/>
      <w:r>
        <w:t xml:space="preserve"> 32, ст. 5090), дополнить пунктом 42 следующего содержания:</w:t>
      </w:r>
      <w:proofErr w:type="gramEnd"/>
    </w:p>
    <w:p w:rsidR="00C26896" w:rsidRDefault="00AB4AE6">
      <w:pPr>
        <w:pStyle w:val="ConsPlusNormal0"/>
        <w:spacing w:before="240"/>
        <w:ind w:firstLine="540"/>
        <w:jc w:val="both"/>
      </w:pPr>
      <w:r>
        <w:lastRenderedPageBreak/>
        <w:t>"42. Экспертиза определения отличий параметров продукции от параметров произведенной в Российской Федерации промы</w:t>
      </w:r>
      <w:r>
        <w:t>шленной продукции &lt;*&gt;.".</w:t>
      </w:r>
    </w:p>
    <w:p w:rsidR="00C26896" w:rsidRDefault="00AB4AE6">
      <w:pPr>
        <w:pStyle w:val="ConsPlusNormal0"/>
        <w:spacing w:before="240"/>
        <w:ind w:firstLine="540"/>
        <w:jc w:val="both"/>
      </w:pPr>
      <w:r>
        <w:t xml:space="preserve">2. </w:t>
      </w:r>
      <w:proofErr w:type="gramStart"/>
      <w:r>
        <w:t xml:space="preserve">В </w:t>
      </w:r>
      <w:hyperlink r:id="rId112" w:tooltip="Постановление Правительства РФ от 17.07.2015 N 719 (ред. от 22.12.2017) &quot;О критериях отнесения промышленной продукции к промышленной продукции, не имеющей аналогов, произведенных в Российской Федерации&quot; ------------ Недействующая редакция {КонсультантПлюс}">
        <w:r>
          <w:rPr>
            <w:color w:val="0000FF"/>
          </w:rPr>
          <w:t>постановлении</w:t>
        </w:r>
      </w:hyperlink>
      <w:r>
        <w:t xml:space="preserve"> Правительства Российской Федерации от 17 июля 2015 г. </w:t>
      </w:r>
      <w:proofErr w:type="spellStart"/>
      <w:r>
        <w:t>N</w:t>
      </w:r>
      <w:proofErr w:type="spellEnd"/>
      <w:r>
        <w:t xml:space="preserve"> 719 "О критериях отнесения промышленной продукции к про</w:t>
      </w:r>
      <w:r>
        <w:t xml:space="preserve">мышленной продукции, не имеющей аналогов, произведенных в Российской Федерации" (Собрание законодательства Российской Федерации, 2015, </w:t>
      </w:r>
      <w:proofErr w:type="spellStart"/>
      <w:r>
        <w:t>N</w:t>
      </w:r>
      <w:proofErr w:type="spellEnd"/>
      <w:r>
        <w:t xml:space="preserve"> 30, ст. 4597; 2016, </w:t>
      </w:r>
      <w:proofErr w:type="spellStart"/>
      <w:r>
        <w:t>N</w:t>
      </w:r>
      <w:proofErr w:type="spellEnd"/>
      <w:r>
        <w:t xml:space="preserve"> 33, ст. 5180, 5189; </w:t>
      </w:r>
      <w:proofErr w:type="spellStart"/>
      <w:r>
        <w:t>N</w:t>
      </w:r>
      <w:proofErr w:type="spellEnd"/>
      <w:r>
        <w:t xml:space="preserve"> 49, ст. 6900; 2017, </w:t>
      </w:r>
      <w:proofErr w:type="spellStart"/>
      <w:r>
        <w:t>N</w:t>
      </w:r>
      <w:proofErr w:type="spellEnd"/>
      <w:r>
        <w:t xml:space="preserve"> 4, ст. 663;</w:t>
      </w:r>
      <w:proofErr w:type="gramEnd"/>
      <w:r>
        <w:t xml:space="preserve"> </w:t>
      </w:r>
      <w:proofErr w:type="spellStart"/>
      <w:proofErr w:type="gramStart"/>
      <w:r>
        <w:t>N</w:t>
      </w:r>
      <w:proofErr w:type="spellEnd"/>
      <w:r>
        <w:t xml:space="preserve"> 21, ст. 3003):</w:t>
      </w:r>
      <w:proofErr w:type="gramEnd"/>
    </w:p>
    <w:p w:rsidR="00C26896" w:rsidRDefault="00AB4AE6">
      <w:pPr>
        <w:pStyle w:val="ConsPlusNormal0"/>
        <w:spacing w:before="240"/>
        <w:ind w:firstLine="540"/>
        <w:jc w:val="both"/>
      </w:pPr>
      <w:r>
        <w:t xml:space="preserve">а) </w:t>
      </w:r>
      <w:hyperlink r:id="rId113" w:tooltip="Постановление Правительства РФ от 17.07.2015 N 719 (ред. от 22.12.2017) &quot;О критериях отнесения промышленной продукции к промышленной продукции, не имеющей аналогов, произведенных в Российской Федерации&quot; ------------ Недействующая редакция {КонсультантПлюс}">
        <w:r>
          <w:rPr>
            <w:color w:val="0000FF"/>
          </w:rPr>
          <w:t>наименование</w:t>
        </w:r>
      </w:hyperlink>
      <w:r>
        <w:t xml:space="preserve"> изложить в следующей редакции:</w:t>
      </w:r>
    </w:p>
    <w:p w:rsidR="00C26896" w:rsidRDefault="00C26896">
      <w:pPr>
        <w:pStyle w:val="ConsPlusNormal0"/>
        <w:jc w:val="both"/>
      </w:pPr>
    </w:p>
    <w:p w:rsidR="00C26896" w:rsidRDefault="00AB4AE6">
      <w:pPr>
        <w:pStyle w:val="ConsPlusNormal0"/>
        <w:jc w:val="center"/>
      </w:pPr>
      <w:r>
        <w:t>"О ПОДТВЕРЖДЕНИИ</w:t>
      </w:r>
    </w:p>
    <w:p w:rsidR="00C26896" w:rsidRDefault="00AB4AE6">
      <w:pPr>
        <w:pStyle w:val="ConsPlusNormal0"/>
        <w:jc w:val="center"/>
      </w:pPr>
      <w:r>
        <w:t>ПРОИЗВОДСТВА ПРОМЫШЛЕННОЙ ПРОДУКЦИИ НА ТЕРРИТОРИИ</w:t>
      </w:r>
    </w:p>
    <w:p w:rsidR="00C26896" w:rsidRDefault="00AB4AE6">
      <w:pPr>
        <w:pStyle w:val="ConsPlusNormal0"/>
        <w:jc w:val="center"/>
      </w:pPr>
      <w:r>
        <w:t>РОССИЙСКОЙ ФЕДЕРАЦИИ";</w:t>
      </w:r>
    </w:p>
    <w:p w:rsidR="00C26896" w:rsidRDefault="00C26896">
      <w:pPr>
        <w:pStyle w:val="ConsPlusNormal0"/>
        <w:jc w:val="both"/>
      </w:pPr>
    </w:p>
    <w:p w:rsidR="00C26896" w:rsidRDefault="00AB4AE6">
      <w:pPr>
        <w:pStyle w:val="ConsPlusNormal0"/>
        <w:ind w:firstLine="540"/>
        <w:jc w:val="both"/>
      </w:pPr>
      <w:r>
        <w:t xml:space="preserve">б) </w:t>
      </w:r>
      <w:hyperlink r:id="rId114" w:tooltip="Постановление Правительства РФ от 17.07.2015 N 719 (ред. от 22.12.2017) &quot;О критериях отнесения промышленной продукции к промышленной продукции, не имеющей аналогов, произведенных в Российской Федерации&quot; ------------ Недействующая редакция {КонсультантПлюс}">
        <w:r>
          <w:rPr>
            <w:color w:val="0000FF"/>
          </w:rPr>
          <w:t>пункт 1</w:t>
        </w:r>
      </w:hyperlink>
      <w:r>
        <w:t xml:space="preserve"> изложить в следующей редакции:</w:t>
      </w:r>
    </w:p>
    <w:p w:rsidR="00C26896" w:rsidRDefault="00AB4AE6">
      <w:pPr>
        <w:pStyle w:val="ConsPlusNormal0"/>
        <w:spacing w:before="240"/>
        <w:ind w:firstLine="540"/>
        <w:jc w:val="both"/>
      </w:pPr>
      <w:r>
        <w:t>"1. Установить, что критериями подтверждения производства промышленной продукции на территории Ро</w:t>
      </w:r>
      <w:r>
        <w:t>ссийской Федерации являются:</w:t>
      </w:r>
    </w:p>
    <w:p w:rsidR="00C26896" w:rsidRDefault="00AB4AE6">
      <w:pPr>
        <w:pStyle w:val="ConsPlusNormal0"/>
        <w:spacing w:before="240"/>
        <w:ind w:firstLine="540"/>
        <w:jc w:val="both"/>
      </w:pPr>
      <w:proofErr w:type="gramStart"/>
      <w:r>
        <w:t>а) наличие специального инвестиционного контракта, заключенного инвестором и Российской Федерацией или Российской Федерацией и субъектом Российской Федерации и (или) муниципальным образованием в целях создания, и (или) модерниз</w:t>
      </w:r>
      <w:r>
        <w:t>ации, и (или) освоения производства промышленной продукции и содержащего обязательство инвестора и (или) привлеченного инвестором лица по поэтапному выполнению (со дня начала производства промышленной продукции инвестором и (или) привлеченным инвестором ли</w:t>
      </w:r>
      <w:r>
        <w:t>цом, но не позднее</w:t>
      </w:r>
      <w:proofErr w:type="gramEnd"/>
      <w:r>
        <w:t xml:space="preserve"> </w:t>
      </w:r>
      <w:proofErr w:type="gramStart"/>
      <w:r>
        <w:t>чем по истечении 3 лет с указанной даты) требований к промышленной продукции, предъявляемых в целях ее отнесения к продукции, произведенной на территории Российской Федерации, согласно приложению, предусмотренных для промышленной продукц</w:t>
      </w:r>
      <w:r>
        <w:t xml:space="preserve">ии соответствующего вида, а в случае отсутствия такой продукции в указанном приложении - согласно </w:t>
      </w:r>
      <w:hyperlink r:id="rId115"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color w:val="0000FF"/>
          </w:rPr>
          <w:t>приложению 1</w:t>
        </w:r>
      </w:hyperlink>
      <w:r>
        <w:t xml:space="preserve"> к Правилам определения страны происхождения товаров в Содружестве Независимых Государств, являющимся неотъ</w:t>
      </w:r>
      <w:r>
        <w:t>емлемой частью Соглашения о Правилах</w:t>
      </w:r>
      <w:proofErr w:type="gramEnd"/>
      <w:r>
        <w:t xml:space="preserve"> </w:t>
      </w:r>
      <w:proofErr w:type="gramStart"/>
      <w:r>
        <w:t>определения страны происхождения товаров в Содружестве Независимых Государств от 20 ноября 2009 г. (далее соответственно - Соглашение, специальный инвестиционный контракт) (за исключением случаев определения актом Прави</w:t>
      </w:r>
      <w:r>
        <w:t xml:space="preserve">тельства Российской Федерации в соответствии с </w:t>
      </w:r>
      <w:hyperlink r:id="rId11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color w:val="0000FF"/>
          </w:rPr>
          <w:t>частью 1 статьи 111.3</w:t>
        </w:r>
      </w:hyperlink>
      <w:r>
        <w:t xml:space="preserve"> Федерального закона "</w:t>
      </w:r>
      <w:r>
        <w:t>О контрактной системе в сфере закупок товаров, работ, услуг для обеспечения государственных и муниципальных нужд" стороны - инвестора специального инвестиционного контракта или привлеченного такой стороной-инвестором</w:t>
      </w:r>
      <w:proofErr w:type="gramEnd"/>
      <w:r>
        <w:t xml:space="preserve"> иного лица, </w:t>
      </w:r>
      <w:proofErr w:type="gramStart"/>
      <w:r>
        <w:t>осуществляющих</w:t>
      </w:r>
      <w:proofErr w:type="gramEnd"/>
      <w:r>
        <w:t xml:space="preserve"> создание или</w:t>
      </w:r>
      <w:r>
        <w:t xml:space="preserve"> модернизацию и (или) освоение производства товара на территории Российской Федерации в соответствии со специальным инвестиционным контрактом, единственным поставщиком указанного товара);</w:t>
      </w:r>
    </w:p>
    <w:p w:rsidR="00C26896" w:rsidRDefault="00AB4AE6">
      <w:pPr>
        <w:pStyle w:val="ConsPlusNormal0"/>
        <w:spacing w:before="240"/>
        <w:ind w:firstLine="540"/>
        <w:jc w:val="both"/>
      </w:pPr>
      <w:r>
        <w:t>б) наличие акта экспертизы Торгово-промышленной палаты Российской Фе</w:t>
      </w:r>
      <w:r>
        <w:t>дерации о соответствии производимой промышленной продукции требованиям, предусмотренным приложением к настоящему постановлению;</w:t>
      </w:r>
    </w:p>
    <w:p w:rsidR="00C26896" w:rsidRDefault="00AB4AE6">
      <w:pPr>
        <w:pStyle w:val="ConsPlusNormal0"/>
        <w:spacing w:before="240"/>
        <w:ind w:firstLine="540"/>
        <w:jc w:val="both"/>
      </w:pPr>
      <w:r>
        <w:t>в) наличие сертификата о происхождении товара (продукции), по которому Российская Федерация является страной происхождения товар</w:t>
      </w:r>
      <w:r>
        <w:t>а (продукции), выдаваемого уполномоченным органом (организацией) государства - участника Соглашения, в случае отсутствия производимой промышленной продукции в приложении к настоящему постановлению</w:t>
      </w:r>
      <w:proofErr w:type="gramStart"/>
      <w:r>
        <w:t>.";</w:t>
      </w:r>
      <w:proofErr w:type="gramEnd"/>
    </w:p>
    <w:p w:rsidR="00C26896" w:rsidRDefault="00AB4AE6">
      <w:pPr>
        <w:pStyle w:val="ConsPlusNormal0"/>
        <w:spacing w:before="240"/>
        <w:ind w:firstLine="540"/>
        <w:jc w:val="both"/>
      </w:pPr>
      <w:r>
        <w:t xml:space="preserve">в) </w:t>
      </w:r>
      <w:hyperlink r:id="rId117" w:tooltip="Постановление Правительства РФ от 17.07.2015 N 719 (ред. от 22.12.2017) &quot;О критериях отнесения промышленной продукции к промышленной продукции, не имеющей аналогов, произведенных в Российской Федерации&quot; ------------ Недействующая редакция {КонсультантПлюс}">
        <w:r>
          <w:rPr>
            <w:color w:val="0000FF"/>
          </w:rPr>
          <w:t>дополнить</w:t>
        </w:r>
      </w:hyperlink>
      <w:r>
        <w:t xml:space="preserve"> пунктами 1(1) - 1(4) следующего содержания:</w:t>
      </w:r>
    </w:p>
    <w:p w:rsidR="00C26896" w:rsidRDefault="00AB4AE6">
      <w:pPr>
        <w:pStyle w:val="ConsPlusNormal0"/>
        <w:spacing w:before="240"/>
        <w:ind w:firstLine="540"/>
        <w:jc w:val="both"/>
      </w:pPr>
      <w:r>
        <w:t xml:space="preserve">"1(1). </w:t>
      </w:r>
      <w:proofErr w:type="gramStart"/>
      <w:r>
        <w:t>Подтверждением наличия специального инвестиционного контракта является представление копии специального инвестиционного контракта, заверенной руков</w:t>
      </w:r>
      <w:r>
        <w:t xml:space="preserve">одителем организации (индивидуальным предпринимателем), являющейся стороной специального инвестиционного контракта, и заключения о выполнении или невыполнении инвестором </w:t>
      </w:r>
      <w:r>
        <w:lastRenderedPageBreak/>
        <w:t>обязательств, принятых в соответствии с подпунктом "а" пункта 1 настоящего постановлен</w:t>
      </w:r>
      <w:r>
        <w:t xml:space="preserve">ия в рамках специального инвестиционного контракта, и достижении (полном, частичном) или </w:t>
      </w:r>
      <w:proofErr w:type="spellStart"/>
      <w:r>
        <w:t>недостижении</w:t>
      </w:r>
      <w:proofErr w:type="spellEnd"/>
      <w:r>
        <w:t xml:space="preserve"> предусмотренных специальным инвестиционным контрактом соответствующих показателей за отчетный период, выдаваемого</w:t>
      </w:r>
      <w:proofErr w:type="gramEnd"/>
      <w:r>
        <w:t xml:space="preserve"> Министерством промышленности и торговли </w:t>
      </w:r>
      <w:r>
        <w:t>Российской Федерации в установленном порядке.</w:t>
      </w:r>
    </w:p>
    <w:p w:rsidR="00C26896" w:rsidRDefault="00AB4AE6">
      <w:pPr>
        <w:pStyle w:val="ConsPlusNormal0"/>
        <w:spacing w:before="240"/>
        <w:ind w:firstLine="540"/>
        <w:jc w:val="both"/>
      </w:pPr>
      <w:proofErr w:type="gramStart"/>
      <w:r>
        <w:t>Представление указанного заключения не требуется, если на дату вступления в силу специального инвестиционного контракта при производстве промышленной продукции в рамках специального инвестиционного контракта вы</w:t>
      </w:r>
      <w:r>
        <w:t xml:space="preserve">полняется хотя бы одно из указанных в специальном инвестиционном контракте требований, предусмотренных приложением к настоящему постановлению, а в случае отсутствия такой продукции в указанном приложении - согласно </w:t>
      </w:r>
      <w:hyperlink r:id="rId118"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color w:val="0000FF"/>
          </w:rPr>
          <w:t>пр</w:t>
        </w:r>
        <w:r>
          <w:rPr>
            <w:color w:val="0000FF"/>
          </w:rPr>
          <w:t>иложению 1</w:t>
        </w:r>
      </w:hyperlink>
      <w:r>
        <w:t xml:space="preserve"> к Правилам определения страны происхождения товаров в Содружестве Независимых</w:t>
      </w:r>
      <w:proofErr w:type="gramEnd"/>
      <w:r>
        <w:t xml:space="preserve"> </w:t>
      </w:r>
      <w:proofErr w:type="gramStart"/>
      <w:r>
        <w:t>Государств, являющимся неотъемлемой частью Соглашения.</w:t>
      </w:r>
      <w:proofErr w:type="gramEnd"/>
    </w:p>
    <w:p w:rsidR="00C26896" w:rsidRDefault="00AB4AE6">
      <w:pPr>
        <w:pStyle w:val="ConsPlusNormal0"/>
        <w:spacing w:before="240"/>
        <w:ind w:firstLine="540"/>
        <w:jc w:val="both"/>
      </w:pPr>
      <w:r>
        <w:t>1(2). Подтверждением соответствия товаров (продукции) требованиям, предусмотренным приложением к настоящему пост</w:t>
      </w:r>
      <w:r>
        <w:t>ановлению, является акт экспертизы, выдаваемый Торгово-промышленной палатой Российской Федерации в порядке, определенном ею по согласованию с Министерством промышленности и торговли Российской Федерации.</w:t>
      </w:r>
    </w:p>
    <w:p w:rsidR="00C26896" w:rsidRDefault="00AB4AE6">
      <w:pPr>
        <w:pStyle w:val="ConsPlusNormal0"/>
        <w:spacing w:before="240"/>
        <w:ind w:firstLine="540"/>
        <w:jc w:val="both"/>
      </w:pPr>
      <w:r>
        <w:t>1(3). Подтверждением страны происхождения товаров (п</w:t>
      </w:r>
      <w:r>
        <w:t xml:space="preserve">родукции) является сертификат о происхождении товара (продукции), выдаваемый уполномоченным органом (организацией) государства - участника Соглашения по </w:t>
      </w:r>
      <w:hyperlink r:id="rId119"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color w:val="0000FF"/>
          </w:rPr>
          <w:t xml:space="preserve">форме </w:t>
        </w:r>
        <w:proofErr w:type="spellStart"/>
        <w:r>
          <w:rPr>
            <w:color w:val="0000FF"/>
          </w:rPr>
          <w:t>СТ-1</w:t>
        </w:r>
        <w:proofErr w:type="spellEnd"/>
      </w:hyperlink>
      <w:r>
        <w:t>, приведенной в приложении 1 к Правилам определения ст</w:t>
      </w:r>
      <w:r>
        <w:t>раны происхождения товаров в Содружестве Независимых Государств, являющимся неотъемлемой частью Соглашения.</w:t>
      </w:r>
    </w:p>
    <w:p w:rsidR="00C26896" w:rsidRDefault="00AB4AE6">
      <w:pPr>
        <w:pStyle w:val="ConsPlusNormal0"/>
        <w:spacing w:before="240"/>
        <w:ind w:firstLine="540"/>
        <w:jc w:val="both"/>
      </w:pPr>
      <w:r>
        <w:t xml:space="preserve">1(4). Утратил силу. - </w:t>
      </w:r>
      <w:hyperlink r:id="rId120" w:tooltip="Постановление Правительства РФ от 29.06.2024 N 894 (ред. от 11.12.2024)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29.06.2024 </w:t>
      </w:r>
      <w:proofErr w:type="spellStart"/>
      <w:r>
        <w:t>N</w:t>
      </w:r>
      <w:proofErr w:type="spellEnd"/>
      <w:r>
        <w:t xml:space="preserve"> 894.";</w:t>
      </w:r>
    </w:p>
    <w:p w:rsidR="00C26896" w:rsidRDefault="00AB4AE6">
      <w:pPr>
        <w:pStyle w:val="ConsPlusNormal0"/>
        <w:spacing w:before="240"/>
        <w:ind w:firstLine="540"/>
        <w:jc w:val="both"/>
      </w:pPr>
      <w:r>
        <w:t xml:space="preserve">г) утратил силу. - </w:t>
      </w:r>
      <w:hyperlink r:id="rId121" w:tooltip="Постановление Правительства РФ от 29.06.2024 N 894 (ред. от 11.12.2024)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29.06.2024 </w:t>
      </w:r>
      <w:proofErr w:type="spellStart"/>
      <w:r>
        <w:t>N</w:t>
      </w:r>
      <w:proofErr w:type="spellEnd"/>
      <w:r>
        <w:t xml:space="preserve"> 894.</w:t>
      </w:r>
    </w:p>
    <w:p w:rsidR="00C26896" w:rsidRDefault="00AB4AE6">
      <w:pPr>
        <w:pStyle w:val="ConsPlusNormal0"/>
        <w:spacing w:before="240"/>
        <w:ind w:firstLine="540"/>
        <w:jc w:val="both"/>
      </w:pPr>
      <w:bookmarkStart w:id="51" w:name="P550"/>
      <w:bookmarkEnd w:id="51"/>
      <w:r>
        <w:t xml:space="preserve">3. В </w:t>
      </w:r>
      <w:hyperlink r:id="rId122" w:tooltip="Постановление Правительства РФ от 10.05.2017 N 550 &quot;О подтверждении производства промышленной продукции на территории Российской Федерации и внесении изменений в постановление Правительства Российской Федерации от 17 июля 2015 г. N 719&quot; (вместе с &quot;Правилами вы">
        <w:r>
          <w:rPr>
            <w:color w:val="0000FF"/>
          </w:rPr>
          <w:t>постановлении</w:t>
        </w:r>
      </w:hyperlink>
      <w:r>
        <w:t xml:space="preserve"> Правительства Российской Федерации от 10 мая 2017 г. </w:t>
      </w:r>
      <w:proofErr w:type="spellStart"/>
      <w:r>
        <w:t>N</w:t>
      </w:r>
      <w:proofErr w:type="spellEnd"/>
      <w:r>
        <w:t xml:space="preserve"> 550 "О подтвержде</w:t>
      </w:r>
      <w:r>
        <w:t xml:space="preserve">нии производства промышленной продукции на территории Российской Федерации и внесении изменений в постановление Правительства Российской Федерации от 17 июля 2015 г. </w:t>
      </w:r>
      <w:proofErr w:type="spellStart"/>
      <w:r>
        <w:t>N</w:t>
      </w:r>
      <w:proofErr w:type="spellEnd"/>
      <w:r>
        <w:t xml:space="preserve"> 719" (Собрание законодательства Российской Федерации, 2017, </w:t>
      </w:r>
      <w:proofErr w:type="spellStart"/>
      <w:r>
        <w:t>N</w:t>
      </w:r>
      <w:proofErr w:type="spellEnd"/>
      <w:r>
        <w:t xml:space="preserve"> 21, ст. 3003):</w:t>
      </w:r>
    </w:p>
    <w:p w:rsidR="00C26896" w:rsidRDefault="00AB4AE6">
      <w:pPr>
        <w:pStyle w:val="ConsPlusNormal0"/>
        <w:spacing w:before="240"/>
        <w:ind w:firstLine="540"/>
        <w:jc w:val="both"/>
      </w:pPr>
      <w:r>
        <w:t xml:space="preserve">а) </w:t>
      </w:r>
      <w:hyperlink r:id="rId123" w:tooltip="Постановление Правительства РФ от 10.05.2017 N 550 &quot;О подтверждении производства промышленной продукции на территории Российской Федерации и внесении изменений в постановление Правительства Российской Федерации от 17 июля 2015 г. N 719&quot; (вместе с &quot;Правилами вы">
        <w:r>
          <w:rPr>
            <w:color w:val="0000FF"/>
          </w:rPr>
          <w:t>наименование</w:t>
        </w:r>
      </w:hyperlink>
      <w:r>
        <w:t xml:space="preserve"> изложить в следующей редакции:</w:t>
      </w:r>
    </w:p>
    <w:p w:rsidR="00C26896" w:rsidRDefault="00C26896">
      <w:pPr>
        <w:pStyle w:val="ConsPlusNormal0"/>
        <w:jc w:val="both"/>
      </w:pPr>
    </w:p>
    <w:p w:rsidR="00C26896" w:rsidRDefault="00AB4AE6">
      <w:pPr>
        <w:pStyle w:val="ConsPlusNormal0"/>
        <w:jc w:val="center"/>
      </w:pPr>
      <w:r>
        <w:t>"О ВНЕСЕНИИ ИЗМЕНЕНИЙ</w:t>
      </w:r>
    </w:p>
    <w:p w:rsidR="00C26896" w:rsidRDefault="00AB4AE6">
      <w:pPr>
        <w:pStyle w:val="ConsPlusNormal0"/>
        <w:jc w:val="center"/>
      </w:pPr>
      <w:r>
        <w:t>В ПОСТАНОВЛЕНИЕ ПРАВИТЕЛЬСТВА РОССИЙСКОЙ ФЕДЕРАЦИИ</w:t>
      </w:r>
    </w:p>
    <w:p w:rsidR="00C26896" w:rsidRDefault="00AB4AE6">
      <w:pPr>
        <w:pStyle w:val="ConsPlusNormal0"/>
        <w:jc w:val="center"/>
      </w:pPr>
      <w:r>
        <w:t xml:space="preserve">ОТ 17 ИЮЛЯ 2015 Г. </w:t>
      </w:r>
      <w:proofErr w:type="spellStart"/>
      <w:r>
        <w:t>N</w:t>
      </w:r>
      <w:proofErr w:type="spellEnd"/>
      <w:r>
        <w:t xml:space="preserve"> 719";</w:t>
      </w:r>
    </w:p>
    <w:p w:rsidR="00C26896" w:rsidRDefault="00C26896">
      <w:pPr>
        <w:pStyle w:val="ConsPlusNormal0"/>
        <w:jc w:val="both"/>
      </w:pPr>
    </w:p>
    <w:p w:rsidR="00C26896" w:rsidRDefault="00AB4AE6">
      <w:pPr>
        <w:pStyle w:val="ConsPlusNormal0"/>
        <w:ind w:firstLine="540"/>
        <w:jc w:val="both"/>
      </w:pPr>
      <w:r>
        <w:t xml:space="preserve">б) </w:t>
      </w:r>
      <w:hyperlink r:id="rId124" w:tooltip="Постановление Правительства РФ от 10.05.2017 N 550 &quot;О подтверждении производства промышленной продукции на территории Российской Федерации и внесении изменений в постановление Правительства Российской Федерации от 17 июля 2015 г. N 719&quot; (вместе с &quot;Правилами вы">
        <w:r>
          <w:rPr>
            <w:color w:val="0000FF"/>
          </w:rPr>
          <w:t>абзацы второй</w:t>
        </w:r>
      </w:hyperlink>
      <w:r>
        <w:t xml:space="preserve"> и </w:t>
      </w:r>
      <w:hyperlink r:id="rId125" w:tooltip="Постановление Правительства РФ от 10.05.2017 N 550 &quot;О подтверждении производства промышленной продукции на территории Российской Федерации и внесении изменений в постановление Правительства Российской Федерации от 17 июля 2015 г. N 719&quot; (вместе с &quot;Правилами вы">
        <w:r>
          <w:rPr>
            <w:color w:val="0000FF"/>
          </w:rPr>
          <w:t>третий пункта 1</w:t>
        </w:r>
      </w:hyperlink>
      <w:r>
        <w:t xml:space="preserve"> и </w:t>
      </w:r>
      <w:hyperlink r:id="rId126" w:tooltip="Постановление Правительства РФ от 10.05.2017 N 550 &quot;О подтверждении производства промышленной продукции на территории Российской Федерации и внесении изменений в постановление Правительства Российской Федерации от 17 июля 2015 г. N 719&quot; (вместе с &quot;Правилами вы">
        <w:r>
          <w:rPr>
            <w:color w:val="0000FF"/>
          </w:rPr>
          <w:t>пункты 2</w:t>
        </w:r>
      </w:hyperlink>
      <w:r>
        <w:t xml:space="preserve"> - </w:t>
      </w:r>
      <w:hyperlink r:id="rId127" w:tooltip="Постановление Правительства РФ от 10.05.2017 N 550 &quot;О подтверждении производства промышленной продукции на территории Российской Федерации и внесении изменений в постановление Правительства Российской Федерации от 17 июля 2015 г. N 719&quot; (вместе с &quot;Правилами вы">
        <w:r>
          <w:rPr>
            <w:color w:val="0000FF"/>
          </w:rPr>
          <w:t>4</w:t>
        </w:r>
      </w:hyperlink>
      <w:r>
        <w:t xml:space="preserve"> признать утратившими силу;</w:t>
      </w:r>
    </w:p>
    <w:p w:rsidR="00C26896" w:rsidRDefault="00AB4AE6">
      <w:pPr>
        <w:pStyle w:val="ConsPlusNormal0"/>
        <w:spacing w:before="240"/>
        <w:ind w:firstLine="540"/>
        <w:jc w:val="both"/>
      </w:pPr>
      <w:r>
        <w:t xml:space="preserve">в) в </w:t>
      </w:r>
      <w:hyperlink r:id="rId128" w:tooltip="Постановление Правительства РФ от 10.05.2017 N 550 &quot;О подтверждении производства промышленной продукции на территории Российской Федерации и внесении изменений в постановление Правительства Российской Федерации от 17 июля 2015 г. N 719&quot; (вместе с &quot;Правилами вы">
        <w:r>
          <w:rPr>
            <w:color w:val="0000FF"/>
          </w:rPr>
          <w:t>пункте 5</w:t>
        </w:r>
      </w:hyperlink>
      <w:r>
        <w:t xml:space="preserve"> слова "</w:t>
      </w:r>
      <w:r>
        <w:t>, за исключением абзацев второго и третьего пункта 1 настоящего постановления, которые вступают в силу с 1 декабря 2017 г." исключить.</w:t>
      </w:r>
    </w:p>
    <w:p w:rsidR="00C26896" w:rsidRDefault="00C26896">
      <w:pPr>
        <w:pStyle w:val="ConsPlusNormal0"/>
        <w:jc w:val="both"/>
      </w:pPr>
    </w:p>
    <w:p w:rsidR="00C26896" w:rsidRDefault="00C26896">
      <w:pPr>
        <w:pStyle w:val="ConsPlusNormal0"/>
        <w:jc w:val="both"/>
      </w:pPr>
    </w:p>
    <w:p w:rsidR="00C26896" w:rsidRDefault="00C26896">
      <w:pPr>
        <w:pStyle w:val="ConsPlusNormal0"/>
        <w:pBdr>
          <w:bottom w:val="single" w:sz="6" w:space="0" w:color="auto"/>
        </w:pBdr>
        <w:spacing w:before="100" w:after="100"/>
        <w:jc w:val="both"/>
        <w:rPr>
          <w:sz w:val="2"/>
          <w:szCs w:val="2"/>
        </w:rPr>
      </w:pPr>
    </w:p>
    <w:sectPr w:rsidR="00C26896" w:rsidSect="00D70729">
      <w:headerReference w:type="first" r:id="rId129"/>
      <w:footerReference w:type="first" r:id="rId130"/>
      <w:pgSz w:w="11906" w:h="16838"/>
      <w:pgMar w:top="567" w:right="567" w:bottom="567"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896" w:rsidRDefault="00C26896" w:rsidP="00C26896">
      <w:r>
        <w:separator/>
      </w:r>
    </w:p>
  </w:endnote>
  <w:endnote w:type="continuationSeparator" w:id="0">
    <w:p w:rsidR="00C26896" w:rsidRDefault="00C26896" w:rsidP="00C268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896" w:rsidRDefault="00C26896">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C26896" w:rsidTr="00D70729">
      <w:tblPrEx>
        <w:tblCellMar>
          <w:top w:w="0" w:type="dxa"/>
          <w:bottom w:w="0" w:type="dxa"/>
        </w:tblCellMar>
      </w:tblPrEx>
      <w:trPr>
        <w:trHeight w:hRule="exact" w:val="245"/>
      </w:trPr>
      <w:tc>
        <w:tcPr>
          <w:tcW w:w="1650" w:type="pct"/>
          <w:vAlign w:val="center"/>
        </w:tcPr>
        <w:p w:rsidR="00C26896" w:rsidRDefault="00C26896">
          <w:pPr>
            <w:pStyle w:val="ConsPlusNormal0"/>
          </w:pPr>
        </w:p>
      </w:tc>
      <w:tc>
        <w:tcPr>
          <w:tcW w:w="1700" w:type="pct"/>
          <w:vAlign w:val="center"/>
        </w:tcPr>
        <w:p w:rsidR="00C26896" w:rsidRDefault="00C26896">
          <w:pPr>
            <w:pStyle w:val="ConsPlusNormal0"/>
            <w:jc w:val="center"/>
          </w:pPr>
        </w:p>
      </w:tc>
      <w:tc>
        <w:tcPr>
          <w:tcW w:w="1650" w:type="pct"/>
          <w:vAlign w:val="center"/>
        </w:tcPr>
        <w:p w:rsidR="00C26896" w:rsidRDefault="00C26896">
          <w:pPr>
            <w:pStyle w:val="ConsPlusNormal0"/>
          </w:pPr>
        </w:p>
      </w:tc>
    </w:tr>
  </w:tbl>
  <w:p w:rsidR="00C26896" w:rsidRDefault="00AB4AE6">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896" w:rsidRDefault="00C26896" w:rsidP="00C26896">
      <w:r>
        <w:separator/>
      </w:r>
    </w:p>
  </w:footnote>
  <w:footnote w:type="continuationSeparator" w:id="0">
    <w:p w:rsidR="00C26896" w:rsidRDefault="00C26896" w:rsidP="00C268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C26896" w:rsidTr="00D70729">
      <w:tblPrEx>
        <w:tblCellMar>
          <w:top w:w="0" w:type="dxa"/>
          <w:bottom w:w="0" w:type="dxa"/>
        </w:tblCellMar>
      </w:tblPrEx>
      <w:trPr>
        <w:trHeight w:hRule="exact" w:val="142"/>
      </w:trPr>
      <w:tc>
        <w:tcPr>
          <w:tcW w:w="2700" w:type="pct"/>
          <w:vAlign w:val="center"/>
        </w:tcPr>
        <w:p w:rsidR="00C26896" w:rsidRDefault="00C26896">
          <w:pPr>
            <w:pStyle w:val="ConsPlusNormal0"/>
            <w:rPr>
              <w:rFonts w:ascii="Tahoma" w:hAnsi="Tahoma" w:cs="Tahoma"/>
            </w:rPr>
          </w:pPr>
        </w:p>
      </w:tc>
      <w:tc>
        <w:tcPr>
          <w:tcW w:w="2300" w:type="pct"/>
          <w:vAlign w:val="center"/>
        </w:tcPr>
        <w:p w:rsidR="00C26896" w:rsidRDefault="00C26896">
          <w:pPr>
            <w:pStyle w:val="ConsPlusNormal0"/>
            <w:rPr>
              <w:rFonts w:ascii="Tahoma" w:hAnsi="Tahoma" w:cs="Tahoma"/>
            </w:rPr>
          </w:pPr>
        </w:p>
      </w:tc>
    </w:tr>
  </w:tbl>
  <w:p w:rsidR="00C26896" w:rsidRDefault="00C26896">
    <w:pPr>
      <w:pStyle w:val="ConsPlusNormal0"/>
      <w:pBdr>
        <w:bottom w:val="single" w:sz="12" w:space="0" w:color="auto"/>
      </w:pBdr>
      <w:rPr>
        <w:sz w:val="2"/>
        <w:szCs w:val="2"/>
      </w:rPr>
    </w:pPr>
  </w:p>
  <w:p w:rsidR="00C26896" w:rsidRDefault="00C26896">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baQqTNCFMjYEmeupg2DwGsEewSM=" w:salt="xj3nWcNUsq5nQ/yIY9fjFA=="/>
  <w:defaultTabStop w:val="708"/>
  <w:characterSpacingControl w:val="doNotCompress"/>
  <w:footnotePr>
    <w:footnote w:id="-1"/>
    <w:footnote w:id="0"/>
  </w:footnotePr>
  <w:endnotePr>
    <w:endnote w:id="-1"/>
    <w:endnote w:id="0"/>
  </w:endnotePr>
  <w:compat>
    <w:useFELayout/>
  </w:compat>
  <w:rsids>
    <w:rsidRoot w:val="00C26896"/>
    <w:rsid w:val="000138A2"/>
    <w:rsid w:val="00AB4AE6"/>
    <w:rsid w:val="00C26896"/>
    <w:rsid w:val="00D707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6896"/>
    <w:pPr>
      <w:widowControl w:val="0"/>
      <w:autoSpaceDE w:val="0"/>
      <w:autoSpaceDN w:val="0"/>
    </w:pPr>
    <w:rPr>
      <w:rFonts w:ascii="Times New Roman" w:hAnsi="Times New Roman" w:cs="Times New Roman"/>
      <w:sz w:val="24"/>
    </w:rPr>
  </w:style>
  <w:style w:type="paragraph" w:customStyle="1" w:styleId="ConsPlusNonformat">
    <w:name w:val="ConsPlusNonformat"/>
    <w:rsid w:val="00C26896"/>
    <w:pPr>
      <w:widowControl w:val="0"/>
      <w:autoSpaceDE w:val="0"/>
      <w:autoSpaceDN w:val="0"/>
    </w:pPr>
    <w:rPr>
      <w:rFonts w:ascii="Courier New" w:hAnsi="Courier New" w:cs="Courier New"/>
      <w:sz w:val="20"/>
    </w:rPr>
  </w:style>
  <w:style w:type="paragraph" w:customStyle="1" w:styleId="ConsPlusTitle">
    <w:name w:val="ConsPlusTitle"/>
    <w:rsid w:val="00C26896"/>
    <w:pPr>
      <w:widowControl w:val="0"/>
      <w:autoSpaceDE w:val="0"/>
      <w:autoSpaceDN w:val="0"/>
    </w:pPr>
    <w:rPr>
      <w:rFonts w:ascii="Arial" w:hAnsi="Arial" w:cs="Arial"/>
      <w:b/>
      <w:sz w:val="24"/>
    </w:rPr>
  </w:style>
  <w:style w:type="paragraph" w:customStyle="1" w:styleId="ConsPlusCell">
    <w:name w:val="ConsPlusCell"/>
    <w:rsid w:val="00C26896"/>
    <w:pPr>
      <w:widowControl w:val="0"/>
      <w:autoSpaceDE w:val="0"/>
      <w:autoSpaceDN w:val="0"/>
    </w:pPr>
    <w:rPr>
      <w:rFonts w:ascii="Courier New" w:hAnsi="Courier New" w:cs="Courier New"/>
      <w:sz w:val="20"/>
    </w:rPr>
  </w:style>
  <w:style w:type="paragraph" w:customStyle="1" w:styleId="ConsPlusDocList">
    <w:name w:val="ConsPlusDocList"/>
    <w:rsid w:val="00C26896"/>
    <w:pPr>
      <w:widowControl w:val="0"/>
      <w:autoSpaceDE w:val="0"/>
      <w:autoSpaceDN w:val="0"/>
    </w:pPr>
    <w:rPr>
      <w:rFonts w:ascii="Tahoma" w:hAnsi="Tahoma" w:cs="Tahoma"/>
      <w:sz w:val="18"/>
    </w:rPr>
  </w:style>
  <w:style w:type="paragraph" w:customStyle="1" w:styleId="ConsPlusTitlePage">
    <w:name w:val="ConsPlusTitlePage"/>
    <w:rsid w:val="00C26896"/>
    <w:pPr>
      <w:widowControl w:val="0"/>
      <w:autoSpaceDE w:val="0"/>
      <w:autoSpaceDN w:val="0"/>
    </w:pPr>
    <w:rPr>
      <w:rFonts w:ascii="Tahoma" w:hAnsi="Tahoma" w:cs="Tahoma"/>
      <w:sz w:val="20"/>
    </w:rPr>
  </w:style>
  <w:style w:type="paragraph" w:customStyle="1" w:styleId="ConsPlusJurTerm">
    <w:name w:val="ConsPlusJurTerm"/>
    <w:rsid w:val="00C26896"/>
    <w:pPr>
      <w:widowControl w:val="0"/>
      <w:autoSpaceDE w:val="0"/>
      <w:autoSpaceDN w:val="0"/>
    </w:pPr>
    <w:rPr>
      <w:rFonts w:ascii="Tahoma" w:hAnsi="Tahoma" w:cs="Tahoma"/>
      <w:sz w:val="26"/>
    </w:rPr>
  </w:style>
  <w:style w:type="paragraph" w:customStyle="1" w:styleId="ConsPlusTextList">
    <w:name w:val="ConsPlusTextList"/>
    <w:rsid w:val="00C26896"/>
    <w:pPr>
      <w:widowControl w:val="0"/>
      <w:autoSpaceDE w:val="0"/>
      <w:autoSpaceDN w:val="0"/>
    </w:pPr>
    <w:rPr>
      <w:rFonts w:ascii="Times New Roman" w:hAnsi="Times New Roman" w:cs="Times New Roman"/>
      <w:sz w:val="24"/>
    </w:rPr>
  </w:style>
  <w:style w:type="paragraph" w:customStyle="1" w:styleId="ConsPlusTextList0">
    <w:name w:val="ConsPlusTextList"/>
    <w:rsid w:val="00C26896"/>
    <w:pPr>
      <w:widowControl w:val="0"/>
      <w:autoSpaceDE w:val="0"/>
      <w:autoSpaceDN w:val="0"/>
    </w:pPr>
    <w:rPr>
      <w:rFonts w:ascii="Times New Roman" w:hAnsi="Times New Roman" w:cs="Times New Roman"/>
      <w:sz w:val="24"/>
    </w:rPr>
  </w:style>
  <w:style w:type="paragraph" w:customStyle="1" w:styleId="ConsPlusNormal0">
    <w:name w:val="ConsPlusNormal"/>
    <w:rsid w:val="00C26896"/>
    <w:pPr>
      <w:widowControl w:val="0"/>
      <w:autoSpaceDE w:val="0"/>
      <w:autoSpaceDN w:val="0"/>
    </w:pPr>
    <w:rPr>
      <w:rFonts w:ascii="Times New Roman" w:hAnsi="Times New Roman" w:cs="Times New Roman"/>
      <w:sz w:val="24"/>
    </w:rPr>
  </w:style>
  <w:style w:type="paragraph" w:customStyle="1" w:styleId="ConsPlusNonformat0">
    <w:name w:val="ConsPlusNonformat"/>
    <w:rsid w:val="00C26896"/>
    <w:pPr>
      <w:widowControl w:val="0"/>
      <w:autoSpaceDE w:val="0"/>
      <w:autoSpaceDN w:val="0"/>
    </w:pPr>
    <w:rPr>
      <w:rFonts w:ascii="Courier New" w:hAnsi="Courier New" w:cs="Courier New"/>
      <w:sz w:val="20"/>
    </w:rPr>
  </w:style>
  <w:style w:type="paragraph" w:customStyle="1" w:styleId="ConsPlusTitle0">
    <w:name w:val="ConsPlusTitle"/>
    <w:rsid w:val="00C26896"/>
    <w:pPr>
      <w:widowControl w:val="0"/>
      <w:autoSpaceDE w:val="0"/>
      <w:autoSpaceDN w:val="0"/>
    </w:pPr>
    <w:rPr>
      <w:rFonts w:ascii="Arial" w:hAnsi="Arial" w:cs="Arial"/>
      <w:b/>
      <w:sz w:val="24"/>
    </w:rPr>
  </w:style>
  <w:style w:type="paragraph" w:customStyle="1" w:styleId="ConsPlusCell0">
    <w:name w:val="ConsPlusCell"/>
    <w:rsid w:val="00C26896"/>
    <w:pPr>
      <w:widowControl w:val="0"/>
      <w:autoSpaceDE w:val="0"/>
      <w:autoSpaceDN w:val="0"/>
    </w:pPr>
    <w:rPr>
      <w:rFonts w:ascii="Courier New" w:hAnsi="Courier New" w:cs="Courier New"/>
      <w:sz w:val="20"/>
    </w:rPr>
  </w:style>
  <w:style w:type="paragraph" w:customStyle="1" w:styleId="ConsPlusDocList0">
    <w:name w:val="ConsPlusDocList"/>
    <w:rsid w:val="00C26896"/>
    <w:pPr>
      <w:widowControl w:val="0"/>
      <w:autoSpaceDE w:val="0"/>
      <w:autoSpaceDN w:val="0"/>
    </w:pPr>
    <w:rPr>
      <w:rFonts w:ascii="Tahoma" w:hAnsi="Tahoma" w:cs="Tahoma"/>
      <w:sz w:val="18"/>
    </w:rPr>
  </w:style>
  <w:style w:type="paragraph" w:customStyle="1" w:styleId="ConsPlusTitlePage0">
    <w:name w:val="ConsPlusTitlePage"/>
    <w:rsid w:val="00C26896"/>
    <w:pPr>
      <w:widowControl w:val="0"/>
      <w:autoSpaceDE w:val="0"/>
      <w:autoSpaceDN w:val="0"/>
    </w:pPr>
    <w:rPr>
      <w:rFonts w:ascii="Tahoma" w:hAnsi="Tahoma" w:cs="Tahoma"/>
      <w:sz w:val="20"/>
    </w:rPr>
  </w:style>
  <w:style w:type="paragraph" w:customStyle="1" w:styleId="ConsPlusJurTerm0">
    <w:name w:val="ConsPlusJurTerm"/>
    <w:rsid w:val="00C26896"/>
    <w:pPr>
      <w:widowControl w:val="0"/>
      <w:autoSpaceDE w:val="0"/>
      <w:autoSpaceDN w:val="0"/>
    </w:pPr>
    <w:rPr>
      <w:rFonts w:ascii="Tahoma" w:hAnsi="Tahoma" w:cs="Tahoma"/>
      <w:sz w:val="26"/>
    </w:rPr>
  </w:style>
  <w:style w:type="paragraph" w:customStyle="1" w:styleId="ConsPlusTextList1">
    <w:name w:val="ConsPlusTextList"/>
    <w:rsid w:val="00C26896"/>
    <w:pPr>
      <w:widowControl w:val="0"/>
      <w:autoSpaceDE w:val="0"/>
      <w:autoSpaceDN w:val="0"/>
    </w:pPr>
    <w:rPr>
      <w:rFonts w:ascii="Times New Roman" w:hAnsi="Times New Roman" w:cs="Times New Roman"/>
      <w:sz w:val="24"/>
    </w:rPr>
  </w:style>
  <w:style w:type="paragraph" w:customStyle="1" w:styleId="ConsPlusTextList2">
    <w:name w:val="ConsPlusTextList"/>
    <w:rsid w:val="00C26896"/>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D70729"/>
    <w:rPr>
      <w:rFonts w:ascii="Tahoma" w:hAnsi="Tahoma" w:cs="Tahoma"/>
      <w:sz w:val="16"/>
      <w:szCs w:val="16"/>
    </w:rPr>
  </w:style>
  <w:style w:type="character" w:customStyle="1" w:styleId="a4">
    <w:name w:val="Текст выноски Знак"/>
    <w:basedOn w:val="a0"/>
    <w:link w:val="a3"/>
    <w:uiPriority w:val="99"/>
    <w:semiHidden/>
    <w:rsid w:val="00D70729"/>
    <w:rPr>
      <w:rFonts w:ascii="Tahoma" w:hAnsi="Tahoma" w:cs="Tahoma"/>
      <w:sz w:val="16"/>
      <w:szCs w:val="16"/>
    </w:rPr>
  </w:style>
  <w:style w:type="paragraph" w:styleId="a5">
    <w:name w:val="header"/>
    <w:basedOn w:val="a"/>
    <w:link w:val="a6"/>
    <w:uiPriority w:val="99"/>
    <w:semiHidden/>
    <w:unhideWhenUsed/>
    <w:rsid w:val="00D70729"/>
    <w:pPr>
      <w:tabs>
        <w:tab w:val="center" w:pos="4677"/>
        <w:tab w:val="right" w:pos="9355"/>
      </w:tabs>
    </w:pPr>
  </w:style>
  <w:style w:type="character" w:customStyle="1" w:styleId="a6">
    <w:name w:val="Верхний колонтитул Знак"/>
    <w:basedOn w:val="a0"/>
    <w:link w:val="a5"/>
    <w:uiPriority w:val="99"/>
    <w:semiHidden/>
    <w:rsid w:val="00D70729"/>
  </w:style>
  <w:style w:type="paragraph" w:styleId="a7">
    <w:name w:val="footer"/>
    <w:basedOn w:val="a"/>
    <w:link w:val="a8"/>
    <w:uiPriority w:val="99"/>
    <w:semiHidden/>
    <w:unhideWhenUsed/>
    <w:rsid w:val="00D70729"/>
    <w:pPr>
      <w:tabs>
        <w:tab w:val="center" w:pos="4677"/>
        <w:tab w:val="right" w:pos="9355"/>
      </w:tabs>
    </w:pPr>
  </w:style>
  <w:style w:type="character" w:customStyle="1" w:styleId="a8">
    <w:name w:val="Нижний колонтитул Знак"/>
    <w:basedOn w:val="a0"/>
    <w:link w:val="a7"/>
    <w:uiPriority w:val="99"/>
    <w:semiHidden/>
    <w:rsid w:val="00D7072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80602&amp;date=09.09.2025&amp;dst=101339&amp;field=134" TargetMode="External"/><Relationship Id="rId117" Type="http://schemas.openxmlformats.org/officeDocument/2006/relationships/hyperlink" Target="https://login.consultant.ru/link/?req=doc&amp;base=LAW&amp;n=286124&amp;date=09.09.2025" TargetMode="External"/><Relationship Id="rId21" Type="http://schemas.openxmlformats.org/officeDocument/2006/relationships/hyperlink" Target="https://login.consultant.ru/link/?req=doc&amp;base=LAW&amp;n=490634&amp;date=09.09.2025&amp;dst=100019&amp;field=134" TargetMode="External"/><Relationship Id="rId42" Type="http://schemas.openxmlformats.org/officeDocument/2006/relationships/hyperlink" Target="https://login.consultant.ru/link/?req=doc&amp;base=LAW&amp;n=391636&amp;date=09.09.2025&amp;dst=100011&amp;field=134" TargetMode="External"/><Relationship Id="rId47" Type="http://schemas.openxmlformats.org/officeDocument/2006/relationships/hyperlink" Target="https://login.consultant.ru/link/?req=doc&amp;base=LAW&amp;n=494405&amp;date=09.09.2025&amp;dst=100025&amp;field=134" TargetMode="External"/><Relationship Id="rId63" Type="http://schemas.openxmlformats.org/officeDocument/2006/relationships/hyperlink" Target="https://login.consultant.ru/link/?req=doc&amp;base=LAW&amp;n=494405&amp;date=09.09.2025&amp;dst=100033&amp;field=134" TargetMode="External"/><Relationship Id="rId68" Type="http://schemas.openxmlformats.org/officeDocument/2006/relationships/hyperlink" Target="https://login.consultant.ru/link/?req=doc&amp;base=LAW&amp;n=494405&amp;date=09.09.2025&amp;dst=100037&amp;field=134" TargetMode="External"/><Relationship Id="rId84" Type="http://schemas.openxmlformats.org/officeDocument/2006/relationships/hyperlink" Target="https://login.consultant.ru/link/?req=doc&amp;base=LAW&amp;n=494405&amp;date=09.09.2025&amp;dst=100038&amp;field=134" TargetMode="External"/><Relationship Id="rId89" Type="http://schemas.openxmlformats.org/officeDocument/2006/relationships/hyperlink" Target="https://login.consultant.ru/link/?req=doc&amp;base=LAW&amp;n=506872&amp;date=09.09.2025" TargetMode="External"/><Relationship Id="rId112" Type="http://schemas.openxmlformats.org/officeDocument/2006/relationships/hyperlink" Target="https://login.consultant.ru/link/?req=doc&amp;base=LAW&amp;n=286124&amp;date=09.09.2025" TargetMode="External"/><Relationship Id="rId16" Type="http://schemas.openxmlformats.org/officeDocument/2006/relationships/hyperlink" Target="https://login.consultant.ru/link/?req=doc&amp;base=LAW&amp;n=494405&amp;date=09.09.2025&amp;dst=100011&amp;field=134" TargetMode="External"/><Relationship Id="rId107" Type="http://schemas.openxmlformats.org/officeDocument/2006/relationships/hyperlink" Target="https://login.consultant.ru/link/?req=doc&amp;base=LAW&amp;n=494405&amp;date=09.09.2025&amp;dst=100047&amp;field=134" TargetMode="External"/><Relationship Id="rId11" Type="http://schemas.openxmlformats.org/officeDocument/2006/relationships/hyperlink" Target="https://login.consultant.ru/link/?req=doc&amp;base=LAW&amp;n=494405&amp;date=09.09.2025&amp;dst=100010&amp;field=134" TargetMode="External"/><Relationship Id="rId32" Type="http://schemas.openxmlformats.org/officeDocument/2006/relationships/hyperlink" Target="https://login.consultant.ru/link/?req=doc&amp;base=LAW&amp;n=494405&amp;date=09.09.2025&amp;dst=100017&amp;field=134" TargetMode="External"/><Relationship Id="rId37" Type="http://schemas.openxmlformats.org/officeDocument/2006/relationships/hyperlink" Target="https://login.consultant.ru/link/?req=doc&amp;base=LAW&amp;n=505888&amp;date=09.09.2025&amp;dst=225&amp;field=134" TargetMode="External"/><Relationship Id="rId53" Type="http://schemas.openxmlformats.org/officeDocument/2006/relationships/hyperlink" Target="https://login.consultant.ru/link/?req=doc&amp;base=LAW&amp;n=507033&amp;date=09.09.2025&amp;dst=100162&amp;field=134" TargetMode="External"/><Relationship Id="rId58" Type="http://schemas.openxmlformats.org/officeDocument/2006/relationships/hyperlink" Target="https://login.consultant.ru/link/?req=doc&amp;base=LAW&amp;n=494405&amp;date=09.09.2025&amp;dst=100028&amp;field=134" TargetMode="External"/><Relationship Id="rId74" Type="http://schemas.openxmlformats.org/officeDocument/2006/relationships/hyperlink" Target="https://login.consultant.ru/link/?req=doc&amp;base=LAW&amp;n=507033&amp;date=09.09.2025&amp;dst=100162&amp;field=134" TargetMode="External"/><Relationship Id="rId79" Type="http://schemas.openxmlformats.org/officeDocument/2006/relationships/hyperlink" Target="https://login.consultant.ru/link/?req=doc&amp;base=LAW&amp;n=450476&amp;date=09.09.2025&amp;dst=100192&amp;field=134" TargetMode="External"/><Relationship Id="rId102" Type="http://schemas.openxmlformats.org/officeDocument/2006/relationships/hyperlink" Target="https://login.consultant.ru/link/?req=doc&amp;base=LAW&amp;n=450476&amp;date=09.09.2025&amp;dst=100212&amp;field=134" TargetMode="External"/><Relationship Id="rId123" Type="http://schemas.openxmlformats.org/officeDocument/2006/relationships/hyperlink" Target="https://login.consultant.ru/link/?req=doc&amp;base=LAW&amp;n=216823&amp;date=09.09.2025&amp;dst=100003&amp;field=134" TargetMode="External"/><Relationship Id="rId128" Type="http://schemas.openxmlformats.org/officeDocument/2006/relationships/hyperlink" Target="https://login.consultant.ru/link/?req=doc&amp;base=LAW&amp;n=216823&amp;date=09.09.2025&amp;dst=100012&amp;field=134" TargetMode="External"/><Relationship Id="rId5" Type="http://schemas.openxmlformats.org/officeDocument/2006/relationships/endnotes" Target="endnotes.xml"/><Relationship Id="rId90" Type="http://schemas.openxmlformats.org/officeDocument/2006/relationships/hyperlink" Target="https://login.consultant.ru/link/?req=doc&amp;base=LAW&amp;n=450476&amp;date=09.09.2025&amp;dst=100196&amp;field=134" TargetMode="External"/><Relationship Id="rId95" Type="http://schemas.openxmlformats.org/officeDocument/2006/relationships/hyperlink" Target="https://login.consultant.ru/link/?req=doc&amp;base=LAW&amp;n=494405&amp;date=09.09.2025&amp;dst=100043&amp;field=134" TargetMode="External"/><Relationship Id="rId19" Type="http://schemas.openxmlformats.org/officeDocument/2006/relationships/hyperlink" Target="https://login.consultant.ru/link/?req=doc&amp;base=LAW&amp;n=493540&amp;date=09.09.2025&amp;dst=100011&amp;field=134" TargetMode="External"/><Relationship Id="rId14" Type="http://schemas.openxmlformats.org/officeDocument/2006/relationships/hyperlink" Target="https://login.consultant.ru/link/?req=doc&amp;base=LAW&amp;n=494405&amp;date=09.09.2025&amp;dst=100011&amp;field=134" TargetMode="External"/><Relationship Id="rId22" Type="http://schemas.openxmlformats.org/officeDocument/2006/relationships/hyperlink" Target="https://login.consultant.ru/link/?req=doc&amp;base=LAW&amp;n=450476&amp;date=09.09.2025&amp;dst=100015&amp;field=134" TargetMode="External"/><Relationship Id="rId27" Type="http://schemas.openxmlformats.org/officeDocument/2006/relationships/hyperlink" Target="https://login.consultant.ru/link/?req=doc&amp;base=LAW&amp;n=450476&amp;date=09.09.2025&amp;dst=100020&amp;field=134" TargetMode="External"/><Relationship Id="rId30" Type="http://schemas.openxmlformats.org/officeDocument/2006/relationships/hyperlink" Target="https://login.consultant.ru/link/?req=doc&amp;base=LAW&amp;n=494405&amp;date=09.09.2025&amp;dst=100016&amp;field=134" TargetMode="External"/><Relationship Id="rId35" Type="http://schemas.openxmlformats.org/officeDocument/2006/relationships/hyperlink" Target="https://login.consultant.ru/link/?req=doc&amp;base=LAW&amp;n=494405&amp;date=09.09.2025&amp;dst=100018&amp;field=134" TargetMode="External"/><Relationship Id="rId43" Type="http://schemas.openxmlformats.org/officeDocument/2006/relationships/hyperlink" Target="https://login.consultant.ru/link/?req=doc&amp;base=LAW&amp;n=507033&amp;date=09.09.2025&amp;dst=100162&amp;field=134" TargetMode="External"/><Relationship Id="rId48" Type="http://schemas.openxmlformats.org/officeDocument/2006/relationships/hyperlink" Target="https://login.consultant.ru/link/?req=doc&amp;base=LAW&amp;n=487476&amp;date=09.09.2025&amp;dst=100011&amp;field=134" TargetMode="External"/><Relationship Id="rId56" Type="http://schemas.openxmlformats.org/officeDocument/2006/relationships/hyperlink" Target="https://login.consultant.ru/link/?req=doc&amp;base=LAW&amp;n=507033&amp;date=09.09.2025&amp;dst=100162&amp;field=134" TargetMode="External"/><Relationship Id="rId64" Type="http://schemas.openxmlformats.org/officeDocument/2006/relationships/hyperlink" Target="https://login.consultant.ru/link/?req=doc&amp;base=LAW&amp;n=494405&amp;date=09.09.2025&amp;dst=100034&amp;field=134" TargetMode="External"/><Relationship Id="rId69" Type="http://schemas.openxmlformats.org/officeDocument/2006/relationships/hyperlink" Target="https://login.consultant.ru/link/?req=doc&amp;base=LAW&amp;n=494405&amp;date=09.09.2025&amp;dst=100037&amp;field=134" TargetMode="External"/><Relationship Id="rId77" Type="http://schemas.openxmlformats.org/officeDocument/2006/relationships/hyperlink" Target="https://login.consultant.ru/link/?req=doc&amp;base=LAW&amp;n=329097&amp;date=09.09.2025&amp;dst=100060&amp;field=134" TargetMode="External"/><Relationship Id="rId100" Type="http://schemas.openxmlformats.org/officeDocument/2006/relationships/hyperlink" Target="https://login.consultant.ru/link/?req=doc&amp;base=LAW&amp;n=494405&amp;date=09.09.2025&amp;dst=100044&amp;field=134" TargetMode="External"/><Relationship Id="rId105" Type="http://schemas.openxmlformats.org/officeDocument/2006/relationships/hyperlink" Target="https://login.consultant.ru/link/?req=doc&amp;base=LAW&amp;n=450476&amp;date=09.09.2025&amp;dst=100217&amp;field=134" TargetMode="External"/><Relationship Id="rId113" Type="http://schemas.openxmlformats.org/officeDocument/2006/relationships/hyperlink" Target="https://login.consultant.ru/link/?req=doc&amp;base=LAW&amp;n=286124&amp;date=09.09.2025&amp;dst=100003&amp;field=134" TargetMode="External"/><Relationship Id="rId118" Type="http://schemas.openxmlformats.org/officeDocument/2006/relationships/hyperlink" Target="https://login.consultant.ru/link/?req=doc&amp;base=LAW&amp;n=451182&amp;date=09.09.2025&amp;dst=100212&amp;field=134" TargetMode="External"/><Relationship Id="rId126" Type="http://schemas.openxmlformats.org/officeDocument/2006/relationships/hyperlink" Target="https://login.consultant.ru/link/?req=doc&amp;base=LAW&amp;n=216823&amp;date=09.09.2025&amp;dst=100009&amp;field=134" TargetMode="External"/><Relationship Id="rId8" Type="http://schemas.openxmlformats.org/officeDocument/2006/relationships/hyperlink" Target="https://login.consultant.ru/link/?req=doc&amp;base=LAW&amp;n=329097&amp;date=09.09.2025&amp;dst=100005&amp;field=134" TargetMode="External"/><Relationship Id="rId51" Type="http://schemas.openxmlformats.org/officeDocument/2006/relationships/hyperlink" Target="https://login.consultant.ru/link/?req=doc&amp;base=LAW&amp;n=507033&amp;date=09.09.2025&amp;dst=100162&amp;field=134" TargetMode="External"/><Relationship Id="rId72" Type="http://schemas.openxmlformats.org/officeDocument/2006/relationships/hyperlink" Target="https://login.consultant.ru/link/?req=doc&amp;base=LAW&amp;n=450476&amp;date=09.09.2025&amp;dst=100186&amp;field=134" TargetMode="External"/><Relationship Id="rId80" Type="http://schemas.openxmlformats.org/officeDocument/2006/relationships/hyperlink" Target="https://login.consultant.ru/link/?req=doc&amp;base=LAW&amp;n=329097&amp;date=09.09.2025&amp;dst=100061&amp;field=134" TargetMode="External"/><Relationship Id="rId85" Type="http://schemas.openxmlformats.org/officeDocument/2006/relationships/hyperlink" Target="https://login.consultant.ru/link/?req=doc&amp;base=LAW&amp;n=494405&amp;date=09.09.2025&amp;dst=100039&amp;field=134" TargetMode="External"/><Relationship Id="rId93" Type="http://schemas.openxmlformats.org/officeDocument/2006/relationships/hyperlink" Target="https://login.consultant.ru/link/?req=doc&amp;base=LAW&amp;n=450476&amp;date=09.09.2025&amp;dst=100201&amp;field=134" TargetMode="External"/><Relationship Id="rId98" Type="http://schemas.openxmlformats.org/officeDocument/2006/relationships/hyperlink" Target="https://login.consultant.ru/link/?req=doc&amp;base=LAW&amp;n=329097&amp;date=09.09.2025&amp;dst=100066&amp;field=134" TargetMode="External"/><Relationship Id="rId121" Type="http://schemas.openxmlformats.org/officeDocument/2006/relationships/hyperlink" Target="https://login.consultant.ru/link/?req=doc&amp;base=LAW&amp;n=493162&amp;date=09.09.2025&amp;dst=100013&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509711&amp;date=09.09.2025&amp;dst=100005&amp;field=134" TargetMode="External"/><Relationship Id="rId17" Type="http://schemas.openxmlformats.org/officeDocument/2006/relationships/hyperlink" Target="https://login.consultant.ru/link/?req=doc&amp;base=LAW&amp;n=413971&amp;date=09.09.2025&amp;dst=100011&amp;field=134" TargetMode="External"/><Relationship Id="rId25" Type="http://schemas.openxmlformats.org/officeDocument/2006/relationships/hyperlink" Target="https://login.consultant.ru/link/?req=doc&amp;base=LAW&amp;n=494405&amp;date=09.09.2025&amp;dst=100012&amp;field=134" TargetMode="External"/><Relationship Id="rId33" Type="http://schemas.openxmlformats.org/officeDocument/2006/relationships/hyperlink" Target="https://login.consultant.ru/link/?req=doc&amp;base=LAW&amp;n=506872&amp;date=09.09.2025" TargetMode="External"/><Relationship Id="rId38" Type="http://schemas.openxmlformats.org/officeDocument/2006/relationships/hyperlink" Target="https://login.consultant.ru/link/?req=doc&amp;base=LAW&amp;n=509711&amp;date=09.09.2025&amp;dst=100005&amp;field=134" TargetMode="External"/><Relationship Id="rId46" Type="http://schemas.openxmlformats.org/officeDocument/2006/relationships/hyperlink" Target="https://login.consultant.ru/link/?req=doc&amp;base=LAW&amp;n=511948&amp;date=09.09.2025&amp;dst=6787&amp;field=134" TargetMode="External"/><Relationship Id="rId59" Type="http://schemas.openxmlformats.org/officeDocument/2006/relationships/hyperlink" Target="https://login.consultant.ru/link/?req=doc&amp;base=LAW&amp;n=506872&amp;date=09.09.2025" TargetMode="External"/><Relationship Id="rId67" Type="http://schemas.openxmlformats.org/officeDocument/2006/relationships/hyperlink" Target="https://login.consultant.ru/link/?req=doc&amp;base=LAW&amp;n=450476&amp;date=09.09.2025&amp;dst=100183&amp;field=134" TargetMode="External"/><Relationship Id="rId103" Type="http://schemas.openxmlformats.org/officeDocument/2006/relationships/hyperlink" Target="https://login.consultant.ru/link/?req=doc&amp;base=LAW&amp;n=450476&amp;date=09.09.2025&amp;dst=100213&amp;field=134" TargetMode="External"/><Relationship Id="rId108" Type="http://schemas.openxmlformats.org/officeDocument/2006/relationships/hyperlink" Target="https://login.consultant.ru/link/?req=doc&amp;base=LAW&amp;n=450476&amp;date=09.09.2025&amp;dst=100224&amp;field=134" TargetMode="External"/><Relationship Id="rId116" Type="http://schemas.openxmlformats.org/officeDocument/2006/relationships/hyperlink" Target="https://login.consultant.ru/link/?req=doc&amp;base=LAW&amp;n=494990&amp;date=09.09.2025&amp;dst=182&amp;field=134" TargetMode="External"/><Relationship Id="rId124" Type="http://schemas.openxmlformats.org/officeDocument/2006/relationships/hyperlink" Target="https://login.consultant.ru/link/?req=doc&amp;base=LAW&amp;n=216823&amp;date=09.09.2025&amp;dst=100006&amp;field=134" TargetMode="External"/><Relationship Id="rId129" Type="http://schemas.openxmlformats.org/officeDocument/2006/relationships/header" Target="header1.xml"/><Relationship Id="rId20" Type="http://schemas.openxmlformats.org/officeDocument/2006/relationships/hyperlink" Target="https://login.consultant.ru/link/?req=doc&amp;base=LAW&amp;n=511948&amp;date=09.09.2025&amp;dst=101061&amp;field=134" TargetMode="External"/><Relationship Id="rId41" Type="http://schemas.openxmlformats.org/officeDocument/2006/relationships/hyperlink" Target="https://login.consultant.ru/link/?req=doc&amp;base=LAW&amp;n=507033&amp;date=09.09.2025&amp;dst=100162&amp;field=134" TargetMode="External"/><Relationship Id="rId54" Type="http://schemas.openxmlformats.org/officeDocument/2006/relationships/hyperlink" Target="https://login.consultant.ru/link/?req=doc&amp;base=LAW&amp;n=507033&amp;date=09.09.2025&amp;dst=100162&amp;field=134" TargetMode="External"/><Relationship Id="rId62" Type="http://schemas.openxmlformats.org/officeDocument/2006/relationships/hyperlink" Target="https://login.consultant.ru/link/?req=doc&amp;base=LAW&amp;n=450476&amp;date=09.09.2025&amp;dst=100172&amp;field=134" TargetMode="External"/><Relationship Id="rId70" Type="http://schemas.openxmlformats.org/officeDocument/2006/relationships/hyperlink" Target="https://login.consultant.ru/link/?req=doc&amp;base=LAW&amp;n=494405&amp;date=09.09.2025&amp;dst=100037&amp;field=134" TargetMode="External"/><Relationship Id="rId75" Type="http://schemas.openxmlformats.org/officeDocument/2006/relationships/hyperlink" Target="https://login.consultant.ru/link/?req=doc&amp;base=LAW&amp;n=450476&amp;date=09.09.2025&amp;dst=100187&amp;field=134" TargetMode="External"/><Relationship Id="rId83" Type="http://schemas.openxmlformats.org/officeDocument/2006/relationships/hyperlink" Target="https://login.consultant.ru/link/?req=doc&amp;base=LAW&amp;n=450476&amp;date=09.09.2025&amp;dst=100193&amp;field=134" TargetMode="External"/><Relationship Id="rId88" Type="http://schemas.openxmlformats.org/officeDocument/2006/relationships/hyperlink" Target="https://login.consultant.ru/link/?req=doc&amp;base=LAW&amp;n=494405&amp;date=09.09.2025&amp;dst=100040&amp;field=134" TargetMode="External"/><Relationship Id="rId91" Type="http://schemas.openxmlformats.org/officeDocument/2006/relationships/hyperlink" Target="https://login.consultant.ru/link/?req=doc&amp;base=LAW&amp;n=450476&amp;date=09.09.2025&amp;dst=100197&amp;field=134" TargetMode="External"/><Relationship Id="rId96" Type="http://schemas.openxmlformats.org/officeDocument/2006/relationships/hyperlink" Target="https://login.consultant.ru/link/?req=doc&amp;base=LAW&amp;n=450476&amp;date=09.09.2025&amp;dst=100208&amp;field=134" TargetMode="External"/><Relationship Id="rId111" Type="http://schemas.openxmlformats.org/officeDocument/2006/relationships/hyperlink" Target="https://login.consultant.ru/link/?req=doc&amp;base=LAW&amp;n=280259&amp;date=09.09.2025&amp;dst=100110&amp;field=134"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90634&amp;date=09.09.2025&amp;dst=100019&amp;field=134" TargetMode="External"/><Relationship Id="rId15" Type="http://schemas.openxmlformats.org/officeDocument/2006/relationships/hyperlink" Target="https://login.consultant.ru/link/?req=doc&amp;base=LAW&amp;n=494405&amp;date=09.09.2025&amp;dst=100011&amp;field=134" TargetMode="External"/><Relationship Id="rId23" Type="http://schemas.openxmlformats.org/officeDocument/2006/relationships/hyperlink" Target="https://login.consultant.ru/link/?req=doc&amp;base=LAW&amp;n=494405&amp;date=09.09.2025&amp;dst=100012&amp;field=134" TargetMode="External"/><Relationship Id="rId28" Type="http://schemas.openxmlformats.org/officeDocument/2006/relationships/hyperlink" Target="https://login.consultant.ru/link/?req=doc&amp;base=LAW&amp;n=494405&amp;date=09.09.2025&amp;dst=100014&amp;field=134" TargetMode="External"/><Relationship Id="rId36" Type="http://schemas.openxmlformats.org/officeDocument/2006/relationships/hyperlink" Target="https://login.consultant.ru/link/?req=doc&amp;base=LAW&amp;n=380602&amp;date=09.09.2025&amp;dst=101339&amp;field=134" TargetMode="External"/><Relationship Id="rId49" Type="http://schemas.openxmlformats.org/officeDocument/2006/relationships/hyperlink" Target="https://login.consultant.ru/link/?req=doc&amp;base=LAW&amp;n=505888&amp;date=09.09.2025&amp;dst=100138&amp;field=134" TargetMode="External"/><Relationship Id="rId57" Type="http://schemas.openxmlformats.org/officeDocument/2006/relationships/hyperlink" Target="https://login.consultant.ru/link/?req=doc&amp;base=LAW&amp;n=507033&amp;date=09.09.2025&amp;dst=100162&amp;field=134" TargetMode="External"/><Relationship Id="rId106" Type="http://schemas.openxmlformats.org/officeDocument/2006/relationships/hyperlink" Target="https://login.consultant.ru/link/?req=doc&amp;base=LAW&amp;n=450476&amp;date=09.09.2025&amp;dst=100220&amp;field=134" TargetMode="External"/><Relationship Id="rId114" Type="http://schemas.openxmlformats.org/officeDocument/2006/relationships/hyperlink" Target="https://login.consultant.ru/link/?req=doc&amp;base=LAW&amp;n=286124&amp;date=09.09.2025&amp;dst=100005&amp;field=134" TargetMode="External"/><Relationship Id="rId119" Type="http://schemas.openxmlformats.org/officeDocument/2006/relationships/hyperlink" Target="https://login.consultant.ru/link/?req=doc&amp;base=LAW&amp;n=451182&amp;date=09.09.2025&amp;dst=100472&amp;field=134" TargetMode="External"/><Relationship Id="rId127" Type="http://schemas.openxmlformats.org/officeDocument/2006/relationships/hyperlink" Target="https://login.consultant.ru/link/?req=doc&amp;base=LAW&amp;n=216823&amp;date=09.09.2025&amp;dst=100011&amp;field=134" TargetMode="External"/><Relationship Id="rId10" Type="http://schemas.openxmlformats.org/officeDocument/2006/relationships/hyperlink" Target="https://login.consultant.ru/link/?req=doc&amp;base=LAW&amp;n=493162&amp;date=09.09.2025&amp;dst=100013&amp;field=134" TargetMode="External"/><Relationship Id="rId31" Type="http://schemas.openxmlformats.org/officeDocument/2006/relationships/hyperlink" Target="https://login.consultant.ru/link/?req=doc&amp;base=LAW&amp;n=505888&amp;date=09.09.2025&amp;dst=225&amp;field=134" TargetMode="External"/><Relationship Id="rId44" Type="http://schemas.openxmlformats.org/officeDocument/2006/relationships/hyperlink" Target="https://login.consultant.ru/link/?req=doc&amp;base=LAW&amp;n=494405&amp;date=09.09.2025&amp;dst=100023&amp;field=134" TargetMode="External"/><Relationship Id="rId52" Type="http://schemas.openxmlformats.org/officeDocument/2006/relationships/hyperlink" Target="https://login.consultant.ru/link/?req=doc&amp;base=LAW&amp;n=507033&amp;date=09.09.2025&amp;dst=100162&amp;field=134" TargetMode="External"/><Relationship Id="rId60" Type="http://schemas.openxmlformats.org/officeDocument/2006/relationships/hyperlink" Target="https://login.consultant.ru/link/?req=doc&amp;base=LAW&amp;n=507033&amp;date=09.09.2025&amp;dst=100162&amp;field=134" TargetMode="External"/><Relationship Id="rId65" Type="http://schemas.openxmlformats.org/officeDocument/2006/relationships/hyperlink" Target="https://login.consultant.ru/link/?req=doc&amp;base=LAW&amp;n=494405&amp;date=09.09.2025&amp;dst=100035&amp;field=134" TargetMode="External"/><Relationship Id="rId73" Type="http://schemas.openxmlformats.org/officeDocument/2006/relationships/hyperlink" Target="https://login.consultant.ru/link/?req=doc&amp;base=LAW&amp;n=506872&amp;date=09.09.2025" TargetMode="External"/><Relationship Id="rId78" Type="http://schemas.openxmlformats.org/officeDocument/2006/relationships/hyperlink" Target="https://login.consultant.ru/link/?req=doc&amp;base=LAW&amp;n=450476&amp;date=09.09.2025&amp;dst=100191&amp;field=134" TargetMode="External"/><Relationship Id="rId81" Type="http://schemas.openxmlformats.org/officeDocument/2006/relationships/hyperlink" Target="https://login.consultant.ru/link/?req=doc&amp;base=LAW&amp;n=506872&amp;date=09.09.2025" TargetMode="External"/><Relationship Id="rId86" Type="http://schemas.openxmlformats.org/officeDocument/2006/relationships/hyperlink" Target="https://login.consultant.ru/link/?req=doc&amp;base=LAW&amp;n=494405&amp;date=09.09.2025&amp;dst=100039&amp;field=134" TargetMode="External"/><Relationship Id="rId94" Type="http://schemas.openxmlformats.org/officeDocument/2006/relationships/hyperlink" Target="https://login.consultant.ru/link/?req=doc&amp;base=LAW&amp;n=450476&amp;date=09.09.2025&amp;dst=100204&amp;field=134" TargetMode="External"/><Relationship Id="rId99" Type="http://schemas.openxmlformats.org/officeDocument/2006/relationships/hyperlink" Target="https://login.consultant.ru/link/?req=doc&amp;base=LAW&amp;n=450476&amp;date=09.09.2025&amp;dst=100211&amp;field=134" TargetMode="External"/><Relationship Id="rId101" Type="http://schemas.openxmlformats.org/officeDocument/2006/relationships/hyperlink" Target="https://login.consultant.ru/link/?req=doc&amp;base=LAW&amp;n=506872&amp;date=09.09.2025" TargetMode="External"/><Relationship Id="rId122" Type="http://schemas.openxmlformats.org/officeDocument/2006/relationships/hyperlink" Target="https://login.consultant.ru/link/?req=doc&amp;base=LAW&amp;n=216823&amp;date=09.09.2025" TargetMode="External"/><Relationship Id="rId13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ogin.consultant.ru/link/?req=doc&amp;base=LAW&amp;n=450476&amp;date=09.09.2025&amp;dst=100014&amp;field=134" TargetMode="External"/><Relationship Id="rId13" Type="http://schemas.openxmlformats.org/officeDocument/2006/relationships/hyperlink" Target="https://login.consultant.ru/link/?req=doc&amp;base=LAW&amp;n=494405&amp;date=09.09.2025&amp;dst=100011&amp;field=134" TargetMode="External"/><Relationship Id="rId18" Type="http://schemas.openxmlformats.org/officeDocument/2006/relationships/hyperlink" Target="https://login.consultant.ru/link/?req=doc&amp;base=LAW&amp;n=487477&amp;date=09.09.2025&amp;dst=100011&amp;field=134" TargetMode="External"/><Relationship Id="rId39" Type="http://schemas.openxmlformats.org/officeDocument/2006/relationships/hyperlink" Target="https://login.consultant.ru/link/?req=doc&amp;base=LAW&amp;n=494405&amp;date=09.09.2025&amp;dst=100021&amp;field=134" TargetMode="External"/><Relationship Id="rId109" Type="http://schemas.openxmlformats.org/officeDocument/2006/relationships/hyperlink" Target="https://login.consultant.ru/link/?req=doc&amp;base=LAW&amp;n=450476&amp;date=09.09.2025&amp;dst=100225&amp;field=134" TargetMode="External"/><Relationship Id="rId34" Type="http://schemas.openxmlformats.org/officeDocument/2006/relationships/hyperlink" Target="https://login.consultant.ru/link/?req=doc&amp;base=LAW&amp;n=506872&amp;date=09.09.2025" TargetMode="External"/><Relationship Id="rId50" Type="http://schemas.openxmlformats.org/officeDocument/2006/relationships/hyperlink" Target="https://login.consultant.ru/link/?req=doc&amp;base=LAW&amp;n=494405&amp;date=09.09.2025&amp;dst=100027&amp;field=134" TargetMode="External"/><Relationship Id="rId55" Type="http://schemas.openxmlformats.org/officeDocument/2006/relationships/hyperlink" Target="https://login.consultant.ru/link/?req=doc&amp;base=LAW&amp;n=507033&amp;date=09.09.2025&amp;dst=100162&amp;field=134" TargetMode="External"/><Relationship Id="rId76" Type="http://schemas.openxmlformats.org/officeDocument/2006/relationships/hyperlink" Target="https://login.consultant.ru/link/?req=doc&amp;base=LAW&amp;n=494405&amp;date=09.09.2025&amp;dst=100037&amp;field=134" TargetMode="External"/><Relationship Id="rId97" Type="http://schemas.openxmlformats.org/officeDocument/2006/relationships/hyperlink" Target="https://login.consultant.ru/link/?req=doc&amp;base=LAW&amp;n=450476&amp;date=09.09.2025&amp;dst=100209&amp;field=134" TargetMode="External"/><Relationship Id="rId104" Type="http://schemas.openxmlformats.org/officeDocument/2006/relationships/hyperlink" Target="https://login.consultant.ru/link/?req=doc&amp;base=LAW&amp;n=494405&amp;date=09.09.2025&amp;dst=100046&amp;field=134" TargetMode="External"/><Relationship Id="rId120" Type="http://schemas.openxmlformats.org/officeDocument/2006/relationships/hyperlink" Target="https://login.consultant.ru/link/?req=doc&amp;base=LAW&amp;n=493162&amp;date=09.09.2025&amp;dst=100013&amp;field=134" TargetMode="External"/><Relationship Id="rId125" Type="http://schemas.openxmlformats.org/officeDocument/2006/relationships/hyperlink" Target="https://login.consultant.ru/link/?req=doc&amp;base=LAW&amp;n=216823&amp;date=09.09.2025&amp;dst=100007&amp;field=134" TargetMode="External"/><Relationship Id="rId7" Type="http://schemas.openxmlformats.org/officeDocument/2006/relationships/hyperlink" Target="https://login.consultant.ru/link/?req=doc&amp;base=LAW&amp;n=413971&amp;date=09.09.2025&amp;dst=100011&amp;field=134" TargetMode="External"/><Relationship Id="rId71" Type="http://schemas.openxmlformats.org/officeDocument/2006/relationships/hyperlink" Target="https://login.consultant.ru/link/?req=doc&amp;base=LAW&amp;n=450476&amp;date=09.09.2025&amp;dst=100185&amp;field=134" TargetMode="External"/><Relationship Id="rId92" Type="http://schemas.openxmlformats.org/officeDocument/2006/relationships/hyperlink" Target="https://login.consultant.ru/link/?req=doc&amp;base=LAW&amp;n=494405&amp;date=09.09.2025&amp;dst=100042&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509711&amp;date=09.09.2025&amp;dst=100005&amp;field=134" TargetMode="External"/><Relationship Id="rId24" Type="http://schemas.openxmlformats.org/officeDocument/2006/relationships/hyperlink" Target="https://login.consultant.ru/link/?req=doc&amp;base=LAW&amp;n=505888&amp;date=09.09.2025&amp;dst=228&amp;field=134" TargetMode="External"/><Relationship Id="rId40" Type="http://schemas.openxmlformats.org/officeDocument/2006/relationships/hyperlink" Target="https://login.consultant.ru/link/?req=doc&amp;base=LAW&amp;n=494405&amp;date=09.09.2025&amp;dst=100021&amp;field=134" TargetMode="External"/><Relationship Id="rId45" Type="http://schemas.openxmlformats.org/officeDocument/2006/relationships/hyperlink" Target="https://login.consultant.ru/link/?req=doc&amp;base=LAW&amp;n=505888&amp;date=09.09.2025&amp;dst=225&amp;field=134" TargetMode="External"/><Relationship Id="rId66" Type="http://schemas.openxmlformats.org/officeDocument/2006/relationships/hyperlink" Target="https://login.consultant.ru/link/?req=doc&amp;base=LAW&amp;n=329097&amp;date=09.09.2025&amp;dst=100059&amp;field=134" TargetMode="External"/><Relationship Id="rId87" Type="http://schemas.openxmlformats.org/officeDocument/2006/relationships/hyperlink" Target="https://login.consultant.ru/link/?req=doc&amp;base=LAW&amp;n=450476&amp;date=09.09.2025&amp;dst=100193&amp;field=134" TargetMode="External"/><Relationship Id="rId110" Type="http://schemas.openxmlformats.org/officeDocument/2006/relationships/hyperlink" Target="https://login.consultant.ru/link/?req=doc&amp;base=LAW&amp;n=493162&amp;date=09.09.2025&amp;dst=100013&amp;field=134" TargetMode="External"/><Relationship Id="rId115" Type="http://schemas.openxmlformats.org/officeDocument/2006/relationships/hyperlink" Target="https://login.consultant.ru/link/?req=doc&amp;base=LAW&amp;n=451182&amp;date=09.09.2025&amp;dst=100212&amp;field=134" TargetMode="External"/><Relationship Id="rId131" Type="http://schemas.openxmlformats.org/officeDocument/2006/relationships/fontTable" Target="fontTable.xml"/><Relationship Id="rId61" Type="http://schemas.openxmlformats.org/officeDocument/2006/relationships/hyperlink" Target="https://login.consultant.ru/link/?req=doc&amp;base=LAW&amp;n=507033&amp;date=09.09.2025&amp;dst=100162&amp;field=134" TargetMode="External"/><Relationship Id="rId82" Type="http://schemas.openxmlformats.org/officeDocument/2006/relationships/hyperlink" Target="https://login.consultant.ru/link/?req=doc&amp;base=LAW&amp;n=507033&amp;date=09.09.2025&amp;dst=10016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24</Pages>
  <Words>18368</Words>
  <Characters>104699</Characters>
  <Application>Microsoft Office Word</Application>
  <DocSecurity>8</DocSecurity>
  <Lines>872</Lines>
  <Paragraphs>245</Paragraphs>
  <ScaleCrop>false</ScaleCrop>
  <Company>КонсультантПлюс Версия 4024.00.50</Company>
  <LinksUpToDate>false</LinksUpToDate>
  <CharactersWithSpaces>122822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20.09.2017 N 1135
(ред. от 10.07.2025)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(вместе с "Правилами отнесения продукции к промышленной продукции, не имеющей произведенных в Российской Федерации аналогов", "Требованиями к организациям, осуществляющим экспертизу определения отличий параметров продукции от параметров российской промышлен</dc:title>
  <cp:lastModifiedBy>ГКУ</cp:lastModifiedBy>
  <cp:revision>4</cp:revision>
  <dcterms:created xsi:type="dcterms:W3CDTF">2025-09-09T10:57:00Z</dcterms:created>
  <dcterms:modified xsi:type="dcterms:W3CDTF">2025-09-11T06:55:00Z</dcterms:modified>
</cp:coreProperties>
</file>