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C99" w:rsidRDefault="00492C99">
      <w:pPr>
        <w:pStyle w:val="ConsPlusNormal0"/>
        <w:jc w:val="both"/>
        <w:outlineLvl w:val="0"/>
      </w:pPr>
      <w:permStart w:id="0" w:edGrp="everyone"/>
      <w:permEnd w:id="0"/>
    </w:p>
    <w:p w:rsidR="00492C99" w:rsidRDefault="005F362F">
      <w:pPr>
        <w:pStyle w:val="ConsPlusNormal0"/>
        <w:outlineLvl w:val="0"/>
      </w:pPr>
      <w:r>
        <w:t>Зарегистрировано в Минюсте России 1 ноября 2021 г. N 65668</w:t>
      </w:r>
    </w:p>
    <w:p w:rsidR="00492C99" w:rsidRDefault="00492C99">
      <w:pPr>
        <w:pStyle w:val="ConsPlusNormal0"/>
        <w:pBdr>
          <w:bottom w:val="single" w:sz="6" w:space="0" w:color="auto"/>
        </w:pBdr>
        <w:spacing w:before="100" w:after="100"/>
        <w:jc w:val="both"/>
        <w:rPr>
          <w:sz w:val="2"/>
          <w:szCs w:val="2"/>
        </w:rPr>
      </w:pPr>
    </w:p>
    <w:p w:rsidR="00492C99" w:rsidRDefault="00492C99">
      <w:pPr>
        <w:pStyle w:val="ConsPlusNormal0"/>
        <w:jc w:val="both"/>
      </w:pPr>
    </w:p>
    <w:p w:rsidR="00492C99" w:rsidRDefault="005F362F">
      <w:pPr>
        <w:pStyle w:val="ConsPlusTitle0"/>
        <w:jc w:val="center"/>
      </w:pPr>
      <w:r>
        <w:t>МИНИСТЕРСТВО СЕЛЬСКОГО ХОЗЯЙСТВА РОССИЙСКОЙ ФЕДЕРАЦИИ</w:t>
      </w:r>
    </w:p>
    <w:p w:rsidR="00492C99" w:rsidRDefault="00492C99">
      <w:pPr>
        <w:pStyle w:val="ConsPlusTitle0"/>
        <w:jc w:val="center"/>
      </w:pPr>
    </w:p>
    <w:p w:rsidR="00492C99" w:rsidRDefault="005F362F">
      <w:pPr>
        <w:pStyle w:val="ConsPlusTitle0"/>
        <w:jc w:val="center"/>
      </w:pPr>
      <w:r>
        <w:t>ПРИКАЗ</w:t>
      </w:r>
    </w:p>
    <w:p w:rsidR="00492C99" w:rsidRDefault="005F362F">
      <w:pPr>
        <w:pStyle w:val="ConsPlusTitle0"/>
        <w:jc w:val="center"/>
      </w:pPr>
      <w:r>
        <w:t>от 1 октября 2021 г. N 687</w:t>
      </w:r>
    </w:p>
    <w:p w:rsidR="00492C99" w:rsidRDefault="00492C99">
      <w:pPr>
        <w:pStyle w:val="ConsPlusTitle0"/>
        <w:jc w:val="center"/>
      </w:pPr>
    </w:p>
    <w:p w:rsidR="00492C99" w:rsidRDefault="005F362F">
      <w:pPr>
        <w:pStyle w:val="ConsPlusTitle0"/>
        <w:jc w:val="center"/>
      </w:pPr>
      <w:r>
        <w:t>ОБ УТВЕРЖДЕНИИ ПОРЯДКА И ФОРМАТА</w:t>
      </w:r>
    </w:p>
    <w:p w:rsidR="00492C99" w:rsidRDefault="005F362F">
      <w:pPr>
        <w:pStyle w:val="ConsPlusTitle0"/>
        <w:jc w:val="center"/>
      </w:pPr>
      <w:r>
        <w:t>ПРЕДСТАВЛЕНИЯ В ФОРМЕ ЭЛЕКТРОННОГО ДОКУМЕНТА ДЕКЛАРАЦИЙ</w:t>
      </w:r>
    </w:p>
    <w:p w:rsidR="00492C99" w:rsidRDefault="005F362F">
      <w:pPr>
        <w:pStyle w:val="ConsPlusTitle0"/>
        <w:jc w:val="center"/>
      </w:pPr>
      <w:r>
        <w:t>ОБ ОБЪЕМЕ ВИНОГРАДА, ИСПОЛЬЗОВАННОГО ДЛЯ ПРОИЗВОДСТВА</w:t>
      </w:r>
    </w:p>
    <w:p w:rsidR="00492C99" w:rsidRDefault="005F362F">
      <w:pPr>
        <w:pStyle w:val="ConsPlusTitle0"/>
        <w:jc w:val="center"/>
      </w:pPr>
      <w:r>
        <w:t>ВИНОДЕЛЬЧЕСКОЙ ПРОДУКЦИИ, В ТОМ ЧИСЛЕ РОССИЙСКОЙ</w:t>
      </w:r>
    </w:p>
    <w:p w:rsidR="00492C99" w:rsidRDefault="005F362F">
      <w:pPr>
        <w:pStyle w:val="ConsPlusTitle0"/>
        <w:jc w:val="center"/>
      </w:pPr>
      <w:r>
        <w:t>ВИНОДЕЛЬЧЕСКОЙ ПРОДУКЦИИ ЗАЩИЩЕННЫХ НАИМЕНОВАНИЙ,</w:t>
      </w:r>
    </w:p>
    <w:p w:rsidR="00492C99" w:rsidRDefault="005F362F">
      <w:pPr>
        <w:pStyle w:val="ConsPlusTitle0"/>
        <w:jc w:val="center"/>
      </w:pPr>
      <w:r>
        <w:t>И ПОЛНОГО ЦИКЛА ПРОИЗВОДСТВА ДИСТИЛЛЯТОВ, ФОРМЫ</w:t>
      </w:r>
    </w:p>
    <w:p w:rsidR="00492C99" w:rsidRDefault="005F362F">
      <w:pPr>
        <w:pStyle w:val="ConsPlusTitle0"/>
        <w:jc w:val="center"/>
      </w:pPr>
      <w:r>
        <w:t>И ПОРЯДКА ЗАПОЛНЕНИЯ ТАКИХ ДЕКЛАРАЦИЙ</w:t>
      </w:r>
    </w:p>
    <w:p w:rsidR="00492C99" w:rsidRDefault="00492C99">
      <w:pPr>
        <w:pStyle w:val="ConsPlusNormal0"/>
        <w:jc w:val="center"/>
      </w:pPr>
    </w:p>
    <w:p w:rsidR="00492C99" w:rsidRDefault="005F362F">
      <w:pPr>
        <w:pStyle w:val="ConsPlusNormal0"/>
        <w:ind w:firstLine="540"/>
        <w:jc w:val="both"/>
      </w:pPr>
      <w:r>
        <w:t xml:space="preserve">В соответствии с </w:t>
      </w:r>
      <w:hyperlink r:id="rId6" w:tooltip="Федеральный закон от 22.11.1995 N 171-ФЗ (ред. от 30.11.2024)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
        <w:r>
          <w:rPr>
            <w:color w:val="0000FF"/>
          </w:rPr>
          <w:t>пунктом 4 статьи 14</w:t>
        </w:r>
      </w:hyperlink>
      <w:r>
        <w:t xml:space="preserve"> Федерального закона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(Собрание законодательства Российской Федерации, 2008, N 25, ст. 2983; 2020, N 40, ст. 6251), </w:t>
      </w:r>
      <w:hyperlink r:id="rId7" w:tooltip="Постановление Правительства РФ от 12.06.2008 N 450 (ред. от 27.01.2025, с изм. от 27.03.2025) &quot;О Министерстве сельского хозяйства Российской Федерации&quot; (с изм. и доп., вступ. в силу с 01.03.2025) {КонсультантПлюс}">
        <w:r>
          <w:rPr>
            <w:color w:val="0000FF"/>
          </w:rPr>
          <w:t>пунктом 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1995, N 48, ст. 4553; 2021, N 27, ст. 5173), приказываю:</w:t>
      </w:r>
    </w:p>
    <w:p w:rsidR="00492C99" w:rsidRDefault="005F362F">
      <w:pPr>
        <w:pStyle w:val="ConsPlusNormal0"/>
        <w:spacing w:before="240"/>
        <w:ind w:firstLine="540"/>
        <w:jc w:val="both"/>
      </w:pPr>
      <w:r>
        <w:t>1. Утвердить:</w:t>
      </w:r>
    </w:p>
    <w:p w:rsidR="00492C99" w:rsidRDefault="005F362F">
      <w:pPr>
        <w:pStyle w:val="ConsPlusNormal0"/>
        <w:spacing w:before="240"/>
        <w:ind w:firstLine="540"/>
        <w:jc w:val="both"/>
      </w:pPr>
      <w:r>
        <w:t xml:space="preserve">порядок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а также формы таких деклараций согласно </w:t>
      </w:r>
      <w:hyperlink w:anchor="P42" w:tooltip="ПОРЯДОК">
        <w:r>
          <w:rPr>
            <w:color w:val="0000FF"/>
          </w:rPr>
          <w:t>приложению N 1</w:t>
        </w:r>
      </w:hyperlink>
      <w:r>
        <w:t xml:space="preserve"> к настоящему приказу;</w:t>
      </w:r>
    </w:p>
    <w:p w:rsidR="00492C99" w:rsidRDefault="005F362F">
      <w:pPr>
        <w:pStyle w:val="ConsPlusNormal0"/>
        <w:spacing w:before="240"/>
        <w:ind w:firstLine="540"/>
        <w:jc w:val="both"/>
      </w:pPr>
      <w:r>
        <w:t xml:space="preserve">формат представления в форме электронного документа деклараций об объеме винограда, использованного для производства винодельческой продукции, согласно </w:t>
      </w:r>
      <w:hyperlink w:anchor="P366" w:tooltip="ФОРМАТ">
        <w:r>
          <w:rPr>
            <w:color w:val="0000FF"/>
          </w:rPr>
          <w:t>приложению N 2</w:t>
        </w:r>
      </w:hyperlink>
      <w:r>
        <w:t xml:space="preserve"> к настоящему приказу;</w:t>
      </w:r>
    </w:p>
    <w:p w:rsidR="00492C99" w:rsidRDefault="005F362F">
      <w:pPr>
        <w:pStyle w:val="ConsPlusNormal0"/>
        <w:spacing w:before="240"/>
        <w:ind w:firstLine="540"/>
        <w:jc w:val="both"/>
      </w:pPr>
      <w:r>
        <w:t xml:space="preserve">формат представления в форме электронного документа деклараций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 согласно </w:t>
      </w:r>
      <w:hyperlink w:anchor="P919" w:tooltip="ФОРМАТ">
        <w:r>
          <w:rPr>
            <w:color w:val="0000FF"/>
          </w:rPr>
          <w:t>приложению N 3</w:t>
        </w:r>
      </w:hyperlink>
      <w:r>
        <w:t xml:space="preserve"> к настоящему приказу;</w:t>
      </w:r>
    </w:p>
    <w:p w:rsidR="00492C99" w:rsidRDefault="005F362F">
      <w:pPr>
        <w:pStyle w:val="ConsPlusNormal0"/>
        <w:spacing w:before="240"/>
        <w:ind w:firstLine="540"/>
        <w:jc w:val="both"/>
      </w:pPr>
      <w:r>
        <w:t xml:space="preserve">порядок заполнения в форме электронного документа деклараций об объеме винограда, использованного для производства винодельческой продукции, согласно </w:t>
      </w:r>
      <w:hyperlink w:anchor="P1538" w:tooltip="ПОРЯДОК">
        <w:r>
          <w:rPr>
            <w:color w:val="0000FF"/>
          </w:rPr>
          <w:t>приложению N 4</w:t>
        </w:r>
      </w:hyperlink>
      <w:r>
        <w:t xml:space="preserve"> к настоящему приказу;</w:t>
      </w:r>
    </w:p>
    <w:p w:rsidR="00492C99" w:rsidRDefault="005F362F">
      <w:pPr>
        <w:pStyle w:val="ConsPlusNormal0"/>
        <w:spacing w:before="240"/>
        <w:ind w:firstLine="540"/>
        <w:jc w:val="both"/>
      </w:pPr>
      <w:r>
        <w:t xml:space="preserve">порядок заполнения в форме электронного документа деклараций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 согласно </w:t>
      </w:r>
      <w:hyperlink w:anchor="P1578" w:tooltip="ПОРЯДОК">
        <w:r>
          <w:rPr>
            <w:color w:val="0000FF"/>
          </w:rPr>
          <w:t>приложению N 5</w:t>
        </w:r>
      </w:hyperlink>
      <w:r>
        <w:t xml:space="preserve"> к настоящему приказу.</w:t>
      </w:r>
    </w:p>
    <w:p w:rsidR="00492C99" w:rsidRDefault="005F362F">
      <w:pPr>
        <w:pStyle w:val="ConsPlusNormal0"/>
        <w:spacing w:before="240"/>
        <w:ind w:firstLine="540"/>
        <w:jc w:val="both"/>
      </w:pPr>
      <w:r>
        <w:t>2. Признать утратившими силу:</w:t>
      </w:r>
    </w:p>
    <w:p w:rsidR="00492C99" w:rsidRDefault="007E7CAA">
      <w:pPr>
        <w:pStyle w:val="ConsPlusNormal0"/>
        <w:spacing w:before="240"/>
        <w:ind w:firstLine="540"/>
        <w:jc w:val="both"/>
      </w:pPr>
      <w:hyperlink r:id="rId8" w:tooltip="Приказ Минсельхоза России от 17.04.2019 N 201 &quot;Об утверждении формата представления в электронной форме деклараций об объеме винограда, собранного для производства винодельческой продукции&quot; (Зарегистрировано в Минюсте России 02.10.2019 N 56110) ------------ Ут">
        <w:r w:rsidR="005F362F">
          <w:rPr>
            <w:color w:val="0000FF"/>
          </w:rPr>
          <w:t>приказ</w:t>
        </w:r>
      </w:hyperlink>
      <w:r w:rsidR="005F362F">
        <w:t xml:space="preserve"> Министерства сельского хозяйства Российской Федерации от 17 апреля 2019 г. N 201 "Об утверждении формата представления в электронной форме деклараций об объеме винограда, собранного для производства винодельческой продукции" (зарегистрирован Министерством </w:t>
      </w:r>
      <w:r w:rsidR="005F362F">
        <w:lastRenderedPageBreak/>
        <w:t>юстиции Российской Федерации 2 октября 2019 г., регистрационный N 56110);</w:t>
      </w:r>
    </w:p>
    <w:p w:rsidR="00492C99" w:rsidRDefault="007E7CAA">
      <w:pPr>
        <w:pStyle w:val="ConsPlusNormal0"/>
        <w:spacing w:before="240"/>
        <w:ind w:firstLine="540"/>
        <w:jc w:val="both"/>
      </w:pPr>
      <w:hyperlink r:id="rId9" w:tooltip="Приказ Минсельхоза России от 17.04.2019 N 202 &quot;Об утверждении порядка заполнения деклараций об объеме винограда, собранного для производства винодельческой продукции&quot; (Зарегистрировано в Минюсте России 02.10.2019 N 56111) ------------ Утратил силу или отменен ">
        <w:r w:rsidR="005F362F">
          <w:rPr>
            <w:color w:val="0000FF"/>
          </w:rPr>
          <w:t>приказ</w:t>
        </w:r>
      </w:hyperlink>
      <w:r w:rsidR="005F362F">
        <w:t xml:space="preserve"> Министерства сельского хозяйства Российской Федерации от 17 апреля 2019 г. N 202 "Об утверждении порядка заполнения деклараций об объеме винограда, собранного для производства винодельческой продукции" (зарегистрирован Министерством юстиции Российской Федерации 2 октября 2019 г., регистрационный N 56111);</w:t>
      </w:r>
    </w:p>
    <w:p w:rsidR="00492C99" w:rsidRDefault="007E7CAA">
      <w:pPr>
        <w:pStyle w:val="ConsPlusNormal0"/>
        <w:spacing w:before="240"/>
        <w:ind w:firstLine="540"/>
        <w:jc w:val="both"/>
      </w:pPr>
      <w:hyperlink r:id="rId10" w:tooltip="Приказ Минсельхоза России от 17.04.2019 N 203 &quot;Об утверждении порядков заполнения деклараций об объеме винограда, использованного для производства вина, игристого вина (шампанского), и об объеме винограда, использованного для производства винодельческой продук">
        <w:r w:rsidR="005F362F">
          <w:rPr>
            <w:color w:val="0000FF"/>
          </w:rPr>
          <w:t>приказ</w:t>
        </w:r>
      </w:hyperlink>
      <w:r w:rsidR="005F362F">
        <w:t xml:space="preserve"> Министерства сельского хозяйства Российской Федерации от 17 апреля 2019 г. N 203 "Об утверждении порядков заполнения деклараций об объеме винограда, использованного для производства вина, игристого вина (шампанского), и об объеме винограда, использованного для производства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(зарегистрирован Министерством юстиции Российской Федерации 2 октября 2019 г., регистрационный N 56112);</w:t>
      </w:r>
    </w:p>
    <w:p w:rsidR="00492C99" w:rsidRDefault="007E7CAA">
      <w:pPr>
        <w:pStyle w:val="ConsPlusNormal0"/>
        <w:spacing w:before="240"/>
        <w:ind w:firstLine="540"/>
        <w:jc w:val="both"/>
      </w:pPr>
      <w:hyperlink r:id="rId11" w:tooltip="Приказ Минсельхоза России от 17.04.2019 N 204 &quot;Об утверждении форматов представления в электронной форме деклараций об объеме винограда, использованного для производства вина, игристого вина (шампанского), и об объеме винограда, использованного для производств">
        <w:r w:rsidR="005F362F">
          <w:rPr>
            <w:color w:val="0000FF"/>
          </w:rPr>
          <w:t>приказ</w:t>
        </w:r>
      </w:hyperlink>
      <w:r w:rsidR="005F362F">
        <w:t xml:space="preserve"> Министерства сельского хозяйства Российской Федерации от 17 апреля 2019 г. N 204 "Об утверждении форматов представления в электронной форме деклараций об объеме винограда, использованного для производства вина, игристого вина (шампанского), и об объеме винограда, использованного для производства винодельческой продукции, в том числе винодельческой продукции с защищенным географическим указанием, с защищенным наименованием места происхождения, и полного цикла производства дистиллятов" (зарегистрирован Министерством юстиции Российской Федерации 2 октября 2019 г., регистрационный N 56113).</w:t>
      </w:r>
    </w:p>
    <w:p w:rsidR="00492C99" w:rsidRDefault="005F362F">
      <w:pPr>
        <w:pStyle w:val="ConsPlusNormal0"/>
        <w:spacing w:before="240"/>
        <w:ind w:firstLine="540"/>
        <w:jc w:val="both"/>
      </w:pPr>
      <w:r>
        <w:t>3. Настоящий приказ вступает в силу с 1 марта 2022 г. и действует до 1 марта 2028 г.</w:t>
      </w:r>
    </w:p>
    <w:p w:rsidR="00492C99" w:rsidRDefault="00492C99">
      <w:pPr>
        <w:pStyle w:val="ConsPlusNormal0"/>
        <w:ind w:firstLine="540"/>
        <w:jc w:val="both"/>
      </w:pPr>
    </w:p>
    <w:p w:rsidR="00492C99" w:rsidRDefault="005F362F">
      <w:pPr>
        <w:pStyle w:val="ConsPlusNormal0"/>
        <w:jc w:val="right"/>
      </w:pPr>
      <w:r>
        <w:t>Министр</w:t>
      </w:r>
    </w:p>
    <w:p w:rsidR="00492C99" w:rsidRDefault="005F362F">
      <w:pPr>
        <w:pStyle w:val="ConsPlusNormal0"/>
        <w:jc w:val="right"/>
      </w:pPr>
      <w:r>
        <w:t>Д.Н.ПАТРУШЕВ</w:t>
      </w:r>
    </w:p>
    <w:p w:rsidR="00492C99" w:rsidRDefault="00492C99">
      <w:pPr>
        <w:pStyle w:val="ConsPlusNormal0"/>
        <w:ind w:firstLine="540"/>
        <w:jc w:val="both"/>
      </w:pPr>
    </w:p>
    <w:p w:rsidR="00492C99" w:rsidRDefault="00492C99">
      <w:pPr>
        <w:pStyle w:val="ConsPlusNormal0"/>
        <w:ind w:firstLine="540"/>
        <w:jc w:val="both"/>
      </w:pPr>
    </w:p>
    <w:p w:rsidR="00492C99" w:rsidRDefault="00492C99">
      <w:pPr>
        <w:pStyle w:val="ConsPlusNormal0"/>
        <w:ind w:firstLine="540"/>
        <w:jc w:val="both"/>
      </w:pPr>
    </w:p>
    <w:p w:rsidR="00492C99" w:rsidRDefault="00492C99">
      <w:pPr>
        <w:pStyle w:val="ConsPlusNormal0"/>
        <w:ind w:firstLine="540"/>
        <w:jc w:val="both"/>
      </w:pPr>
    </w:p>
    <w:p w:rsidR="00492C99" w:rsidRDefault="00492C99">
      <w:pPr>
        <w:pStyle w:val="ConsPlusNormal0"/>
        <w:ind w:firstLine="540"/>
        <w:jc w:val="both"/>
      </w:pPr>
    </w:p>
    <w:p w:rsidR="00492C99" w:rsidRDefault="005F362F">
      <w:pPr>
        <w:pStyle w:val="ConsPlusNormal0"/>
        <w:jc w:val="right"/>
        <w:outlineLvl w:val="0"/>
      </w:pPr>
      <w:r>
        <w:t>Приложение N 1</w:t>
      </w:r>
    </w:p>
    <w:p w:rsidR="00492C99" w:rsidRDefault="005F362F">
      <w:pPr>
        <w:pStyle w:val="ConsPlusNormal0"/>
        <w:jc w:val="right"/>
      </w:pPr>
      <w:r>
        <w:t>к приказу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Title0"/>
        <w:jc w:val="center"/>
      </w:pPr>
      <w:bookmarkStart w:id="0" w:name="P42"/>
      <w:bookmarkEnd w:id="0"/>
      <w:r>
        <w:t>ПОРЯДОК</w:t>
      </w:r>
    </w:p>
    <w:p w:rsidR="00492C99" w:rsidRDefault="005F362F">
      <w:pPr>
        <w:pStyle w:val="ConsPlusTitle0"/>
        <w:jc w:val="center"/>
      </w:pPr>
      <w:r>
        <w:t>ПРЕДСТАВЛЕНИЯ В ФОРМЕ ЭЛЕКТРОННОГО ДОКУМЕНТА ДЕКЛАРАЦИЙ</w:t>
      </w:r>
    </w:p>
    <w:p w:rsidR="00492C99" w:rsidRDefault="005F362F">
      <w:pPr>
        <w:pStyle w:val="ConsPlusTitle0"/>
        <w:jc w:val="center"/>
      </w:pPr>
      <w:r>
        <w:t>ОБ ОБЪЕМЕ ВИНОГРАДА, ИСПОЛЬЗОВАННОГО ДЛЯ ПРОИЗВОДСТВА</w:t>
      </w:r>
    </w:p>
    <w:p w:rsidR="00492C99" w:rsidRDefault="005F362F">
      <w:pPr>
        <w:pStyle w:val="ConsPlusTitle0"/>
        <w:jc w:val="center"/>
      </w:pPr>
      <w:r>
        <w:t>ВИНОДЕЛЬЧЕСКОЙ ПРОДУКЦИИ, В ТОМ ЧИСЛЕ РОССИЙСКОЙ</w:t>
      </w:r>
    </w:p>
    <w:p w:rsidR="00492C99" w:rsidRDefault="005F362F">
      <w:pPr>
        <w:pStyle w:val="ConsPlusTitle0"/>
        <w:jc w:val="center"/>
      </w:pPr>
      <w:r>
        <w:t>ВИНОДЕЛЬЧЕСКОЙ ПРОДУКЦИИ ЗАЩИЩЕННЫХ НАИМЕНОВАНИЙ,</w:t>
      </w:r>
    </w:p>
    <w:p w:rsidR="00492C99" w:rsidRDefault="005F362F">
      <w:pPr>
        <w:pStyle w:val="ConsPlusTitle0"/>
        <w:jc w:val="center"/>
      </w:pPr>
      <w:r>
        <w:t>И ПОЛНОГО ЦИКЛА ПРОИЗВОДСТВА ДИСТИЛЛЯТОВ,</w:t>
      </w:r>
    </w:p>
    <w:p w:rsidR="00492C99" w:rsidRDefault="005F362F">
      <w:pPr>
        <w:pStyle w:val="ConsPlusTitle0"/>
        <w:jc w:val="center"/>
      </w:pPr>
      <w:r>
        <w:t>А ТАКЖЕ ФОРМЫ ТАКИХ ДЕКЛАРАЦИЙ</w:t>
      </w:r>
    </w:p>
    <w:p w:rsidR="00492C99" w:rsidRDefault="00492C99">
      <w:pPr>
        <w:pStyle w:val="ConsPlusNormal0"/>
        <w:jc w:val="both"/>
      </w:pPr>
    </w:p>
    <w:p w:rsidR="00492C99" w:rsidRDefault="005F362F">
      <w:pPr>
        <w:pStyle w:val="ConsPlusNormal0"/>
        <w:ind w:firstLine="540"/>
        <w:jc w:val="both"/>
      </w:pPr>
      <w:r>
        <w:t xml:space="preserve">1. Декларации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(далее - декларации) представляют сельскохозяйственные товаропроизводители (организации, индивидуальные предприниматели, крестьянские (фермерские) хозяйства, признаваемые сельскохозяйственными товаропроизводителями в соответствии с Федеральным </w:t>
      </w:r>
      <w:hyperlink r:id="rId12" w:tooltip="Федеральный закон от 29.12.2006 N 264-ФЗ (ред. от 26.12.2024) &quot;О развитии сельского хозяйства&quot; ------------ Недействующая редакция {КонсультантПлюс}">
        <w:r>
          <w:rPr>
            <w:color w:val="0000FF"/>
          </w:rPr>
          <w:t>законом</w:t>
        </w:r>
      </w:hyperlink>
      <w:r>
        <w:t xml:space="preserve"> от 29 декабря 2006 г. N 264-ФЗ "О развитии сельского хозяйства" &lt;1&gt;) (далее - сельскохозяйственные товаропроизводители), осуществляющие производство вина, игристого вина, включая российское шампанское, и организации, осуществляющие производство российской винодельческой продукции защищенных наименований, и полный цикл производства дистиллятов (далее - Декларанты).</w:t>
      </w:r>
    </w:p>
    <w:p w:rsidR="00492C99" w:rsidRDefault="005F362F">
      <w:pPr>
        <w:pStyle w:val="ConsPlusNormal0"/>
        <w:spacing w:before="240"/>
        <w:ind w:firstLine="540"/>
        <w:jc w:val="both"/>
      </w:pPr>
      <w:r>
        <w:lastRenderedPageBreak/>
        <w:t>--------------------------------</w:t>
      </w:r>
    </w:p>
    <w:p w:rsidR="00492C99" w:rsidRDefault="005F362F">
      <w:pPr>
        <w:pStyle w:val="ConsPlusNormal0"/>
        <w:spacing w:before="240"/>
        <w:ind w:firstLine="540"/>
        <w:jc w:val="both"/>
      </w:pPr>
      <w:r>
        <w:t>&lt;1&gt; Собрание законодательства Российской Федерации, 2007, N 1, ст. 27; 2021, N 1, ст. 59.</w:t>
      </w:r>
    </w:p>
    <w:p w:rsidR="00492C99" w:rsidRDefault="00492C99">
      <w:pPr>
        <w:pStyle w:val="ConsPlusNormal0"/>
        <w:jc w:val="both"/>
      </w:pPr>
    </w:p>
    <w:p w:rsidR="00492C99" w:rsidRDefault="005F362F">
      <w:pPr>
        <w:pStyle w:val="ConsPlusNormal0"/>
        <w:ind w:firstLine="540"/>
        <w:jc w:val="both"/>
      </w:pPr>
      <w:r>
        <w:t xml:space="preserve">2. Декларации по форме согласно </w:t>
      </w:r>
      <w:hyperlink w:anchor="P105" w:tooltip="                                ДЕКЛАРАЦИЯ">
        <w:r>
          <w:rPr>
            <w:color w:val="0000FF"/>
          </w:rPr>
          <w:t>приложению N 1 "а"</w:t>
        </w:r>
      </w:hyperlink>
      <w:r>
        <w:t xml:space="preserve"> к настоящему порядку предоставляются Декларантами, которые осуществляют производство вина, игристого вина, включая российское шампанское, за исключением винодельческой продукции защищенных наименований, и (или) полного цикла производства дистиллятов.</w:t>
      </w:r>
    </w:p>
    <w:p w:rsidR="00492C99" w:rsidRDefault="005F362F">
      <w:pPr>
        <w:pStyle w:val="ConsPlusNormal0"/>
        <w:spacing w:before="240"/>
        <w:ind w:firstLine="540"/>
        <w:jc w:val="both"/>
      </w:pPr>
      <w:r>
        <w:t xml:space="preserve">Декларации по форме согласно </w:t>
      </w:r>
      <w:hyperlink w:anchor="P234" w:tooltip="                                ДЕКЛАРАЦИЯ">
        <w:r>
          <w:rPr>
            <w:color w:val="0000FF"/>
          </w:rPr>
          <w:t>приложению N 1 "б"</w:t>
        </w:r>
      </w:hyperlink>
      <w:r>
        <w:t xml:space="preserve"> к настоящему порядку предоставляются Декларантами, которые осуществляют производство российской винодельческой продукции защищенных наименований и (или) полный цикл производства дистиллятов.</w:t>
      </w:r>
    </w:p>
    <w:p w:rsidR="00492C99" w:rsidRDefault="005F362F">
      <w:pPr>
        <w:pStyle w:val="ConsPlusNormal0"/>
        <w:spacing w:before="240"/>
        <w:ind w:firstLine="540"/>
        <w:jc w:val="both"/>
      </w:pPr>
      <w:r>
        <w:t>3. Декларации представляются ежегодно не позднее 15 февраля года, следующего за отчетным, в Федеральную службу по регулированию алкогольного рынка.</w:t>
      </w:r>
    </w:p>
    <w:p w:rsidR="00492C99" w:rsidRDefault="005F362F">
      <w:pPr>
        <w:pStyle w:val="ConsPlusNormal0"/>
        <w:spacing w:before="240"/>
        <w:ind w:firstLine="540"/>
        <w:jc w:val="both"/>
      </w:pPr>
      <w:bookmarkStart w:id="1" w:name="P57"/>
      <w:bookmarkEnd w:id="1"/>
      <w:r>
        <w:t xml:space="preserve">4. Декларации представляются с использованием информационно-телекоммуникационных сетей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 ЕГАИС) &lt;2&gt; в форме электронного документа, подписанного электронной подписью руководителя (уполномоченного им лица) организации, индивидуального предпринимателя, в соответствии с требованиями Федерального </w:t>
      </w:r>
      <w:hyperlink r:id="rId13"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 N 63-ФЗ "Об электронной подписи" &lt;3&gt;.</w:t>
      </w:r>
    </w:p>
    <w:p w:rsidR="00492C99" w:rsidRDefault="005F362F">
      <w:pPr>
        <w:pStyle w:val="ConsPlusNormal0"/>
        <w:spacing w:before="240"/>
        <w:ind w:firstLine="540"/>
        <w:jc w:val="both"/>
      </w:pPr>
      <w:r>
        <w:t>--------------------------------</w:t>
      </w:r>
    </w:p>
    <w:p w:rsidR="00492C99" w:rsidRDefault="005F362F">
      <w:pPr>
        <w:pStyle w:val="ConsPlusNormal0"/>
        <w:spacing w:before="240"/>
        <w:ind w:firstLine="540"/>
        <w:jc w:val="both"/>
      </w:pPr>
      <w:r>
        <w:t xml:space="preserve">&lt;2&gt; </w:t>
      </w:r>
      <w:hyperlink r:id="rId14" w:tooltip="Постановление Правительства РФ от 31.12.2020 N 2466 (ред. от 06.11.2024) &quot;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
        <w:r>
          <w:rPr>
            <w:color w:val="0000FF"/>
          </w:rPr>
          <w:t>Постановление</w:t>
        </w:r>
      </w:hyperlink>
      <w:r>
        <w:t xml:space="preserve"> Правительства Российской Федерации от 31.12.2020 N 2466 "О ведении и функционировании единой государственной автоматизированной информационной системы учета объема производства и оборота этилового спирта, алкогольной и спиртосодержащей продукции" (Собрание законодательства Российской Федерации, 2021, N 2, ст. 470; 2021, N 34, ст. 6197).</w:t>
      </w:r>
    </w:p>
    <w:p w:rsidR="00492C99" w:rsidRDefault="005F362F">
      <w:pPr>
        <w:pStyle w:val="ConsPlusNormal0"/>
        <w:spacing w:before="240"/>
        <w:ind w:firstLine="540"/>
        <w:jc w:val="both"/>
      </w:pPr>
      <w:r>
        <w:t>&lt;3&gt; Собрание законодательства Российской Федерации, 2011, N 15, ст. 2036; 2021, N 24, ст. 4188.</w:t>
      </w:r>
    </w:p>
    <w:p w:rsidR="00492C99" w:rsidRDefault="00492C99">
      <w:pPr>
        <w:pStyle w:val="ConsPlusNormal0"/>
        <w:jc w:val="both"/>
      </w:pPr>
    </w:p>
    <w:p w:rsidR="00492C99" w:rsidRDefault="005F362F">
      <w:pPr>
        <w:pStyle w:val="ConsPlusNormal0"/>
        <w:ind w:firstLine="540"/>
        <w:jc w:val="both"/>
      </w:pPr>
      <w:bookmarkStart w:id="2" w:name="P62"/>
      <w:bookmarkEnd w:id="2"/>
      <w:r>
        <w:t xml:space="preserve">5. Представление корректирующих деклараций, содержащих сведения (дополнения), уточняющие сведения, содержащиеся в декларациях, представленных ранее (далее - корректирующие декларации), осуществляется при обнаружении Декларантами в текущем отчетном периоде фактов </w:t>
      </w:r>
      <w:proofErr w:type="spellStart"/>
      <w:r>
        <w:t>неотражения</w:t>
      </w:r>
      <w:proofErr w:type="spellEnd"/>
      <w:r>
        <w:t xml:space="preserve"> необходимых сведений или неполноты их отражения, а также ошибок (искажений), допущенных в представленной ранее декларации.</w:t>
      </w:r>
    </w:p>
    <w:p w:rsidR="00492C99" w:rsidRDefault="005F362F">
      <w:pPr>
        <w:pStyle w:val="ConsPlusNormal0"/>
        <w:spacing w:before="240"/>
        <w:ind w:firstLine="540"/>
        <w:jc w:val="both"/>
      </w:pPr>
      <w:r>
        <w:t xml:space="preserve">Корректирующие декларации представляются в течение трех месяцев со дня сдачи первичной декларации с обоснованием причин, вызвавших неполноту или недостоверность представленных сведений (за исключением случая, предусмотренного </w:t>
      </w:r>
      <w:hyperlink w:anchor="P65" w:tooltip="6. Представление корректирующих деклараций после срока их представления, установленного пунктом 5 настоящего порядка, возможно по решению Федеральной службы по регулированию алкогольного рынка о возможности представления корректирующих деклараций, принятому по">
        <w:r>
          <w:rPr>
            <w:color w:val="0000FF"/>
          </w:rPr>
          <w:t>пунктом 6</w:t>
        </w:r>
      </w:hyperlink>
      <w:r>
        <w:t xml:space="preserve"> настоящего порядка).</w:t>
      </w:r>
    </w:p>
    <w:p w:rsidR="00492C99" w:rsidRDefault="005F362F">
      <w:pPr>
        <w:pStyle w:val="ConsPlusNormal0"/>
        <w:spacing w:before="240"/>
        <w:ind w:firstLine="540"/>
        <w:jc w:val="both"/>
      </w:pPr>
      <w:r>
        <w:t>Декларанты не вправе представлять корректирующие декларации за проверяемый период во время проведения проверки их деятельности уполномоченными органами.</w:t>
      </w:r>
    </w:p>
    <w:p w:rsidR="00492C99" w:rsidRDefault="005F362F">
      <w:pPr>
        <w:pStyle w:val="ConsPlusNormal0"/>
        <w:spacing w:before="240"/>
        <w:ind w:firstLine="540"/>
        <w:jc w:val="both"/>
      </w:pPr>
      <w:bookmarkStart w:id="3" w:name="P65"/>
      <w:bookmarkEnd w:id="3"/>
      <w:r>
        <w:t xml:space="preserve">6. Представление корректирующих деклараций после срока их представления, установленного </w:t>
      </w:r>
      <w:hyperlink w:anchor="P62" w:tooltip="5. Представление корректирующих деклараций, содержащих сведения (дополнения), уточняющие сведения, содержащиеся в декларациях, представленных ранее (далее - корректирующие декларации), осуществляется при обнаружении Декларантами в текущем отчетном периоде факт">
        <w:r>
          <w:rPr>
            <w:color w:val="0000FF"/>
          </w:rPr>
          <w:t>пунктом 5</w:t>
        </w:r>
      </w:hyperlink>
      <w:r>
        <w:t xml:space="preserve"> настоящего порядка, возможно по решению Федеральной службы по регулированию алкогольного рынка о возможности представления корректирующих деклараций, принятому по результатам рассмотрения заявления Декларанта о представлении корректирующей декларации (далее соответственно - заявление, заявитель), а также документов, подтверждающих обоснованность уточнения информации, поданных на бумажном носителе либо в форме электронных документов, подписанных в соответствии с </w:t>
      </w:r>
      <w:hyperlink w:anchor="P57" w:tooltip="4. Декларации представляются с использованием информационно-телекоммуникационных сетей в единую государственную автоматизированную информационную систему учета объема производства и оборота этилового спирта, алкогольной и спиртосодержащей продукции (далее - ЕГ">
        <w:r>
          <w:rPr>
            <w:color w:val="0000FF"/>
          </w:rPr>
          <w:t>пунктом 4</w:t>
        </w:r>
      </w:hyperlink>
      <w:r>
        <w:t xml:space="preserve"> настоящего порядка, в территориальный орган Федеральной службы по регулированию алкогольного рынка (далее - </w:t>
      </w:r>
      <w:r>
        <w:lastRenderedPageBreak/>
        <w:t>территориальный орган) по месту регистрации заявителя.</w:t>
      </w:r>
    </w:p>
    <w:p w:rsidR="00492C99" w:rsidRDefault="005F362F">
      <w:pPr>
        <w:pStyle w:val="ConsPlusNormal0"/>
        <w:spacing w:before="240"/>
        <w:ind w:firstLine="540"/>
        <w:jc w:val="both"/>
      </w:pPr>
      <w:r>
        <w:t>7. В заявлении указываются:</w:t>
      </w:r>
    </w:p>
    <w:p w:rsidR="00492C99" w:rsidRDefault="005F362F">
      <w:pPr>
        <w:pStyle w:val="ConsPlusNormal0"/>
        <w:spacing w:before="240"/>
        <w:ind w:firstLine="540"/>
        <w:jc w:val="both"/>
      </w:pPr>
      <w:r>
        <w:t>а) дата и исходящий номер заявления;</w:t>
      </w:r>
    </w:p>
    <w:p w:rsidR="00492C99" w:rsidRDefault="005F362F">
      <w:pPr>
        <w:pStyle w:val="ConsPlusNormal0"/>
        <w:spacing w:before="240"/>
        <w:ind w:firstLine="540"/>
        <w:jc w:val="both"/>
      </w:pPr>
      <w:r>
        <w:t>б) полное и (или) сокращенное наименование (при наличии) заявителя (для юридического лица, крестьянского (фермерского) хозяйства), фамилия, имя, отчество (при наличии) заявителя (для индивидуального предпринимателя), его организационно-правовая форма (при наличии);</w:t>
      </w:r>
    </w:p>
    <w:p w:rsidR="00492C99" w:rsidRDefault="005F362F">
      <w:pPr>
        <w:pStyle w:val="ConsPlusNormal0"/>
        <w:spacing w:before="240"/>
        <w:ind w:firstLine="540"/>
        <w:jc w:val="both"/>
      </w:pPr>
      <w:r>
        <w:t>в) индивидуальный номер налогоплательщика (далее - ИНН), код причины постановки на учет (далее - КПП) заявителя (при наличии);</w:t>
      </w:r>
    </w:p>
    <w:p w:rsidR="00492C99" w:rsidRDefault="005F362F">
      <w:pPr>
        <w:pStyle w:val="ConsPlusNormal0"/>
        <w:spacing w:before="240"/>
        <w:ind w:firstLine="540"/>
        <w:jc w:val="both"/>
      </w:pPr>
      <w:r>
        <w:t>г) адрес в пределах места нахождения заявителя (для юридического лица, крестьянского (фермерского) хозяйства), адрес места регистрации по месту жительства (для индивидуального предпринимателя);</w:t>
      </w:r>
    </w:p>
    <w:p w:rsidR="00492C99" w:rsidRDefault="005F362F">
      <w:pPr>
        <w:pStyle w:val="ConsPlusNormal0"/>
        <w:spacing w:before="240"/>
        <w:ind w:firstLine="540"/>
        <w:jc w:val="both"/>
      </w:pPr>
      <w:proofErr w:type="spellStart"/>
      <w:r>
        <w:t>д</w:t>
      </w:r>
      <w:proofErr w:type="spellEnd"/>
      <w:r>
        <w:t>) контактные данные заявителя (телефон, адрес электронной почты (при наличии);</w:t>
      </w:r>
    </w:p>
    <w:p w:rsidR="00492C99" w:rsidRDefault="005F362F">
      <w:pPr>
        <w:pStyle w:val="ConsPlusNormal0"/>
        <w:spacing w:before="240"/>
        <w:ind w:firstLine="540"/>
        <w:jc w:val="both"/>
      </w:pPr>
      <w:r>
        <w:t>е) наименование декларации, подлежащей корректировке;</w:t>
      </w:r>
    </w:p>
    <w:p w:rsidR="00492C99" w:rsidRDefault="005F362F">
      <w:pPr>
        <w:pStyle w:val="ConsPlusNormal0"/>
        <w:spacing w:before="240"/>
        <w:ind w:firstLine="540"/>
        <w:jc w:val="both"/>
      </w:pPr>
      <w:r>
        <w:t>ж) отчетный период, за который подана декларация, подлежащая корректировке;</w:t>
      </w:r>
    </w:p>
    <w:p w:rsidR="00492C99" w:rsidRDefault="005F362F">
      <w:pPr>
        <w:pStyle w:val="ConsPlusNormal0"/>
        <w:spacing w:before="240"/>
        <w:ind w:firstLine="540"/>
        <w:jc w:val="both"/>
      </w:pPr>
      <w:proofErr w:type="spellStart"/>
      <w:r>
        <w:t>з</w:t>
      </w:r>
      <w:proofErr w:type="spellEnd"/>
      <w:r>
        <w:t>) обоснование причин, вызвавших необходимость представления корректирующей декларации после установленного срока;</w:t>
      </w:r>
    </w:p>
    <w:p w:rsidR="00492C99" w:rsidRDefault="005F362F">
      <w:pPr>
        <w:pStyle w:val="ConsPlusNormal0"/>
        <w:spacing w:before="240"/>
        <w:ind w:firstLine="540"/>
        <w:jc w:val="both"/>
      </w:pPr>
      <w:r>
        <w:t>и) перечень прилагаемых к заявлению документов, подтверждающих обоснованность уточнения информации;</w:t>
      </w:r>
    </w:p>
    <w:p w:rsidR="00492C99" w:rsidRDefault="005F362F">
      <w:pPr>
        <w:pStyle w:val="ConsPlusNormal0"/>
        <w:spacing w:before="240"/>
        <w:ind w:firstLine="540"/>
        <w:jc w:val="both"/>
      </w:pPr>
      <w:r>
        <w:t>к) подпись заявителя, расшифровка подписи, печать (при наличии).</w:t>
      </w:r>
    </w:p>
    <w:p w:rsidR="00492C99" w:rsidRDefault="005F362F">
      <w:pPr>
        <w:pStyle w:val="ConsPlusNormal0"/>
        <w:spacing w:before="240"/>
        <w:ind w:firstLine="540"/>
        <w:jc w:val="both"/>
      </w:pPr>
      <w:r>
        <w:t>8. Днем представления декларации считается дата ее отправки в ЕГАИС.</w:t>
      </w: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5F362F">
      <w:pPr>
        <w:pStyle w:val="ConsPlusNormal0"/>
        <w:jc w:val="right"/>
        <w:outlineLvl w:val="1"/>
      </w:pPr>
      <w:r>
        <w:t>Приложение N 1 "а"</w:t>
      </w:r>
    </w:p>
    <w:p w:rsidR="00492C99" w:rsidRDefault="005F362F">
      <w:pPr>
        <w:pStyle w:val="ConsPlusNormal0"/>
        <w:jc w:val="right"/>
      </w:pPr>
      <w:r>
        <w:t>к порядку представления в форме</w:t>
      </w:r>
    </w:p>
    <w:p w:rsidR="00492C99" w:rsidRDefault="005F362F">
      <w:pPr>
        <w:pStyle w:val="ConsPlusNormal0"/>
        <w:jc w:val="right"/>
      </w:pPr>
      <w:r>
        <w:t>электронного документа деклараций</w:t>
      </w:r>
    </w:p>
    <w:p w:rsidR="00492C99" w:rsidRDefault="005F362F">
      <w:pPr>
        <w:pStyle w:val="ConsPlusNormal0"/>
        <w:jc w:val="right"/>
      </w:pPr>
      <w:r>
        <w:t>об объеме винограда, использованного</w:t>
      </w:r>
    </w:p>
    <w:p w:rsidR="00492C99" w:rsidRDefault="005F362F">
      <w:pPr>
        <w:pStyle w:val="ConsPlusNormal0"/>
        <w:jc w:val="right"/>
      </w:pPr>
      <w:r>
        <w:t>для производства винодельческой</w:t>
      </w:r>
    </w:p>
    <w:p w:rsidR="00492C99" w:rsidRDefault="005F362F">
      <w:pPr>
        <w:pStyle w:val="ConsPlusNormal0"/>
        <w:jc w:val="right"/>
      </w:pPr>
      <w:r>
        <w:t>продукции, в том числе российской</w:t>
      </w:r>
    </w:p>
    <w:p w:rsidR="00492C99" w:rsidRDefault="005F362F">
      <w:pPr>
        <w:pStyle w:val="ConsPlusNormal0"/>
        <w:jc w:val="right"/>
      </w:pPr>
      <w:r>
        <w:t>винодельческой продукции защищенных</w:t>
      </w:r>
    </w:p>
    <w:p w:rsidR="00492C99" w:rsidRDefault="005F362F">
      <w:pPr>
        <w:pStyle w:val="ConsPlusNormal0"/>
        <w:jc w:val="right"/>
      </w:pPr>
      <w:r>
        <w:t>наименований, и полного цикла</w:t>
      </w:r>
    </w:p>
    <w:p w:rsidR="00492C99" w:rsidRDefault="005F362F">
      <w:pPr>
        <w:pStyle w:val="ConsPlusNormal0"/>
        <w:jc w:val="right"/>
      </w:pPr>
      <w:r>
        <w:t>производства дистиллятов, а также</w:t>
      </w:r>
    </w:p>
    <w:p w:rsidR="00492C99" w:rsidRDefault="005F362F">
      <w:pPr>
        <w:pStyle w:val="ConsPlusNormal0"/>
        <w:jc w:val="right"/>
      </w:pPr>
      <w:r>
        <w:t>формы таких деклараций, утвержденного</w:t>
      </w:r>
    </w:p>
    <w:p w:rsidR="00492C99" w:rsidRDefault="005F362F">
      <w:pPr>
        <w:pStyle w:val="ConsPlusNormal0"/>
        <w:jc w:val="right"/>
      </w:pPr>
      <w:r>
        <w:t>приказом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Normal0"/>
        <w:jc w:val="right"/>
      </w:pPr>
      <w:r>
        <w:t>(форма)</w:t>
      </w:r>
    </w:p>
    <w:p w:rsidR="00492C99" w:rsidRDefault="00492C99">
      <w:pPr>
        <w:pStyle w:val="ConsPlusNormal0"/>
        <w:jc w:val="both"/>
      </w:pPr>
    </w:p>
    <w:p w:rsidR="00492C99" w:rsidRDefault="005F362F">
      <w:pPr>
        <w:pStyle w:val="ConsPlusNonformat0"/>
        <w:jc w:val="both"/>
      </w:pPr>
      <w:r>
        <w:t xml:space="preserve">    ┌─┬─┬─┬─┬─┬─┬─┬─┬─┬─┬─┬─┐</w:t>
      </w:r>
    </w:p>
    <w:p w:rsidR="00492C99" w:rsidRDefault="005F362F">
      <w:pPr>
        <w:pStyle w:val="ConsPlusNonformat0"/>
        <w:jc w:val="both"/>
      </w:pPr>
      <w:bookmarkStart w:id="4" w:name="P99"/>
      <w:bookmarkEnd w:id="4"/>
      <w:r>
        <w:t xml:space="preserve">ИНН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492C99" w:rsidRDefault="005F362F">
      <w:pPr>
        <w:pStyle w:val="ConsPlusNonformat0"/>
        <w:jc w:val="both"/>
      </w:pPr>
      <w:r>
        <w:t xml:space="preserve">    ├─┼─┼─┼─┼─┼─┼─┼─┼─┼─┼─┴─┘</w:t>
      </w:r>
    </w:p>
    <w:p w:rsidR="00492C99" w:rsidRDefault="005F362F">
      <w:pPr>
        <w:pStyle w:val="ConsPlusNonformat0"/>
        <w:jc w:val="both"/>
      </w:pPr>
      <w:bookmarkStart w:id="5" w:name="P101"/>
      <w:bookmarkEnd w:id="5"/>
      <w:r>
        <w:t xml:space="preserve">КПП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p>
    <w:p w:rsidR="00492C99" w:rsidRDefault="005F362F">
      <w:pPr>
        <w:pStyle w:val="ConsPlusNonformat0"/>
        <w:jc w:val="both"/>
      </w:pPr>
      <w:r>
        <w:t xml:space="preserve">    └─┴─┴─┴─┴─┴─┴─┴─┴─┴─┘</w:t>
      </w:r>
    </w:p>
    <w:p w:rsidR="00492C99" w:rsidRDefault="005F362F">
      <w:pPr>
        <w:pStyle w:val="ConsPlusNonformat0"/>
        <w:jc w:val="both"/>
      </w:pPr>
      <w:r>
        <w:lastRenderedPageBreak/>
        <w:t xml:space="preserve">                            Стр. 001</w:t>
      </w:r>
    </w:p>
    <w:p w:rsidR="00492C99" w:rsidRDefault="00492C99">
      <w:pPr>
        <w:pStyle w:val="ConsPlusNonformat0"/>
        <w:jc w:val="both"/>
      </w:pPr>
    </w:p>
    <w:p w:rsidR="00492C99" w:rsidRDefault="005F362F">
      <w:pPr>
        <w:pStyle w:val="ConsPlusNonformat0"/>
        <w:jc w:val="both"/>
      </w:pPr>
      <w:bookmarkStart w:id="6" w:name="P105"/>
      <w:bookmarkEnd w:id="6"/>
      <w:r>
        <w:t xml:space="preserve">                                ДЕКЛАРАЦИЯ</w:t>
      </w:r>
    </w:p>
    <w:p w:rsidR="00492C99" w:rsidRDefault="005F362F">
      <w:pPr>
        <w:pStyle w:val="ConsPlusNonformat0"/>
        <w:jc w:val="both"/>
      </w:pPr>
      <w:r>
        <w:t xml:space="preserve">           об объеме винограда, использованного для производства</w:t>
      </w:r>
    </w:p>
    <w:p w:rsidR="00492C99" w:rsidRDefault="005F362F">
      <w:pPr>
        <w:pStyle w:val="ConsPlusNonformat0"/>
        <w:jc w:val="both"/>
      </w:pPr>
      <w:r>
        <w:t xml:space="preserve">                         винодельческой продукции</w:t>
      </w:r>
    </w:p>
    <w:p w:rsidR="00492C99" w:rsidRDefault="00492C99">
      <w:pPr>
        <w:pStyle w:val="ConsPlusNonformat0"/>
        <w:jc w:val="both"/>
      </w:pPr>
    </w:p>
    <w:p w:rsidR="00492C99" w:rsidRDefault="005F362F">
      <w:pPr>
        <w:pStyle w:val="ConsPlusNonformat0"/>
        <w:jc w:val="both"/>
      </w:pPr>
      <w:r>
        <w:t xml:space="preserve">                 ┌─┐           </w:t>
      </w:r>
      <w:proofErr w:type="spellStart"/>
      <w:r>
        <w:t>┌─┐</w:t>
      </w:r>
      <w:proofErr w:type="spellEnd"/>
      <w:r>
        <w:t xml:space="preserve">                ┌─┬─┐</w:t>
      </w:r>
    </w:p>
    <w:p w:rsidR="00492C99" w:rsidRDefault="005F362F">
      <w:pPr>
        <w:pStyle w:val="ConsPlusNonformat0"/>
        <w:jc w:val="both"/>
      </w:pPr>
      <w:bookmarkStart w:id="7" w:name="P110"/>
      <w:bookmarkEnd w:id="7"/>
      <w:r>
        <w:t xml:space="preserve">  Вид документа: │ │ Первичный │ │ Корректирующий │ │ │ Номер корректировки</w:t>
      </w:r>
    </w:p>
    <w:p w:rsidR="00492C99" w:rsidRDefault="005F362F">
      <w:pPr>
        <w:pStyle w:val="ConsPlusNonformat0"/>
        <w:jc w:val="both"/>
      </w:pPr>
      <w:r>
        <w:t xml:space="preserve">                 └─┘           └─┘                └─┴─┘</w:t>
      </w:r>
    </w:p>
    <w:p w:rsidR="00492C99" w:rsidRDefault="005F362F">
      <w:pPr>
        <w:pStyle w:val="ConsPlusNonformat0"/>
        <w:jc w:val="both"/>
      </w:pPr>
      <w:r>
        <w:t>(нужное отметить знаком V)</w:t>
      </w:r>
    </w:p>
    <w:p w:rsidR="00492C99" w:rsidRDefault="005F362F">
      <w:pPr>
        <w:pStyle w:val="ConsPlusNonformat0"/>
        <w:jc w:val="both"/>
      </w:pPr>
      <w:r>
        <w:t xml:space="preserve">                                                                  ┌─┬─┬─┬─┐</w:t>
      </w:r>
    </w:p>
    <w:p w:rsidR="00492C99" w:rsidRDefault="005F362F">
      <w:pPr>
        <w:pStyle w:val="ConsPlusNonformat0"/>
        <w:jc w:val="both"/>
      </w:pPr>
      <w:bookmarkStart w:id="8" w:name="P114"/>
      <w:bookmarkEnd w:id="8"/>
      <w:r>
        <w:t xml:space="preserve">                                                     Отчетный год │ │ │ │ │</w:t>
      </w:r>
    </w:p>
    <w:p w:rsidR="00492C99" w:rsidRDefault="005F362F">
      <w:pPr>
        <w:pStyle w:val="ConsPlusNonformat0"/>
        <w:jc w:val="both"/>
      </w:pPr>
      <w:r>
        <w:t xml:space="preserve">                                                                  └─┴─┴─┴─┘</w:t>
      </w:r>
    </w:p>
    <w:p w:rsidR="00492C99" w:rsidRDefault="00492C99">
      <w:pPr>
        <w:pStyle w:val="ConsPlusNonformat0"/>
        <w:jc w:val="both"/>
      </w:pPr>
    </w:p>
    <w:p w:rsidR="00492C99" w:rsidRDefault="005F362F">
      <w:pPr>
        <w:pStyle w:val="ConsPlusNonformat0"/>
        <w:jc w:val="both"/>
      </w:pPr>
      <w:bookmarkStart w:id="9" w:name="P117"/>
      <w:bookmarkEnd w:id="9"/>
      <w:r>
        <w:t>Представляется в              _____________________________________________</w:t>
      </w:r>
    </w:p>
    <w:p w:rsidR="00492C99" w:rsidRDefault="005F362F">
      <w:pPr>
        <w:pStyle w:val="ConsPlusNonformat0"/>
        <w:jc w:val="both"/>
      </w:pPr>
      <w:bookmarkStart w:id="10" w:name="P118"/>
      <w:bookmarkEnd w:id="10"/>
      <w:r>
        <w:t xml:space="preserve">                                    (уполномоченный федеральный орган</w:t>
      </w:r>
    </w:p>
    <w:p w:rsidR="00492C99" w:rsidRDefault="005F362F">
      <w:pPr>
        <w:pStyle w:val="ConsPlusNonformat0"/>
        <w:jc w:val="both"/>
      </w:pPr>
      <w:r>
        <w:t xml:space="preserve">                                         исполнительной власти)</w:t>
      </w:r>
    </w:p>
    <w:p w:rsidR="00492C99" w:rsidRDefault="00492C99">
      <w:pPr>
        <w:pStyle w:val="ConsPlusNonformat0"/>
        <w:jc w:val="both"/>
      </w:pPr>
    </w:p>
    <w:p w:rsidR="00492C99" w:rsidRDefault="005F362F">
      <w:pPr>
        <w:pStyle w:val="ConsPlusNonformat0"/>
        <w:jc w:val="both"/>
      </w:pPr>
      <w:bookmarkStart w:id="11" w:name="P121"/>
      <w:bookmarkEnd w:id="11"/>
      <w:r>
        <w:t>___________________________________________________________________________</w:t>
      </w:r>
    </w:p>
    <w:p w:rsidR="00492C99" w:rsidRDefault="005F362F">
      <w:pPr>
        <w:pStyle w:val="ConsPlusNonformat0"/>
        <w:jc w:val="both"/>
      </w:pPr>
      <w:r>
        <w:t xml:space="preserve">       (полное наименование организации/крестьянского (фермерского)</w:t>
      </w:r>
    </w:p>
    <w:p w:rsidR="00492C99" w:rsidRDefault="005F362F">
      <w:pPr>
        <w:pStyle w:val="ConsPlusNonformat0"/>
        <w:jc w:val="both"/>
      </w:pPr>
      <w:r>
        <w:t xml:space="preserve">              хозяйства, фамилия, имя, отчество (при наличии)</w:t>
      </w:r>
    </w:p>
    <w:p w:rsidR="00492C99" w:rsidRDefault="005F362F">
      <w:pPr>
        <w:pStyle w:val="ConsPlusNonformat0"/>
        <w:jc w:val="both"/>
      </w:pPr>
      <w:r>
        <w:t xml:space="preserve">                     индивидуального предпринимателя)</w:t>
      </w:r>
    </w:p>
    <w:p w:rsidR="00492C99" w:rsidRDefault="00492C99">
      <w:pPr>
        <w:pStyle w:val="ConsPlusNonformat0"/>
        <w:jc w:val="both"/>
      </w:pPr>
    </w:p>
    <w:p w:rsidR="00492C99" w:rsidRDefault="005F362F">
      <w:pPr>
        <w:pStyle w:val="ConsPlusNonformat0"/>
        <w:jc w:val="both"/>
      </w:pPr>
      <w:bookmarkStart w:id="12" w:name="P126"/>
      <w:bookmarkEnd w:id="12"/>
      <w:r>
        <w:t>Адрес в пределах места нахождения организации/</w:t>
      </w:r>
    </w:p>
    <w:p w:rsidR="00492C99" w:rsidRDefault="005F362F">
      <w:pPr>
        <w:pStyle w:val="ConsPlusNonformat0"/>
        <w:jc w:val="both"/>
      </w:pPr>
      <w:r>
        <w:t>крестьянского (фермерского) хозяйства, адрес</w:t>
      </w:r>
    </w:p>
    <w:p w:rsidR="00492C99" w:rsidRDefault="005F362F">
      <w:pPr>
        <w:pStyle w:val="ConsPlusNonformat0"/>
        <w:jc w:val="both"/>
      </w:pPr>
      <w:r>
        <w:t>регистрации по месту жительства индивидуального</w:t>
      </w:r>
    </w:p>
    <w:p w:rsidR="00492C99" w:rsidRDefault="005F362F">
      <w:pPr>
        <w:pStyle w:val="ConsPlusNonformat0"/>
        <w:jc w:val="both"/>
      </w:pPr>
      <w:r>
        <w:t>предпринимателя                                     _______________________</w:t>
      </w:r>
    </w:p>
    <w:p w:rsidR="00492C99" w:rsidRDefault="005F362F">
      <w:pPr>
        <w:pStyle w:val="ConsPlusNonformat0"/>
        <w:jc w:val="both"/>
      </w:pPr>
      <w:bookmarkStart w:id="13" w:name="P130"/>
      <w:bookmarkEnd w:id="13"/>
      <w:r>
        <w:t>Телефон                                             _______________________</w:t>
      </w:r>
    </w:p>
    <w:p w:rsidR="00492C99" w:rsidRDefault="005F362F">
      <w:pPr>
        <w:pStyle w:val="ConsPlusNonformat0"/>
        <w:jc w:val="both"/>
      </w:pPr>
      <w:bookmarkStart w:id="14" w:name="P131"/>
      <w:bookmarkEnd w:id="14"/>
      <w:r>
        <w:t>Адрес электронной почты (при наличии)               _______________________</w:t>
      </w:r>
    </w:p>
    <w:p w:rsidR="00492C99" w:rsidRDefault="005F362F">
      <w:pPr>
        <w:pStyle w:val="ConsPlusNonformat0"/>
        <w:jc w:val="both"/>
      </w:pPr>
      <w:r>
        <w:t>Фамилия, имя, отчество (при наличии) руководителя</w:t>
      </w:r>
    </w:p>
    <w:p w:rsidR="00492C99" w:rsidRDefault="005F362F">
      <w:pPr>
        <w:pStyle w:val="ConsPlusNonformat0"/>
        <w:jc w:val="both"/>
      </w:pPr>
      <w:r>
        <w:t>сельскохозяйственного товаропроизводителя (для</w:t>
      </w:r>
    </w:p>
    <w:p w:rsidR="00492C99" w:rsidRDefault="005F362F">
      <w:pPr>
        <w:pStyle w:val="ConsPlusNonformat0"/>
        <w:jc w:val="both"/>
      </w:pPr>
      <w:r>
        <w:t>организации, крестьянского (фермерского) хозяйства) _______________________</w:t>
      </w:r>
    </w:p>
    <w:p w:rsidR="00492C99" w:rsidRDefault="005F362F">
      <w:pPr>
        <w:pStyle w:val="ConsPlusNonformat0"/>
        <w:jc w:val="both"/>
      </w:pPr>
      <w:r>
        <w:t>Фамилия, имя, отчество (при наличии) главного</w:t>
      </w:r>
    </w:p>
    <w:p w:rsidR="00492C99" w:rsidRDefault="005F362F">
      <w:pPr>
        <w:pStyle w:val="ConsPlusNonformat0"/>
        <w:jc w:val="both"/>
      </w:pPr>
      <w:r>
        <w:t>бухгалтера организации/индивидуального</w:t>
      </w:r>
    </w:p>
    <w:p w:rsidR="00492C99" w:rsidRDefault="005F362F">
      <w:pPr>
        <w:pStyle w:val="ConsPlusNonformat0"/>
        <w:jc w:val="both"/>
      </w:pPr>
      <w:r>
        <w:t>предпринимателя/сельскохозяйственного</w:t>
      </w:r>
    </w:p>
    <w:p w:rsidR="00492C99" w:rsidRDefault="005F362F">
      <w:pPr>
        <w:pStyle w:val="ConsPlusNonformat0"/>
        <w:jc w:val="both"/>
      </w:pPr>
      <w:r>
        <w:t>товаропроизводителя (при наличии)                   _______________________</w:t>
      </w:r>
    </w:p>
    <w:p w:rsidR="00492C99" w:rsidRDefault="00492C99">
      <w:pPr>
        <w:pStyle w:val="ConsPlusNonformat0"/>
        <w:jc w:val="both"/>
      </w:pPr>
    </w:p>
    <w:p w:rsidR="00492C99" w:rsidRDefault="005F362F">
      <w:pPr>
        <w:pStyle w:val="ConsPlusNonformat0"/>
        <w:jc w:val="both"/>
      </w:pPr>
      <w:r>
        <w:t xml:space="preserve">                                ДЕКЛАРАЦИЯ</w:t>
      </w:r>
    </w:p>
    <w:p w:rsidR="00492C99" w:rsidRDefault="005F362F">
      <w:pPr>
        <w:pStyle w:val="ConsPlusNonformat0"/>
        <w:jc w:val="both"/>
      </w:pPr>
      <w:r>
        <w:t xml:space="preserve">           об объеме винограда, использованного для производства</w:t>
      </w:r>
    </w:p>
    <w:p w:rsidR="00492C99" w:rsidRDefault="005F362F">
      <w:pPr>
        <w:pStyle w:val="ConsPlusNonformat0"/>
        <w:jc w:val="both"/>
      </w:pPr>
      <w:r>
        <w:t xml:space="preserve">                         винодельческой продукции</w:t>
      </w:r>
    </w:p>
    <w:p w:rsidR="00492C99" w:rsidRDefault="00492C99">
      <w:pPr>
        <w:pStyle w:val="ConsPlusNormal0"/>
        <w:jc w:val="both"/>
      </w:pPr>
    </w:p>
    <w:p w:rsidR="00492C99" w:rsidRDefault="00492C99">
      <w:pPr>
        <w:pStyle w:val="ConsPlusNormal0"/>
        <w:sectPr w:rsidR="00492C99" w:rsidSect="005F362F">
          <w:footerReference w:type="first" r:id="rId15"/>
          <w:pgSz w:w="11906" w:h="16838"/>
          <w:pgMar w:top="851" w:right="567" w:bottom="851" w:left="1134"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1550"/>
        <w:gridCol w:w="1128"/>
        <w:gridCol w:w="1541"/>
        <w:gridCol w:w="680"/>
        <w:gridCol w:w="964"/>
        <w:gridCol w:w="1191"/>
        <w:gridCol w:w="1512"/>
        <w:gridCol w:w="1939"/>
        <w:gridCol w:w="686"/>
      </w:tblGrid>
      <w:tr w:rsidR="00492C99">
        <w:tc>
          <w:tcPr>
            <w:tcW w:w="680" w:type="dxa"/>
            <w:vMerge w:val="restart"/>
          </w:tcPr>
          <w:p w:rsidR="00492C99" w:rsidRDefault="005F362F">
            <w:pPr>
              <w:pStyle w:val="ConsPlusNormal0"/>
              <w:jc w:val="center"/>
            </w:pPr>
            <w:r>
              <w:lastRenderedPageBreak/>
              <w:t>N п/п</w:t>
            </w:r>
          </w:p>
        </w:tc>
        <w:tc>
          <w:tcPr>
            <w:tcW w:w="1550" w:type="dxa"/>
            <w:vMerge w:val="restart"/>
          </w:tcPr>
          <w:p w:rsidR="00492C99" w:rsidRDefault="005F362F">
            <w:pPr>
              <w:pStyle w:val="ConsPlusNormal0"/>
              <w:jc w:val="center"/>
            </w:pPr>
            <w:r>
              <w:t>Индивидуальный номер виноградного насаждения в федеральном реестре виноградных насаждений</w:t>
            </w:r>
          </w:p>
        </w:tc>
        <w:tc>
          <w:tcPr>
            <w:tcW w:w="1128" w:type="dxa"/>
            <w:vMerge w:val="restart"/>
          </w:tcPr>
          <w:p w:rsidR="00492C99" w:rsidRDefault="005F362F">
            <w:pPr>
              <w:pStyle w:val="ConsPlusNormal0"/>
              <w:jc w:val="center"/>
            </w:pPr>
            <w:r>
              <w:t>Объем собранного винограда, центнеров</w:t>
            </w:r>
          </w:p>
        </w:tc>
        <w:tc>
          <w:tcPr>
            <w:tcW w:w="1541" w:type="dxa"/>
            <w:vMerge w:val="restart"/>
          </w:tcPr>
          <w:p w:rsidR="00492C99" w:rsidRDefault="005F362F">
            <w:pPr>
              <w:pStyle w:val="ConsPlusNormal0"/>
              <w:jc w:val="center"/>
            </w:pPr>
            <w:r>
              <w:t>Объем закупленного винограда, центнеров</w:t>
            </w:r>
          </w:p>
        </w:tc>
        <w:tc>
          <w:tcPr>
            <w:tcW w:w="6286" w:type="dxa"/>
            <w:gridSpan w:val="5"/>
          </w:tcPr>
          <w:p w:rsidR="00492C99" w:rsidRDefault="005F362F">
            <w:pPr>
              <w:pStyle w:val="ConsPlusNormal0"/>
              <w:jc w:val="center"/>
            </w:pPr>
            <w:r>
              <w:t>Объем винограда, использованного для производства винодельческой продукции, центнеров:</w:t>
            </w:r>
          </w:p>
        </w:tc>
        <w:tc>
          <w:tcPr>
            <w:tcW w:w="686" w:type="dxa"/>
            <w:vMerge w:val="restart"/>
          </w:tcPr>
          <w:p w:rsidR="00492C99" w:rsidRDefault="005F362F">
            <w:pPr>
              <w:pStyle w:val="ConsPlusNormal0"/>
              <w:jc w:val="center"/>
            </w:pPr>
            <w:r>
              <w:t>N партии</w:t>
            </w:r>
          </w:p>
        </w:tc>
      </w:tr>
      <w:tr w:rsidR="00492C99">
        <w:tc>
          <w:tcPr>
            <w:tcW w:w="680" w:type="dxa"/>
            <w:vMerge/>
          </w:tcPr>
          <w:p w:rsidR="00492C99" w:rsidRDefault="00492C99">
            <w:pPr>
              <w:pStyle w:val="ConsPlusNormal0"/>
            </w:pPr>
          </w:p>
        </w:tc>
        <w:tc>
          <w:tcPr>
            <w:tcW w:w="1550" w:type="dxa"/>
            <w:vMerge/>
          </w:tcPr>
          <w:p w:rsidR="00492C99" w:rsidRDefault="00492C99">
            <w:pPr>
              <w:pStyle w:val="ConsPlusNormal0"/>
            </w:pPr>
          </w:p>
        </w:tc>
        <w:tc>
          <w:tcPr>
            <w:tcW w:w="1128" w:type="dxa"/>
            <w:vMerge/>
          </w:tcPr>
          <w:p w:rsidR="00492C99" w:rsidRDefault="00492C99">
            <w:pPr>
              <w:pStyle w:val="ConsPlusNormal0"/>
            </w:pPr>
          </w:p>
        </w:tc>
        <w:tc>
          <w:tcPr>
            <w:tcW w:w="1541" w:type="dxa"/>
            <w:vMerge/>
          </w:tcPr>
          <w:p w:rsidR="00492C99" w:rsidRDefault="00492C99">
            <w:pPr>
              <w:pStyle w:val="ConsPlusNormal0"/>
            </w:pPr>
          </w:p>
        </w:tc>
        <w:tc>
          <w:tcPr>
            <w:tcW w:w="680" w:type="dxa"/>
            <w:vMerge w:val="restart"/>
          </w:tcPr>
          <w:p w:rsidR="00492C99" w:rsidRDefault="005F362F">
            <w:pPr>
              <w:pStyle w:val="ConsPlusNormal0"/>
              <w:jc w:val="center"/>
            </w:pPr>
            <w:r>
              <w:t>всего</w:t>
            </w:r>
          </w:p>
        </w:tc>
        <w:tc>
          <w:tcPr>
            <w:tcW w:w="5606" w:type="dxa"/>
            <w:gridSpan w:val="4"/>
          </w:tcPr>
          <w:p w:rsidR="00492C99" w:rsidRDefault="005F362F">
            <w:pPr>
              <w:pStyle w:val="ConsPlusNormal0"/>
              <w:jc w:val="center"/>
            </w:pPr>
            <w:r>
              <w:t>в том числе использованного для производства:</w:t>
            </w:r>
          </w:p>
        </w:tc>
        <w:tc>
          <w:tcPr>
            <w:tcW w:w="686" w:type="dxa"/>
            <w:vMerge/>
          </w:tcPr>
          <w:p w:rsidR="00492C99" w:rsidRDefault="00492C99">
            <w:pPr>
              <w:pStyle w:val="ConsPlusNormal0"/>
            </w:pPr>
          </w:p>
        </w:tc>
      </w:tr>
      <w:tr w:rsidR="00492C99">
        <w:tc>
          <w:tcPr>
            <w:tcW w:w="680" w:type="dxa"/>
            <w:vMerge/>
          </w:tcPr>
          <w:p w:rsidR="00492C99" w:rsidRDefault="00492C99">
            <w:pPr>
              <w:pStyle w:val="ConsPlusNormal0"/>
            </w:pPr>
          </w:p>
        </w:tc>
        <w:tc>
          <w:tcPr>
            <w:tcW w:w="1550" w:type="dxa"/>
            <w:vMerge/>
          </w:tcPr>
          <w:p w:rsidR="00492C99" w:rsidRDefault="00492C99">
            <w:pPr>
              <w:pStyle w:val="ConsPlusNormal0"/>
            </w:pPr>
          </w:p>
        </w:tc>
        <w:tc>
          <w:tcPr>
            <w:tcW w:w="1128" w:type="dxa"/>
            <w:vMerge/>
          </w:tcPr>
          <w:p w:rsidR="00492C99" w:rsidRDefault="00492C99">
            <w:pPr>
              <w:pStyle w:val="ConsPlusNormal0"/>
            </w:pPr>
          </w:p>
        </w:tc>
        <w:tc>
          <w:tcPr>
            <w:tcW w:w="1541" w:type="dxa"/>
            <w:vMerge/>
          </w:tcPr>
          <w:p w:rsidR="00492C99" w:rsidRDefault="00492C99">
            <w:pPr>
              <w:pStyle w:val="ConsPlusNormal0"/>
            </w:pPr>
          </w:p>
        </w:tc>
        <w:tc>
          <w:tcPr>
            <w:tcW w:w="680" w:type="dxa"/>
            <w:vMerge/>
          </w:tcPr>
          <w:p w:rsidR="00492C99" w:rsidRDefault="00492C99">
            <w:pPr>
              <w:pStyle w:val="ConsPlusNormal0"/>
            </w:pPr>
          </w:p>
        </w:tc>
        <w:tc>
          <w:tcPr>
            <w:tcW w:w="964" w:type="dxa"/>
          </w:tcPr>
          <w:p w:rsidR="00492C99" w:rsidRDefault="005F362F">
            <w:pPr>
              <w:pStyle w:val="ConsPlusNormal0"/>
              <w:jc w:val="center"/>
            </w:pPr>
            <w:r>
              <w:t>вина</w:t>
            </w:r>
          </w:p>
        </w:tc>
        <w:tc>
          <w:tcPr>
            <w:tcW w:w="1191" w:type="dxa"/>
          </w:tcPr>
          <w:p w:rsidR="00492C99" w:rsidRDefault="005F362F">
            <w:pPr>
              <w:pStyle w:val="ConsPlusNormal0"/>
              <w:jc w:val="center"/>
            </w:pPr>
            <w:r>
              <w:t>игристого вина</w:t>
            </w:r>
          </w:p>
        </w:tc>
        <w:tc>
          <w:tcPr>
            <w:tcW w:w="1512" w:type="dxa"/>
          </w:tcPr>
          <w:p w:rsidR="00492C99" w:rsidRDefault="005F362F">
            <w:pPr>
              <w:pStyle w:val="ConsPlusNormal0"/>
              <w:jc w:val="center"/>
            </w:pPr>
            <w:r>
              <w:t>российского шампанского</w:t>
            </w:r>
          </w:p>
        </w:tc>
        <w:tc>
          <w:tcPr>
            <w:tcW w:w="1939" w:type="dxa"/>
          </w:tcPr>
          <w:p w:rsidR="00492C99" w:rsidRDefault="005F362F">
            <w:pPr>
              <w:pStyle w:val="ConsPlusNormal0"/>
              <w:jc w:val="center"/>
            </w:pPr>
            <w:r>
              <w:t>виноградосодержащих напитков</w:t>
            </w:r>
          </w:p>
        </w:tc>
        <w:tc>
          <w:tcPr>
            <w:tcW w:w="686" w:type="dxa"/>
            <w:vMerge/>
          </w:tcPr>
          <w:p w:rsidR="00492C99" w:rsidRDefault="00492C99">
            <w:pPr>
              <w:pStyle w:val="ConsPlusNormal0"/>
            </w:pPr>
          </w:p>
        </w:tc>
      </w:tr>
      <w:tr w:rsidR="00492C99">
        <w:tc>
          <w:tcPr>
            <w:tcW w:w="680" w:type="dxa"/>
          </w:tcPr>
          <w:p w:rsidR="00492C99" w:rsidRDefault="005F362F">
            <w:pPr>
              <w:pStyle w:val="ConsPlusNormal0"/>
              <w:jc w:val="center"/>
            </w:pPr>
            <w:bookmarkStart w:id="15" w:name="P156"/>
            <w:bookmarkEnd w:id="15"/>
            <w:r>
              <w:t>1</w:t>
            </w:r>
          </w:p>
        </w:tc>
        <w:tc>
          <w:tcPr>
            <w:tcW w:w="1550" w:type="dxa"/>
          </w:tcPr>
          <w:p w:rsidR="00492C99" w:rsidRDefault="005F362F">
            <w:pPr>
              <w:pStyle w:val="ConsPlusNormal0"/>
              <w:jc w:val="center"/>
            </w:pPr>
            <w:bookmarkStart w:id="16" w:name="P157"/>
            <w:bookmarkEnd w:id="16"/>
            <w:r>
              <w:t>2</w:t>
            </w:r>
          </w:p>
        </w:tc>
        <w:tc>
          <w:tcPr>
            <w:tcW w:w="1128" w:type="dxa"/>
          </w:tcPr>
          <w:p w:rsidR="00492C99" w:rsidRDefault="005F362F">
            <w:pPr>
              <w:pStyle w:val="ConsPlusNormal0"/>
              <w:jc w:val="center"/>
            </w:pPr>
            <w:bookmarkStart w:id="17" w:name="P158"/>
            <w:bookmarkEnd w:id="17"/>
            <w:r>
              <w:t>3</w:t>
            </w:r>
          </w:p>
        </w:tc>
        <w:tc>
          <w:tcPr>
            <w:tcW w:w="1541" w:type="dxa"/>
          </w:tcPr>
          <w:p w:rsidR="00492C99" w:rsidRDefault="005F362F">
            <w:pPr>
              <w:pStyle w:val="ConsPlusNormal0"/>
              <w:jc w:val="center"/>
            </w:pPr>
            <w:bookmarkStart w:id="18" w:name="P159"/>
            <w:bookmarkEnd w:id="18"/>
            <w:r>
              <w:t>4</w:t>
            </w:r>
          </w:p>
        </w:tc>
        <w:tc>
          <w:tcPr>
            <w:tcW w:w="680" w:type="dxa"/>
          </w:tcPr>
          <w:p w:rsidR="00492C99" w:rsidRDefault="005F362F">
            <w:pPr>
              <w:pStyle w:val="ConsPlusNormal0"/>
              <w:jc w:val="center"/>
            </w:pPr>
            <w:bookmarkStart w:id="19" w:name="P160"/>
            <w:bookmarkEnd w:id="19"/>
            <w:r>
              <w:t>5</w:t>
            </w:r>
          </w:p>
        </w:tc>
        <w:tc>
          <w:tcPr>
            <w:tcW w:w="964" w:type="dxa"/>
          </w:tcPr>
          <w:p w:rsidR="00492C99" w:rsidRDefault="005F362F">
            <w:pPr>
              <w:pStyle w:val="ConsPlusNormal0"/>
              <w:jc w:val="center"/>
            </w:pPr>
            <w:bookmarkStart w:id="20" w:name="P161"/>
            <w:bookmarkEnd w:id="20"/>
            <w:r>
              <w:t>6</w:t>
            </w:r>
          </w:p>
        </w:tc>
        <w:tc>
          <w:tcPr>
            <w:tcW w:w="1191" w:type="dxa"/>
          </w:tcPr>
          <w:p w:rsidR="00492C99" w:rsidRDefault="005F362F">
            <w:pPr>
              <w:pStyle w:val="ConsPlusNormal0"/>
              <w:jc w:val="center"/>
            </w:pPr>
            <w:bookmarkStart w:id="21" w:name="P162"/>
            <w:bookmarkEnd w:id="21"/>
            <w:r>
              <w:t>7</w:t>
            </w:r>
          </w:p>
        </w:tc>
        <w:tc>
          <w:tcPr>
            <w:tcW w:w="1512" w:type="dxa"/>
          </w:tcPr>
          <w:p w:rsidR="00492C99" w:rsidRDefault="005F362F">
            <w:pPr>
              <w:pStyle w:val="ConsPlusNormal0"/>
              <w:jc w:val="center"/>
            </w:pPr>
            <w:bookmarkStart w:id="22" w:name="P163"/>
            <w:bookmarkEnd w:id="22"/>
            <w:r>
              <w:t>8</w:t>
            </w:r>
          </w:p>
        </w:tc>
        <w:tc>
          <w:tcPr>
            <w:tcW w:w="1939" w:type="dxa"/>
          </w:tcPr>
          <w:p w:rsidR="00492C99" w:rsidRDefault="005F362F">
            <w:pPr>
              <w:pStyle w:val="ConsPlusNormal0"/>
              <w:jc w:val="center"/>
            </w:pPr>
            <w:bookmarkStart w:id="23" w:name="P164"/>
            <w:bookmarkEnd w:id="23"/>
            <w:r>
              <w:t>9</w:t>
            </w:r>
          </w:p>
        </w:tc>
        <w:tc>
          <w:tcPr>
            <w:tcW w:w="686" w:type="dxa"/>
          </w:tcPr>
          <w:p w:rsidR="00492C99" w:rsidRDefault="005F362F">
            <w:pPr>
              <w:pStyle w:val="ConsPlusNormal0"/>
              <w:jc w:val="center"/>
            </w:pPr>
            <w:bookmarkStart w:id="24" w:name="P165"/>
            <w:bookmarkEnd w:id="24"/>
            <w:r>
              <w:t>10</w:t>
            </w:r>
          </w:p>
        </w:tc>
      </w:tr>
      <w:tr w:rsidR="00492C99">
        <w:tc>
          <w:tcPr>
            <w:tcW w:w="11871" w:type="dxa"/>
            <w:gridSpan w:val="10"/>
          </w:tcPr>
          <w:p w:rsidR="00492C99" w:rsidRDefault="005F362F">
            <w:pPr>
              <w:pStyle w:val="ConsPlusNormal0"/>
              <w:jc w:val="center"/>
            </w:pPr>
            <w:bookmarkStart w:id="25" w:name="P166"/>
            <w:bookmarkEnd w:id="25"/>
            <w:r>
              <w:t>Место осуществления деятельности сельскохозяйственного товаропроизводителя, КПП обособленного подразделения (при наличии)</w:t>
            </w:r>
          </w:p>
        </w:tc>
      </w:tr>
      <w:tr w:rsidR="00492C99">
        <w:tc>
          <w:tcPr>
            <w:tcW w:w="680" w:type="dxa"/>
          </w:tcPr>
          <w:p w:rsidR="00492C99" w:rsidRDefault="00492C99">
            <w:pPr>
              <w:pStyle w:val="ConsPlusNormal0"/>
            </w:pPr>
          </w:p>
        </w:tc>
        <w:tc>
          <w:tcPr>
            <w:tcW w:w="1550" w:type="dxa"/>
          </w:tcPr>
          <w:p w:rsidR="00492C99" w:rsidRDefault="00492C99">
            <w:pPr>
              <w:pStyle w:val="ConsPlusNormal0"/>
            </w:pPr>
          </w:p>
        </w:tc>
        <w:tc>
          <w:tcPr>
            <w:tcW w:w="1128" w:type="dxa"/>
          </w:tcPr>
          <w:p w:rsidR="00492C99" w:rsidRDefault="00492C99">
            <w:pPr>
              <w:pStyle w:val="ConsPlusNormal0"/>
            </w:pPr>
          </w:p>
        </w:tc>
        <w:tc>
          <w:tcPr>
            <w:tcW w:w="1541" w:type="dxa"/>
          </w:tcPr>
          <w:p w:rsidR="00492C99" w:rsidRDefault="00492C99">
            <w:pPr>
              <w:pStyle w:val="ConsPlusNormal0"/>
            </w:pPr>
          </w:p>
        </w:tc>
        <w:tc>
          <w:tcPr>
            <w:tcW w:w="680" w:type="dxa"/>
          </w:tcPr>
          <w:p w:rsidR="00492C99" w:rsidRDefault="00492C99">
            <w:pPr>
              <w:pStyle w:val="ConsPlusNormal0"/>
            </w:pPr>
          </w:p>
        </w:tc>
        <w:tc>
          <w:tcPr>
            <w:tcW w:w="964" w:type="dxa"/>
          </w:tcPr>
          <w:p w:rsidR="00492C99" w:rsidRDefault="00492C99">
            <w:pPr>
              <w:pStyle w:val="ConsPlusNormal0"/>
            </w:pPr>
          </w:p>
        </w:tc>
        <w:tc>
          <w:tcPr>
            <w:tcW w:w="1191" w:type="dxa"/>
          </w:tcPr>
          <w:p w:rsidR="00492C99" w:rsidRDefault="00492C99">
            <w:pPr>
              <w:pStyle w:val="ConsPlusNormal0"/>
            </w:pPr>
          </w:p>
        </w:tc>
        <w:tc>
          <w:tcPr>
            <w:tcW w:w="1512" w:type="dxa"/>
          </w:tcPr>
          <w:p w:rsidR="00492C99" w:rsidRDefault="00492C99">
            <w:pPr>
              <w:pStyle w:val="ConsPlusNormal0"/>
            </w:pPr>
          </w:p>
        </w:tc>
        <w:tc>
          <w:tcPr>
            <w:tcW w:w="1939" w:type="dxa"/>
          </w:tcPr>
          <w:p w:rsidR="00492C99" w:rsidRDefault="00492C99">
            <w:pPr>
              <w:pStyle w:val="ConsPlusNormal0"/>
            </w:pPr>
          </w:p>
        </w:tc>
        <w:tc>
          <w:tcPr>
            <w:tcW w:w="686" w:type="dxa"/>
          </w:tcPr>
          <w:p w:rsidR="00492C99" w:rsidRDefault="00492C99">
            <w:pPr>
              <w:pStyle w:val="ConsPlusNormal0"/>
            </w:pPr>
          </w:p>
        </w:tc>
      </w:tr>
      <w:tr w:rsidR="00492C99">
        <w:tc>
          <w:tcPr>
            <w:tcW w:w="680" w:type="dxa"/>
          </w:tcPr>
          <w:p w:rsidR="00492C99" w:rsidRDefault="00492C99">
            <w:pPr>
              <w:pStyle w:val="ConsPlusNormal0"/>
            </w:pPr>
          </w:p>
        </w:tc>
        <w:tc>
          <w:tcPr>
            <w:tcW w:w="1550" w:type="dxa"/>
          </w:tcPr>
          <w:p w:rsidR="00492C99" w:rsidRDefault="00492C99">
            <w:pPr>
              <w:pStyle w:val="ConsPlusNormal0"/>
            </w:pPr>
          </w:p>
        </w:tc>
        <w:tc>
          <w:tcPr>
            <w:tcW w:w="1128" w:type="dxa"/>
          </w:tcPr>
          <w:p w:rsidR="00492C99" w:rsidRDefault="00492C99">
            <w:pPr>
              <w:pStyle w:val="ConsPlusNormal0"/>
            </w:pPr>
          </w:p>
        </w:tc>
        <w:tc>
          <w:tcPr>
            <w:tcW w:w="1541" w:type="dxa"/>
          </w:tcPr>
          <w:p w:rsidR="00492C99" w:rsidRDefault="00492C99">
            <w:pPr>
              <w:pStyle w:val="ConsPlusNormal0"/>
            </w:pPr>
          </w:p>
        </w:tc>
        <w:tc>
          <w:tcPr>
            <w:tcW w:w="680" w:type="dxa"/>
          </w:tcPr>
          <w:p w:rsidR="00492C99" w:rsidRDefault="00492C99">
            <w:pPr>
              <w:pStyle w:val="ConsPlusNormal0"/>
            </w:pPr>
          </w:p>
        </w:tc>
        <w:tc>
          <w:tcPr>
            <w:tcW w:w="964" w:type="dxa"/>
          </w:tcPr>
          <w:p w:rsidR="00492C99" w:rsidRDefault="00492C99">
            <w:pPr>
              <w:pStyle w:val="ConsPlusNormal0"/>
            </w:pPr>
          </w:p>
        </w:tc>
        <w:tc>
          <w:tcPr>
            <w:tcW w:w="1191" w:type="dxa"/>
          </w:tcPr>
          <w:p w:rsidR="00492C99" w:rsidRDefault="00492C99">
            <w:pPr>
              <w:pStyle w:val="ConsPlusNormal0"/>
            </w:pPr>
          </w:p>
        </w:tc>
        <w:tc>
          <w:tcPr>
            <w:tcW w:w="1512" w:type="dxa"/>
          </w:tcPr>
          <w:p w:rsidR="00492C99" w:rsidRDefault="00492C99">
            <w:pPr>
              <w:pStyle w:val="ConsPlusNormal0"/>
            </w:pPr>
          </w:p>
        </w:tc>
        <w:tc>
          <w:tcPr>
            <w:tcW w:w="1939" w:type="dxa"/>
          </w:tcPr>
          <w:p w:rsidR="00492C99" w:rsidRDefault="00492C99">
            <w:pPr>
              <w:pStyle w:val="ConsPlusNormal0"/>
            </w:pPr>
          </w:p>
        </w:tc>
        <w:tc>
          <w:tcPr>
            <w:tcW w:w="686" w:type="dxa"/>
          </w:tcPr>
          <w:p w:rsidR="00492C99" w:rsidRDefault="00492C99">
            <w:pPr>
              <w:pStyle w:val="ConsPlusNormal0"/>
            </w:pPr>
          </w:p>
        </w:tc>
      </w:tr>
      <w:tr w:rsidR="00492C99">
        <w:tc>
          <w:tcPr>
            <w:tcW w:w="680" w:type="dxa"/>
          </w:tcPr>
          <w:p w:rsidR="00492C99" w:rsidRDefault="00492C99">
            <w:pPr>
              <w:pStyle w:val="ConsPlusNormal0"/>
            </w:pPr>
          </w:p>
        </w:tc>
        <w:tc>
          <w:tcPr>
            <w:tcW w:w="1550" w:type="dxa"/>
          </w:tcPr>
          <w:p w:rsidR="00492C99" w:rsidRDefault="00492C99">
            <w:pPr>
              <w:pStyle w:val="ConsPlusNormal0"/>
            </w:pPr>
          </w:p>
        </w:tc>
        <w:tc>
          <w:tcPr>
            <w:tcW w:w="1128" w:type="dxa"/>
          </w:tcPr>
          <w:p w:rsidR="00492C99" w:rsidRDefault="00492C99">
            <w:pPr>
              <w:pStyle w:val="ConsPlusNormal0"/>
            </w:pPr>
          </w:p>
        </w:tc>
        <w:tc>
          <w:tcPr>
            <w:tcW w:w="1541" w:type="dxa"/>
          </w:tcPr>
          <w:p w:rsidR="00492C99" w:rsidRDefault="00492C99">
            <w:pPr>
              <w:pStyle w:val="ConsPlusNormal0"/>
            </w:pPr>
          </w:p>
        </w:tc>
        <w:tc>
          <w:tcPr>
            <w:tcW w:w="680" w:type="dxa"/>
          </w:tcPr>
          <w:p w:rsidR="00492C99" w:rsidRDefault="00492C99">
            <w:pPr>
              <w:pStyle w:val="ConsPlusNormal0"/>
            </w:pPr>
          </w:p>
        </w:tc>
        <w:tc>
          <w:tcPr>
            <w:tcW w:w="964" w:type="dxa"/>
          </w:tcPr>
          <w:p w:rsidR="00492C99" w:rsidRDefault="00492C99">
            <w:pPr>
              <w:pStyle w:val="ConsPlusNormal0"/>
            </w:pPr>
          </w:p>
        </w:tc>
        <w:tc>
          <w:tcPr>
            <w:tcW w:w="1191" w:type="dxa"/>
          </w:tcPr>
          <w:p w:rsidR="00492C99" w:rsidRDefault="00492C99">
            <w:pPr>
              <w:pStyle w:val="ConsPlusNormal0"/>
            </w:pPr>
          </w:p>
        </w:tc>
        <w:tc>
          <w:tcPr>
            <w:tcW w:w="1512" w:type="dxa"/>
          </w:tcPr>
          <w:p w:rsidR="00492C99" w:rsidRDefault="00492C99">
            <w:pPr>
              <w:pStyle w:val="ConsPlusNormal0"/>
            </w:pPr>
          </w:p>
        </w:tc>
        <w:tc>
          <w:tcPr>
            <w:tcW w:w="1939" w:type="dxa"/>
          </w:tcPr>
          <w:p w:rsidR="00492C99" w:rsidRDefault="00492C99">
            <w:pPr>
              <w:pStyle w:val="ConsPlusNormal0"/>
            </w:pPr>
          </w:p>
        </w:tc>
        <w:tc>
          <w:tcPr>
            <w:tcW w:w="686" w:type="dxa"/>
          </w:tcPr>
          <w:p w:rsidR="00492C99" w:rsidRDefault="00492C99">
            <w:pPr>
              <w:pStyle w:val="ConsPlusNormal0"/>
            </w:pPr>
          </w:p>
        </w:tc>
      </w:tr>
      <w:tr w:rsidR="00492C99">
        <w:tc>
          <w:tcPr>
            <w:tcW w:w="680" w:type="dxa"/>
          </w:tcPr>
          <w:p w:rsidR="00492C99" w:rsidRDefault="00492C99">
            <w:pPr>
              <w:pStyle w:val="ConsPlusNormal0"/>
            </w:pPr>
          </w:p>
        </w:tc>
        <w:tc>
          <w:tcPr>
            <w:tcW w:w="1550" w:type="dxa"/>
          </w:tcPr>
          <w:p w:rsidR="00492C99" w:rsidRDefault="00492C99">
            <w:pPr>
              <w:pStyle w:val="ConsPlusNormal0"/>
            </w:pPr>
          </w:p>
        </w:tc>
        <w:tc>
          <w:tcPr>
            <w:tcW w:w="1128" w:type="dxa"/>
          </w:tcPr>
          <w:p w:rsidR="00492C99" w:rsidRDefault="00492C99">
            <w:pPr>
              <w:pStyle w:val="ConsPlusNormal0"/>
            </w:pPr>
          </w:p>
        </w:tc>
        <w:tc>
          <w:tcPr>
            <w:tcW w:w="1541" w:type="dxa"/>
          </w:tcPr>
          <w:p w:rsidR="00492C99" w:rsidRDefault="00492C99">
            <w:pPr>
              <w:pStyle w:val="ConsPlusNormal0"/>
            </w:pPr>
          </w:p>
        </w:tc>
        <w:tc>
          <w:tcPr>
            <w:tcW w:w="680" w:type="dxa"/>
          </w:tcPr>
          <w:p w:rsidR="00492C99" w:rsidRDefault="00492C99">
            <w:pPr>
              <w:pStyle w:val="ConsPlusNormal0"/>
            </w:pPr>
          </w:p>
        </w:tc>
        <w:tc>
          <w:tcPr>
            <w:tcW w:w="964" w:type="dxa"/>
          </w:tcPr>
          <w:p w:rsidR="00492C99" w:rsidRDefault="00492C99">
            <w:pPr>
              <w:pStyle w:val="ConsPlusNormal0"/>
            </w:pPr>
          </w:p>
        </w:tc>
        <w:tc>
          <w:tcPr>
            <w:tcW w:w="1191" w:type="dxa"/>
          </w:tcPr>
          <w:p w:rsidR="00492C99" w:rsidRDefault="00492C99">
            <w:pPr>
              <w:pStyle w:val="ConsPlusNormal0"/>
            </w:pPr>
          </w:p>
        </w:tc>
        <w:tc>
          <w:tcPr>
            <w:tcW w:w="1512" w:type="dxa"/>
          </w:tcPr>
          <w:p w:rsidR="00492C99" w:rsidRDefault="00492C99">
            <w:pPr>
              <w:pStyle w:val="ConsPlusNormal0"/>
            </w:pPr>
          </w:p>
        </w:tc>
        <w:tc>
          <w:tcPr>
            <w:tcW w:w="1939" w:type="dxa"/>
          </w:tcPr>
          <w:p w:rsidR="00492C99" w:rsidRDefault="00492C99">
            <w:pPr>
              <w:pStyle w:val="ConsPlusNormal0"/>
            </w:pPr>
          </w:p>
        </w:tc>
        <w:tc>
          <w:tcPr>
            <w:tcW w:w="686" w:type="dxa"/>
          </w:tcPr>
          <w:p w:rsidR="00492C99" w:rsidRDefault="00492C99">
            <w:pPr>
              <w:pStyle w:val="ConsPlusNormal0"/>
            </w:pPr>
          </w:p>
        </w:tc>
      </w:tr>
    </w:tbl>
    <w:p w:rsidR="00492C99" w:rsidRDefault="00492C99">
      <w:pPr>
        <w:pStyle w:val="ConsPlusNormal0"/>
        <w:sectPr w:rsidR="00492C99">
          <w:headerReference w:type="default" r:id="rId16"/>
          <w:footerReference w:type="default" r:id="rId17"/>
          <w:headerReference w:type="first" r:id="rId18"/>
          <w:footerReference w:type="first" r:id="rId19"/>
          <w:pgSz w:w="16838" w:h="11906" w:orient="landscape"/>
          <w:pgMar w:top="1133" w:right="1440" w:bottom="566" w:left="1440" w:header="0" w:footer="0" w:gutter="0"/>
          <w:cols w:space="720"/>
          <w:titlePg/>
        </w:sectPr>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5F362F">
      <w:pPr>
        <w:pStyle w:val="ConsPlusNormal0"/>
        <w:jc w:val="right"/>
        <w:outlineLvl w:val="1"/>
      </w:pPr>
      <w:r>
        <w:t>Приложение N 1 "б"</w:t>
      </w:r>
    </w:p>
    <w:p w:rsidR="00492C99" w:rsidRDefault="005F362F">
      <w:pPr>
        <w:pStyle w:val="ConsPlusNormal0"/>
        <w:jc w:val="right"/>
      </w:pPr>
      <w:r>
        <w:t>к порядку представления в форме</w:t>
      </w:r>
    </w:p>
    <w:p w:rsidR="00492C99" w:rsidRDefault="005F362F">
      <w:pPr>
        <w:pStyle w:val="ConsPlusNormal0"/>
        <w:jc w:val="right"/>
      </w:pPr>
      <w:r>
        <w:t>электронного документа деклараций</w:t>
      </w:r>
    </w:p>
    <w:p w:rsidR="00492C99" w:rsidRDefault="005F362F">
      <w:pPr>
        <w:pStyle w:val="ConsPlusNormal0"/>
        <w:jc w:val="right"/>
      </w:pPr>
      <w:r>
        <w:t>об объеме винограда, использованного</w:t>
      </w:r>
    </w:p>
    <w:p w:rsidR="00492C99" w:rsidRDefault="005F362F">
      <w:pPr>
        <w:pStyle w:val="ConsPlusNormal0"/>
        <w:jc w:val="right"/>
      </w:pPr>
      <w:r>
        <w:t>для производства винодельческой</w:t>
      </w:r>
    </w:p>
    <w:p w:rsidR="00492C99" w:rsidRDefault="005F362F">
      <w:pPr>
        <w:pStyle w:val="ConsPlusNormal0"/>
        <w:jc w:val="right"/>
      </w:pPr>
      <w:r>
        <w:t>продукции, в том числе российской</w:t>
      </w:r>
    </w:p>
    <w:p w:rsidR="00492C99" w:rsidRDefault="005F362F">
      <w:pPr>
        <w:pStyle w:val="ConsPlusNormal0"/>
        <w:jc w:val="right"/>
      </w:pPr>
      <w:r>
        <w:t>винодельческой продукции защищенных</w:t>
      </w:r>
    </w:p>
    <w:p w:rsidR="00492C99" w:rsidRDefault="005F362F">
      <w:pPr>
        <w:pStyle w:val="ConsPlusNormal0"/>
        <w:jc w:val="right"/>
      </w:pPr>
      <w:r>
        <w:t>наименований, и полного цикла</w:t>
      </w:r>
    </w:p>
    <w:p w:rsidR="00492C99" w:rsidRDefault="005F362F">
      <w:pPr>
        <w:pStyle w:val="ConsPlusNormal0"/>
        <w:jc w:val="right"/>
      </w:pPr>
      <w:r>
        <w:t>производства дистиллятов, а также</w:t>
      </w:r>
    </w:p>
    <w:p w:rsidR="00492C99" w:rsidRDefault="005F362F">
      <w:pPr>
        <w:pStyle w:val="ConsPlusNormal0"/>
        <w:jc w:val="right"/>
      </w:pPr>
      <w:r>
        <w:t>формы таких деклараций, утвержденному</w:t>
      </w:r>
    </w:p>
    <w:p w:rsidR="00492C99" w:rsidRDefault="005F362F">
      <w:pPr>
        <w:pStyle w:val="ConsPlusNormal0"/>
        <w:jc w:val="right"/>
      </w:pPr>
      <w:r>
        <w:t>приказом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Normal0"/>
        <w:jc w:val="right"/>
      </w:pPr>
      <w:r>
        <w:t>(форма)</w:t>
      </w:r>
    </w:p>
    <w:p w:rsidR="00492C99" w:rsidRDefault="00492C99">
      <w:pPr>
        <w:pStyle w:val="ConsPlusNormal0"/>
        <w:jc w:val="both"/>
      </w:pPr>
    </w:p>
    <w:p w:rsidR="00492C99" w:rsidRDefault="005F362F">
      <w:pPr>
        <w:pStyle w:val="ConsPlusNonformat0"/>
        <w:jc w:val="both"/>
      </w:pPr>
      <w:r>
        <w:t xml:space="preserve">    ┌─┬─┬─┬─┬─┬─┬─┬─┬─┬─┬─┬─┐</w:t>
      </w:r>
    </w:p>
    <w:p w:rsidR="00492C99" w:rsidRDefault="005F362F">
      <w:pPr>
        <w:pStyle w:val="ConsPlusNonformat0"/>
        <w:jc w:val="both"/>
      </w:pPr>
      <w:bookmarkStart w:id="26" w:name="P228"/>
      <w:bookmarkEnd w:id="26"/>
      <w:r>
        <w:t>ИНН │ │ │ │ │ │ │ │ │ │ │ │ │</w:t>
      </w:r>
    </w:p>
    <w:p w:rsidR="00492C99" w:rsidRDefault="005F362F">
      <w:pPr>
        <w:pStyle w:val="ConsPlusNonformat0"/>
        <w:jc w:val="both"/>
      </w:pPr>
      <w:r>
        <w:t xml:space="preserve">    ├─┼─┼─┼─┼─┼─┼─┼─┼─┼─┼─┴─┘</w:t>
      </w:r>
    </w:p>
    <w:p w:rsidR="00492C99" w:rsidRDefault="005F362F">
      <w:pPr>
        <w:pStyle w:val="ConsPlusNonformat0"/>
        <w:jc w:val="both"/>
      </w:pPr>
      <w:bookmarkStart w:id="27" w:name="P230"/>
      <w:bookmarkEnd w:id="27"/>
      <w:r>
        <w:t>КПП │ │ │ │ │ │ │ │ │ │ │</w:t>
      </w:r>
    </w:p>
    <w:p w:rsidR="00492C99" w:rsidRDefault="005F362F">
      <w:pPr>
        <w:pStyle w:val="ConsPlusNonformat0"/>
        <w:jc w:val="both"/>
      </w:pPr>
      <w:r>
        <w:t xml:space="preserve">    └─┴─┴─┴─┴─┴─┴─┴─┴─┴─┘</w:t>
      </w:r>
    </w:p>
    <w:p w:rsidR="00492C99" w:rsidRDefault="005F362F">
      <w:pPr>
        <w:pStyle w:val="ConsPlusNonformat0"/>
        <w:jc w:val="both"/>
      </w:pPr>
      <w:r>
        <w:t xml:space="preserve">                            Стр. 001</w:t>
      </w:r>
    </w:p>
    <w:p w:rsidR="00492C99" w:rsidRDefault="00492C99">
      <w:pPr>
        <w:pStyle w:val="ConsPlusNonformat0"/>
        <w:jc w:val="both"/>
      </w:pPr>
    </w:p>
    <w:p w:rsidR="00492C99" w:rsidRDefault="005F362F">
      <w:pPr>
        <w:pStyle w:val="ConsPlusNonformat0"/>
        <w:jc w:val="both"/>
      </w:pPr>
      <w:bookmarkStart w:id="28" w:name="P234"/>
      <w:bookmarkEnd w:id="28"/>
      <w:r>
        <w:t xml:space="preserve">                                ДЕКЛАРАЦИЯ</w:t>
      </w:r>
    </w:p>
    <w:p w:rsidR="00492C99" w:rsidRDefault="005F362F">
      <w:pPr>
        <w:pStyle w:val="ConsPlusNonformat0"/>
        <w:jc w:val="both"/>
      </w:pPr>
      <w:r>
        <w:t xml:space="preserve">           об объеме винограда, использованного для производства</w:t>
      </w:r>
    </w:p>
    <w:p w:rsidR="00492C99" w:rsidRDefault="005F362F">
      <w:pPr>
        <w:pStyle w:val="ConsPlusNonformat0"/>
        <w:jc w:val="both"/>
      </w:pPr>
      <w:r>
        <w:t xml:space="preserve">        российской винодельческой продукции защищенных наименований</w:t>
      </w:r>
    </w:p>
    <w:p w:rsidR="00492C99" w:rsidRDefault="005F362F">
      <w:pPr>
        <w:pStyle w:val="ConsPlusNonformat0"/>
        <w:jc w:val="both"/>
      </w:pPr>
      <w:r>
        <w:t xml:space="preserve">                 и полного цикла производства дистиллятов</w:t>
      </w:r>
    </w:p>
    <w:p w:rsidR="00492C99" w:rsidRDefault="00492C99">
      <w:pPr>
        <w:pStyle w:val="ConsPlusNonformat0"/>
        <w:jc w:val="both"/>
      </w:pPr>
    </w:p>
    <w:p w:rsidR="00492C99" w:rsidRDefault="005F362F">
      <w:pPr>
        <w:pStyle w:val="ConsPlusNonformat0"/>
        <w:jc w:val="both"/>
      </w:pPr>
      <w:r>
        <w:t xml:space="preserve">                 ┌─┐           ┌─┐                ┌─┬─┐</w:t>
      </w:r>
    </w:p>
    <w:p w:rsidR="00492C99" w:rsidRDefault="005F362F">
      <w:pPr>
        <w:pStyle w:val="ConsPlusNonformat0"/>
        <w:jc w:val="both"/>
      </w:pPr>
      <w:bookmarkStart w:id="29" w:name="P240"/>
      <w:bookmarkEnd w:id="29"/>
      <w:r>
        <w:t xml:space="preserve">  Вид документа: │ │ Первичный │ │ Корректирующий │ │ │ Номер корректировки</w:t>
      </w:r>
    </w:p>
    <w:p w:rsidR="00492C99" w:rsidRDefault="005F362F">
      <w:pPr>
        <w:pStyle w:val="ConsPlusNonformat0"/>
        <w:jc w:val="both"/>
      </w:pPr>
      <w:r>
        <w:t xml:space="preserve">                 └─┘           └─┘                └─┴─┘</w:t>
      </w:r>
    </w:p>
    <w:p w:rsidR="00492C99" w:rsidRDefault="005F362F">
      <w:pPr>
        <w:pStyle w:val="ConsPlusNonformat0"/>
        <w:jc w:val="both"/>
      </w:pPr>
      <w:r>
        <w:t>(нужное отметить знаком V)</w:t>
      </w:r>
    </w:p>
    <w:p w:rsidR="00492C99" w:rsidRDefault="005F362F">
      <w:pPr>
        <w:pStyle w:val="ConsPlusNonformat0"/>
        <w:jc w:val="both"/>
      </w:pPr>
      <w:r>
        <w:t xml:space="preserve">                                                                  ┌─┬─┬─┬─┐</w:t>
      </w:r>
    </w:p>
    <w:p w:rsidR="00492C99" w:rsidRDefault="005F362F">
      <w:pPr>
        <w:pStyle w:val="ConsPlusNonformat0"/>
        <w:jc w:val="both"/>
      </w:pPr>
      <w:bookmarkStart w:id="30" w:name="P244"/>
      <w:bookmarkEnd w:id="30"/>
      <w:r>
        <w:t xml:space="preserve">                                                     Отчетный год │ │ │ │ │</w:t>
      </w:r>
    </w:p>
    <w:p w:rsidR="00492C99" w:rsidRDefault="005F362F">
      <w:pPr>
        <w:pStyle w:val="ConsPlusNonformat0"/>
        <w:jc w:val="both"/>
      </w:pPr>
      <w:r>
        <w:t xml:space="preserve">                                                                  └─┴─┴─┴─┘</w:t>
      </w:r>
    </w:p>
    <w:p w:rsidR="00492C99" w:rsidRDefault="00492C99">
      <w:pPr>
        <w:pStyle w:val="ConsPlusNonformat0"/>
        <w:jc w:val="both"/>
      </w:pPr>
    </w:p>
    <w:p w:rsidR="00492C99" w:rsidRDefault="005F362F">
      <w:pPr>
        <w:pStyle w:val="ConsPlusNonformat0"/>
        <w:jc w:val="both"/>
      </w:pPr>
      <w:bookmarkStart w:id="31" w:name="P247"/>
      <w:bookmarkEnd w:id="31"/>
      <w:r>
        <w:t>Представляется в              _____________________________________________</w:t>
      </w:r>
    </w:p>
    <w:p w:rsidR="00492C99" w:rsidRDefault="005F362F">
      <w:pPr>
        <w:pStyle w:val="ConsPlusNonformat0"/>
        <w:jc w:val="both"/>
      </w:pPr>
      <w:bookmarkStart w:id="32" w:name="P248"/>
      <w:bookmarkEnd w:id="32"/>
      <w:r>
        <w:t xml:space="preserve">                                    (уполномоченный федеральный орган</w:t>
      </w:r>
    </w:p>
    <w:p w:rsidR="00492C99" w:rsidRDefault="005F362F">
      <w:pPr>
        <w:pStyle w:val="ConsPlusNonformat0"/>
        <w:jc w:val="both"/>
      </w:pPr>
      <w:r>
        <w:t xml:space="preserve">                                         исполнительной власти)</w:t>
      </w:r>
    </w:p>
    <w:p w:rsidR="00492C99" w:rsidRDefault="00492C99">
      <w:pPr>
        <w:pStyle w:val="ConsPlusNonformat0"/>
        <w:jc w:val="both"/>
      </w:pPr>
    </w:p>
    <w:p w:rsidR="00492C99" w:rsidRDefault="005F362F">
      <w:pPr>
        <w:pStyle w:val="ConsPlusNonformat0"/>
        <w:jc w:val="both"/>
      </w:pPr>
      <w:bookmarkStart w:id="33" w:name="P251"/>
      <w:bookmarkEnd w:id="33"/>
      <w:r>
        <w:t>___________________________________________________________________________</w:t>
      </w:r>
    </w:p>
    <w:p w:rsidR="00492C99" w:rsidRDefault="005F362F">
      <w:pPr>
        <w:pStyle w:val="ConsPlusNonformat0"/>
        <w:jc w:val="both"/>
      </w:pPr>
      <w:r>
        <w:t xml:space="preserve">       (полное наименование организации/крестьянского (фермерского)</w:t>
      </w:r>
    </w:p>
    <w:p w:rsidR="00492C99" w:rsidRDefault="005F362F">
      <w:pPr>
        <w:pStyle w:val="ConsPlusNonformat0"/>
        <w:jc w:val="both"/>
      </w:pPr>
      <w:r>
        <w:t xml:space="preserve">              хозяйства, фамилия, имя, отчество (при наличии)</w:t>
      </w:r>
    </w:p>
    <w:p w:rsidR="00492C99" w:rsidRDefault="005F362F">
      <w:pPr>
        <w:pStyle w:val="ConsPlusNonformat0"/>
        <w:jc w:val="both"/>
      </w:pPr>
      <w:r>
        <w:t xml:space="preserve">                     индивидуального предпринимателя)</w:t>
      </w:r>
    </w:p>
    <w:p w:rsidR="00492C99" w:rsidRDefault="00492C99">
      <w:pPr>
        <w:pStyle w:val="ConsPlusNonformat0"/>
        <w:jc w:val="both"/>
      </w:pPr>
    </w:p>
    <w:p w:rsidR="00492C99" w:rsidRDefault="005F362F">
      <w:pPr>
        <w:pStyle w:val="ConsPlusNonformat0"/>
        <w:jc w:val="both"/>
      </w:pPr>
      <w:bookmarkStart w:id="34" w:name="P256"/>
      <w:bookmarkEnd w:id="34"/>
      <w:r>
        <w:t>Адрес в пределах места нахождения организации/</w:t>
      </w:r>
    </w:p>
    <w:p w:rsidR="00492C99" w:rsidRDefault="005F362F">
      <w:pPr>
        <w:pStyle w:val="ConsPlusNonformat0"/>
        <w:jc w:val="both"/>
      </w:pPr>
      <w:r>
        <w:t>крестьянского (фермерского) хозяйства, адрес</w:t>
      </w:r>
    </w:p>
    <w:p w:rsidR="00492C99" w:rsidRDefault="005F362F">
      <w:pPr>
        <w:pStyle w:val="ConsPlusNonformat0"/>
        <w:jc w:val="both"/>
      </w:pPr>
      <w:r>
        <w:t>регистрации по месту жительства индивидуального</w:t>
      </w:r>
    </w:p>
    <w:p w:rsidR="00492C99" w:rsidRDefault="005F362F">
      <w:pPr>
        <w:pStyle w:val="ConsPlusNonformat0"/>
        <w:jc w:val="both"/>
      </w:pPr>
      <w:r>
        <w:t>предпринимателя                                     _______________________</w:t>
      </w:r>
    </w:p>
    <w:p w:rsidR="00492C99" w:rsidRDefault="005F362F">
      <w:pPr>
        <w:pStyle w:val="ConsPlusNonformat0"/>
        <w:jc w:val="both"/>
      </w:pPr>
      <w:bookmarkStart w:id="35" w:name="P260"/>
      <w:bookmarkEnd w:id="35"/>
      <w:r>
        <w:lastRenderedPageBreak/>
        <w:t>Телефон                                             _______________________</w:t>
      </w:r>
    </w:p>
    <w:p w:rsidR="00492C99" w:rsidRDefault="005F362F">
      <w:pPr>
        <w:pStyle w:val="ConsPlusNonformat0"/>
        <w:jc w:val="both"/>
      </w:pPr>
      <w:bookmarkStart w:id="36" w:name="P261"/>
      <w:bookmarkEnd w:id="36"/>
      <w:r>
        <w:t>Адрес электронной почты (при наличии)               _______________________</w:t>
      </w:r>
    </w:p>
    <w:p w:rsidR="00492C99" w:rsidRDefault="005F362F">
      <w:pPr>
        <w:pStyle w:val="ConsPlusNonformat0"/>
        <w:jc w:val="both"/>
      </w:pPr>
      <w:r>
        <w:t>Фамилия, имя, отчество (при наличии) руководителя</w:t>
      </w:r>
    </w:p>
    <w:p w:rsidR="00492C99" w:rsidRDefault="005F362F">
      <w:pPr>
        <w:pStyle w:val="ConsPlusNonformat0"/>
        <w:jc w:val="both"/>
      </w:pPr>
      <w:r>
        <w:t>сельскохозяйственного товаропроизводителя (для</w:t>
      </w:r>
    </w:p>
    <w:p w:rsidR="00492C99" w:rsidRDefault="005F362F">
      <w:pPr>
        <w:pStyle w:val="ConsPlusNonformat0"/>
        <w:jc w:val="both"/>
      </w:pPr>
      <w:r>
        <w:t>организации/крестьянского (фермерского) хозяйства)  _______________________</w:t>
      </w:r>
    </w:p>
    <w:p w:rsidR="00492C99" w:rsidRDefault="005F362F">
      <w:pPr>
        <w:pStyle w:val="ConsPlusNonformat0"/>
        <w:jc w:val="both"/>
      </w:pPr>
      <w:r>
        <w:t>Фамилия, имя, отчество (при наличии) главного</w:t>
      </w:r>
    </w:p>
    <w:p w:rsidR="00492C99" w:rsidRDefault="005F362F">
      <w:pPr>
        <w:pStyle w:val="ConsPlusNonformat0"/>
        <w:jc w:val="both"/>
      </w:pPr>
      <w:r>
        <w:t>бухгалтера организации/индивидуального</w:t>
      </w:r>
    </w:p>
    <w:p w:rsidR="00492C99" w:rsidRDefault="005F362F">
      <w:pPr>
        <w:pStyle w:val="ConsPlusNonformat0"/>
        <w:jc w:val="both"/>
      </w:pPr>
      <w:r>
        <w:t>предпринимателя/сельскохозяйственного</w:t>
      </w:r>
    </w:p>
    <w:p w:rsidR="00492C99" w:rsidRDefault="005F362F">
      <w:pPr>
        <w:pStyle w:val="ConsPlusNonformat0"/>
        <w:jc w:val="both"/>
      </w:pPr>
      <w:r>
        <w:t>товаропроизводителя (при наличии)                   _______________________</w:t>
      </w:r>
    </w:p>
    <w:p w:rsidR="00492C99" w:rsidRDefault="00492C99">
      <w:pPr>
        <w:pStyle w:val="ConsPlusNonformat0"/>
        <w:jc w:val="both"/>
      </w:pPr>
    </w:p>
    <w:p w:rsidR="00492C99" w:rsidRDefault="005F362F">
      <w:pPr>
        <w:pStyle w:val="ConsPlusNonformat0"/>
        <w:jc w:val="both"/>
      </w:pPr>
      <w:r>
        <w:t xml:space="preserve">                                ДЕКЛАРАЦИЯ</w:t>
      </w:r>
    </w:p>
    <w:p w:rsidR="00492C99" w:rsidRDefault="005F362F">
      <w:pPr>
        <w:pStyle w:val="ConsPlusNonformat0"/>
        <w:jc w:val="both"/>
      </w:pPr>
      <w:r>
        <w:t xml:space="preserve">           об объеме винограда, использованного для производства</w:t>
      </w:r>
    </w:p>
    <w:p w:rsidR="00492C99" w:rsidRDefault="005F362F">
      <w:pPr>
        <w:pStyle w:val="ConsPlusNonformat0"/>
        <w:jc w:val="both"/>
      </w:pPr>
      <w:r>
        <w:t xml:space="preserve">        российской винодельческой продукции защищенных наименований</w:t>
      </w:r>
    </w:p>
    <w:p w:rsidR="00492C99" w:rsidRDefault="005F362F">
      <w:pPr>
        <w:pStyle w:val="ConsPlusNonformat0"/>
        <w:jc w:val="both"/>
      </w:pPr>
      <w:r>
        <w:t xml:space="preserve">                 и полного цикла производства дистиллятов</w:t>
      </w:r>
    </w:p>
    <w:p w:rsidR="00492C99" w:rsidRDefault="00492C99">
      <w:pPr>
        <w:pStyle w:val="ConsPlusNormal0"/>
        <w:jc w:val="both"/>
      </w:pPr>
    </w:p>
    <w:p w:rsidR="00492C99" w:rsidRDefault="00492C99">
      <w:pPr>
        <w:pStyle w:val="ConsPlusNormal0"/>
        <w:sectPr w:rsidR="00492C99">
          <w:headerReference w:type="default" r:id="rId20"/>
          <w:footerReference w:type="default" r:id="rId21"/>
          <w:headerReference w:type="first" r:id="rId22"/>
          <w:footerReference w:type="first" r:id="rId23"/>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066"/>
        <w:gridCol w:w="701"/>
        <w:gridCol w:w="830"/>
        <w:gridCol w:w="1022"/>
        <w:gridCol w:w="701"/>
        <w:gridCol w:w="696"/>
        <w:gridCol w:w="701"/>
        <w:gridCol w:w="1262"/>
        <w:gridCol w:w="1253"/>
        <w:gridCol w:w="1536"/>
        <w:gridCol w:w="1498"/>
        <w:gridCol w:w="850"/>
      </w:tblGrid>
      <w:tr w:rsidR="00492C99">
        <w:tc>
          <w:tcPr>
            <w:tcW w:w="510" w:type="dxa"/>
            <w:vMerge w:val="restart"/>
          </w:tcPr>
          <w:p w:rsidR="00492C99" w:rsidRDefault="005F362F">
            <w:pPr>
              <w:pStyle w:val="ConsPlusNormal0"/>
              <w:jc w:val="center"/>
            </w:pPr>
            <w:r>
              <w:lastRenderedPageBreak/>
              <w:t>N п/п</w:t>
            </w:r>
          </w:p>
        </w:tc>
        <w:tc>
          <w:tcPr>
            <w:tcW w:w="1066" w:type="dxa"/>
            <w:vMerge w:val="restart"/>
          </w:tcPr>
          <w:p w:rsidR="00492C99" w:rsidRDefault="005F362F">
            <w:pPr>
              <w:pStyle w:val="ConsPlusNormal0"/>
              <w:jc w:val="center"/>
            </w:pPr>
            <w:r>
              <w:t>Индивидуальный номер виноградного насаждения в федеральном реестре виноградных насаждений</w:t>
            </w:r>
          </w:p>
        </w:tc>
        <w:tc>
          <w:tcPr>
            <w:tcW w:w="701" w:type="dxa"/>
            <w:vMerge w:val="restart"/>
          </w:tcPr>
          <w:p w:rsidR="00492C99" w:rsidRDefault="005F362F">
            <w:pPr>
              <w:pStyle w:val="ConsPlusNormal0"/>
              <w:jc w:val="center"/>
            </w:pPr>
            <w:r>
              <w:t>Объем собранного винограда, центнеров</w:t>
            </w:r>
          </w:p>
        </w:tc>
        <w:tc>
          <w:tcPr>
            <w:tcW w:w="830" w:type="dxa"/>
            <w:vMerge w:val="restart"/>
          </w:tcPr>
          <w:p w:rsidR="00492C99" w:rsidRDefault="005F362F">
            <w:pPr>
              <w:pStyle w:val="ConsPlusNormal0"/>
              <w:jc w:val="center"/>
            </w:pPr>
            <w:bookmarkStart w:id="37" w:name="P278"/>
            <w:bookmarkEnd w:id="37"/>
            <w:r>
              <w:t>Объем закупленного винограда, центнеров</w:t>
            </w:r>
          </w:p>
        </w:tc>
        <w:tc>
          <w:tcPr>
            <w:tcW w:w="2419" w:type="dxa"/>
            <w:gridSpan w:val="3"/>
          </w:tcPr>
          <w:p w:rsidR="00492C99" w:rsidRDefault="005F362F">
            <w:pPr>
              <w:pStyle w:val="ConsPlusNormal0"/>
              <w:jc w:val="center"/>
            </w:pPr>
            <w:r>
              <w:t>Сведения о поставщиках винограда:</w:t>
            </w:r>
          </w:p>
        </w:tc>
        <w:tc>
          <w:tcPr>
            <w:tcW w:w="4752" w:type="dxa"/>
            <w:gridSpan w:val="4"/>
          </w:tcPr>
          <w:p w:rsidR="00492C99" w:rsidRDefault="005F362F">
            <w:pPr>
              <w:pStyle w:val="ConsPlusNormal0"/>
              <w:jc w:val="center"/>
            </w:pPr>
            <w:r>
              <w:t>Объем винограда, использованного для производства российской винодельческой продукции защищенных наименований и полного цикла производства дистиллятов, центнеров:</w:t>
            </w:r>
          </w:p>
        </w:tc>
        <w:tc>
          <w:tcPr>
            <w:tcW w:w="1498" w:type="dxa"/>
            <w:vMerge w:val="restart"/>
          </w:tcPr>
          <w:p w:rsidR="00492C99" w:rsidRDefault="005F362F">
            <w:pPr>
              <w:pStyle w:val="ConsPlusNormal0"/>
              <w:jc w:val="center"/>
            </w:pPr>
            <w:r>
              <w:t>Объем поставленного винограда, центнеров</w:t>
            </w:r>
          </w:p>
        </w:tc>
        <w:tc>
          <w:tcPr>
            <w:tcW w:w="850" w:type="dxa"/>
            <w:vMerge w:val="restart"/>
          </w:tcPr>
          <w:p w:rsidR="00492C99" w:rsidRDefault="005F362F">
            <w:pPr>
              <w:pStyle w:val="ConsPlusNormal0"/>
              <w:jc w:val="center"/>
            </w:pPr>
            <w:r>
              <w:t>N партии</w:t>
            </w:r>
          </w:p>
        </w:tc>
      </w:tr>
      <w:tr w:rsidR="00492C99">
        <w:tc>
          <w:tcPr>
            <w:tcW w:w="510" w:type="dxa"/>
            <w:vMerge/>
          </w:tcPr>
          <w:p w:rsidR="00492C99" w:rsidRDefault="00492C99">
            <w:pPr>
              <w:pStyle w:val="ConsPlusNormal0"/>
            </w:pPr>
          </w:p>
        </w:tc>
        <w:tc>
          <w:tcPr>
            <w:tcW w:w="1066" w:type="dxa"/>
            <w:vMerge/>
          </w:tcPr>
          <w:p w:rsidR="00492C99" w:rsidRDefault="00492C99">
            <w:pPr>
              <w:pStyle w:val="ConsPlusNormal0"/>
            </w:pPr>
          </w:p>
        </w:tc>
        <w:tc>
          <w:tcPr>
            <w:tcW w:w="701" w:type="dxa"/>
            <w:vMerge/>
          </w:tcPr>
          <w:p w:rsidR="00492C99" w:rsidRDefault="00492C99">
            <w:pPr>
              <w:pStyle w:val="ConsPlusNormal0"/>
            </w:pPr>
          </w:p>
        </w:tc>
        <w:tc>
          <w:tcPr>
            <w:tcW w:w="830" w:type="dxa"/>
            <w:vMerge/>
          </w:tcPr>
          <w:p w:rsidR="00492C99" w:rsidRDefault="00492C99">
            <w:pPr>
              <w:pStyle w:val="ConsPlusNormal0"/>
            </w:pPr>
          </w:p>
        </w:tc>
        <w:tc>
          <w:tcPr>
            <w:tcW w:w="1022" w:type="dxa"/>
            <w:vMerge w:val="restart"/>
          </w:tcPr>
          <w:p w:rsidR="00492C99" w:rsidRDefault="005F362F">
            <w:pPr>
              <w:pStyle w:val="ConsPlusNormal0"/>
              <w:jc w:val="center"/>
            </w:pPr>
            <w:r>
              <w:t>наименование поставщика винограда</w:t>
            </w:r>
          </w:p>
        </w:tc>
        <w:tc>
          <w:tcPr>
            <w:tcW w:w="701" w:type="dxa"/>
            <w:vMerge w:val="restart"/>
          </w:tcPr>
          <w:p w:rsidR="00492C99" w:rsidRDefault="005F362F">
            <w:pPr>
              <w:pStyle w:val="ConsPlusNormal0"/>
              <w:jc w:val="center"/>
            </w:pPr>
            <w:r>
              <w:t>ИНН</w:t>
            </w:r>
          </w:p>
        </w:tc>
        <w:tc>
          <w:tcPr>
            <w:tcW w:w="696" w:type="dxa"/>
            <w:vMerge w:val="restart"/>
          </w:tcPr>
          <w:p w:rsidR="00492C99" w:rsidRDefault="005F362F">
            <w:pPr>
              <w:pStyle w:val="ConsPlusNormal0"/>
              <w:jc w:val="center"/>
            </w:pPr>
            <w:r>
              <w:t>КПП</w:t>
            </w:r>
          </w:p>
        </w:tc>
        <w:tc>
          <w:tcPr>
            <w:tcW w:w="701" w:type="dxa"/>
            <w:vMerge w:val="restart"/>
          </w:tcPr>
          <w:p w:rsidR="00492C99" w:rsidRDefault="005F362F">
            <w:pPr>
              <w:pStyle w:val="ConsPlusNormal0"/>
              <w:jc w:val="center"/>
            </w:pPr>
            <w:r>
              <w:t>всего</w:t>
            </w:r>
          </w:p>
        </w:tc>
        <w:tc>
          <w:tcPr>
            <w:tcW w:w="4051" w:type="dxa"/>
            <w:gridSpan w:val="3"/>
          </w:tcPr>
          <w:p w:rsidR="00492C99" w:rsidRDefault="005F362F">
            <w:pPr>
              <w:pStyle w:val="ConsPlusNormal0"/>
              <w:jc w:val="center"/>
            </w:pPr>
            <w:r>
              <w:t>в том числе использованного для производства:</w:t>
            </w:r>
          </w:p>
        </w:tc>
        <w:tc>
          <w:tcPr>
            <w:tcW w:w="1498" w:type="dxa"/>
            <w:vMerge/>
          </w:tcPr>
          <w:p w:rsidR="00492C99" w:rsidRDefault="00492C99">
            <w:pPr>
              <w:pStyle w:val="ConsPlusNormal0"/>
            </w:pPr>
          </w:p>
        </w:tc>
        <w:tc>
          <w:tcPr>
            <w:tcW w:w="850" w:type="dxa"/>
            <w:vMerge/>
          </w:tcPr>
          <w:p w:rsidR="00492C99" w:rsidRDefault="00492C99">
            <w:pPr>
              <w:pStyle w:val="ConsPlusNormal0"/>
            </w:pPr>
          </w:p>
        </w:tc>
      </w:tr>
      <w:tr w:rsidR="00492C99">
        <w:tc>
          <w:tcPr>
            <w:tcW w:w="510" w:type="dxa"/>
            <w:vMerge/>
          </w:tcPr>
          <w:p w:rsidR="00492C99" w:rsidRDefault="00492C99">
            <w:pPr>
              <w:pStyle w:val="ConsPlusNormal0"/>
            </w:pPr>
          </w:p>
        </w:tc>
        <w:tc>
          <w:tcPr>
            <w:tcW w:w="1066" w:type="dxa"/>
            <w:vMerge/>
          </w:tcPr>
          <w:p w:rsidR="00492C99" w:rsidRDefault="00492C99">
            <w:pPr>
              <w:pStyle w:val="ConsPlusNormal0"/>
            </w:pPr>
          </w:p>
        </w:tc>
        <w:tc>
          <w:tcPr>
            <w:tcW w:w="701" w:type="dxa"/>
            <w:vMerge/>
          </w:tcPr>
          <w:p w:rsidR="00492C99" w:rsidRDefault="00492C99">
            <w:pPr>
              <w:pStyle w:val="ConsPlusNormal0"/>
            </w:pPr>
          </w:p>
        </w:tc>
        <w:tc>
          <w:tcPr>
            <w:tcW w:w="830" w:type="dxa"/>
            <w:vMerge/>
          </w:tcPr>
          <w:p w:rsidR="00492C99" w:rsidRDefault="00492C99">
            <w:pPr>
              <w:pStyle w:val="ConsPlusNormal0"/>
            </w:pPr>
          </w:p>
        </w:tc>
        <w:tc>
          <w:tcPr>
            <w:tcW w:w="1022" w:type="dxa"/>
            <w:vMerge/>
          </w:tcPr>
          <w:p w:rsidR="00492C99" w:rsidRDefault="00492C99">
            <w:pPr>
              <w:pStyle w:val="ConsPlusNormal0"/>
            </w:pPr>
          </w:p>
        </w:tc>
        <w:tc>
          <w:tcPr>
            <w:tcW w:w="701" w:type="dxa"/>
            <w:vMerge/>
          </w:tcPr>
          <w:p w:rsidR="00492C99" w:rsidRDefault="00492C99">
            <w:pPr>
              <w:pStyle w:val="ConsPlusNormal0"/>
            </w:pPr>
          </w:p>
        </w:tc>
        <w:tc>
          <w:tcPr>
            <w:tcW w:w="696" w:type="dxa"/>
            <w:vMerge/>
          </w:tcPr>
          <w:p w:rsidR="00492C99" w:rsidRDefault="00492C99">
            <w:pPr>
              <w:pStyle w:val="ConsPlusNormal0"/>
            </w:pPr>
          </w:p>
        </w:tc>
        <w:tc>
          <w:tcPr>
            <w:tcW w:w="701" w:type="dxa"/>
            <w:vMerge/>
          </w:tcPr>
          <w:p w:rsidR="00492C99" w:rsidRDefault="00492C99">
            <w:pPr>
              <w:pStyle w:val="ConsPlusNormal0"/>
            </w:pPr>
          </w:p>
        </w:tc>
        <w:tc>
          <w:tcPr>
            <w:tcW w:w="1262" w:type="dxa"/>
          </w:tcPr>
          <w:p w:rsidR="00492C99" w:rsidRDefault="005F362F">
            <w:pPr>
              <w:pStyle w:val="ConsPlusNormal0"/>
              <w:jc w:val="center"/>
            </w:pPr>
            <w:r>
              <w:t>винодельческой продукции с защищенным географическим указанием</w:t>
            </w:r>
          </w:p>
        </w:tc>
        <w:tc>
          <w:tcPr>
            <w:tcW w:w="1253" w:type="dxa"/>
          </w:tcPr>
          <w:p w:rsidR="00492C99" w:rsidRDefault="005F362F">
            <w:pPr>
              <w:pStyle w:val="ConsPlusNormal0"/>
              <w:jc w:val="center"/>
            </w:pPr>
            <w:r>
              <w:t>винодельческой продукции защищенных наименований места происхождения</w:t>
            </w:r>
          </w:p>
        </w:tc>
        <w:tc>
          <w:tcPr>
            <w:tcW w:w="1536" w:type="dxa"/>
          </w:tcPr>
          <w:p w:rsidR="00492C99" w:rsidRDefault="005F362F">
            <w:pPr>
              <w:pStyle w:val="ConsPlusNormal0"/>
              <w:jc w:val="center"/>
            </w:pPr>
            <w:r>
              <w:t>дистиллятов полного цикла производства</w:t>
            </w:r>
          </w:p>
        </w:tc>
        <w:tc>
          <w:tcPr>
            <w:tcW w:w="1498" w:type="dxa"/>
            <w:vMerge/>
          </w:tcPr>
          <w:p w:rsidR="00492C99" w:rsidRDefault="00492C99">
            <w:pPr>
              <w:pStyle w:val="ConsPlusNormal0"/>
            </w:pPr>
          </w:p>
        </w:tc>
        <w:tc>
          <w:tcPr>
            <w:tcW w:w="850" w:type="dxa"/>
            <w:vMerge/>
          </w:tcPr>
          <w:p w:rsidR="00492C99" w:rsidRDefault="00492C99">
            <w:pPr>
              <w:pStyle w:val="ConsPlusNormal0"/>
            </w:pPr>
          </w:p>
        </w:tc>
      </w:tr>
      <w:tr w:rsidR="00492C99">
        <w:tblPrEx>
          <w:tblBorders>
            <w:insideH w:val="nil"/>
          </w:tblBorders>
        </w:tblPrEx>
        <w:tc>
          <w:tcPr>
            <w:tcW w:w="510" w:type="dxa"/>
            <w:tcBorders>
              <w:top w:val="nil"/>
            </w:tcBorders>
          </w:tcPr>
          <w:p w:rsidR="00492C99" w:rsidRDefault="005F362F">
            <w:pPr>
              <w:pStyle w:val="ConsPlusNormal0"/>
              <w:jc w:val="center"/>
            </w:pPr>
            <w:bookmarkStart w:id="38" w:name="P291"/>
            <w:bookmarkEnd w:id="38"/>
            <w:r>
              <w:t>1</w:t>
            </w:r>
          </w:p>
        </w:tc>
        <w:tc>
          <w:tcPr>
            <w:tcW w:w="1066" w:type="dxa"/>
            <w:tcBorders>
              <w:top w:val="nil"/>
            </w:tcBorders>
          </w:tcPr>
          <w:p w:rsidR="00492C99" w:rsidRDefault="005F362F">
            <w:pPr>
              <w:pStyle w:val="ConsPlusNormal0"/>
              <w:jc w:val="center"/>
            </w:pPr>
            <w:bookmarkStart w:id="39" w:name="P292"/>
            <w:bookmarkEnd w:id="39"/>
            <w:r>
              <w:t>2</w:t>
            </w:r>
          </w:p>
        </w:tc>
        <w:tc>
          <w:tcPr>
            <w:tcW w:w="701" w:type="dxa"/>
            <w:tcBorders>
              <w:top w:val="nil"/>
            </w:tcBorders>
          </w:tcPr>
          <w:p w:rsidR="00492C99" w:rsidRDefault="005F362F">
            <w:pPr>
              <w:pStyle w:val="ConsPlusNormal0"/>
              <w:jc w:val="center"/>
            </w:pPr>
            <w:bookmarkStart w:id="40" w:name="P293"/>
            <w:bookmarkEnd w:id="40"/>
            <w:r>
              <w:t>3</w:t>
            </w:r>
          </w:p>
        </w:tc>
        <w:tc>
          <w:tcPr>
            <w:tcW w:w="830" w:type="dxa"/>
            <w:tcBorders>
              <w:top w:val="nil"/>
            </w:tcBorders>
          </w:tcPr>
          <w:p w:rsidR="00492C99" w:rsidRDefault="00492C99">
            <w:pPr>
              <w:pStyle w:val="ConsPlusNormal0"/>
            </w:pPr>
          </w:p>
        </w:tc>
        <w:tc>
          <w:tcPr>
            <w:tcW w:w="1022" w:type="dxa"/>
            <w:tcBorders>
              <w:top w:val="nil"/>
            </w:tcBorders>
          </w:tcPr>
          <w:p w:rsidR="00492C99" w:rsidRDefault="005F362F">
            <w:pPr>
              <w:pStyle w:val="ConsPlusNormal0"/>
              <w:jc w:val="center"/>
            </w:pPr>
            <w:bookmarkStart w:id="41" w:name="P295"/>
            <w:bookmarkEnd w:id="41"/>
            <w:r>
              <w:t>4</w:t>
            </w:r>
          </w:p>
        </w:tc>
        <w:tc>
          <w:tcPr>
            <w:tcW w:w="701" w:type="dxa"/>
            <w:tcBorders>
              <w:top w:val="nil"/>
            </w:tcBorders>
          </w:tcPr>
          <w:p w:rsidR="00492C99" w:rsidRDefault="005F362F">
            <w:pPr>
              <w:pStyle w:val="ConsPlusNormal0"/>
              <w:jc w:val="center"/>
            </w:pPr>
            <w:bookmarkStart w:id="42" w:name="P296"/>
            <w:bookmarkEnd w:id="42"/>
            <w:r>
              <w:t>5</w:t>
            </w:r>
          </w:p>
        </w:tc>
        <w:tc>
          <w:tcPr>
            <w:tcW w:w="696" w:type="dxa"/>
            <w:tcBorders>
              <w:top w:val="nil"/>
            </w:tcBorders>
          </w:tcPr>
          <w:p w:rsidR="00492C99" w:rsidRDefault="005F362F">
            <w:pPr>
              <w:pStyle w:val="ConsPlusNormal0"/>
              <w:jc w:val="center"/>
            </w:pPr>
            <w:bookmarkStart w:id="43" w:name="P297"/>
            <w:bookmarkEnd w:id="43"/>
            <w:r>
              <w:t>6</w:t>
            </w:r>
          </w:p>
        </w:tc>
        <w:tc>
          <w:tcPr>
            <w:tcW w:w="701" w:type="dxa"/>
            <w:tcBorders>
              <w:top w:val="nil"/>
            </w:tcBorders>
          </w:tcPr>
          <w:p w:rsidR="00492C99" w:rsidRDefault="005F362F">
            <w:pPr>
              <w:pStyle w:val="ConsPlusNormal0"/>
              <w:jc w:val="center"/>
            </w:pPr>
            <w:bookmarkStart w:id="44" w:name="P298"/>
            <w:bookmarkEnd w:id="44"/>
            <w:r>
              <w:t>8</w:t>
            </w:r>
          </w:p>
        </w:tc>
        <w:tc>
          <w:tcPr>
            <w:tcW w:w="1262" w:type="dxa"/>
            <w:tcBorders>
              <w:top w:val="nil"/>
            </w:tcBorders>
          </w:tcPr>
          <w:p w:rsidR="00492C99" w:rsidRDefault="005F362F">
            <w:pPr>
              <w:pStyle w:val="ConsPlusNormal0"/>
              <w:jc w:val="center"/>
            </w:pPr>
            <w:bookmarkStart w:id="45" w:name="P299"/>
            <w:bookmarkEnd w:id="45"/>
            <w:r>
              <w:t>9</w:t>
            </w:r>
          </w:p>
        </w:tc>
        <w:tc>
          <w:tcPr>
            <w:tcW w:w="1253" w:type="dxa"/>
            <w:tcBorders>
              <w:top w:val="nil"/>
            </w:tcBorders>
          </w:tcPr>
          <w:p w:rsidR="00492C99" w:rsidRDefault="005F362F">
            <w:pPr>
              <w:pStyle w:val="ConsPlusNormal0"/>
              <w:jc w:val="center"/>
            </w:pPr>
            <w:bookmarkStart w:id="46" w:name="P300"/>
            <w:bookmarkEnd w:id="46"/>
            <w:r>
              <w:t>10</w:t>
            </w:r>
          </w:p>
        </w:tc>
        <w:tc>
          <w:tcPr>
            <w:tcW w:w="1536" w:type="dxa"/>
            <w:tcBorders>
              <w:top w:val="nil"/>
            </w:tcBorders>
          </w:tcPr>
          <w:p w:rsidR="00492C99" w:rsidRDefault="005F362F">
            <w:pPr>
              <w:pStyle w:val="ConsPlusNormal0"/>
              <w:jc w:val="center"/>
            </w:pPr>
            <w:bookmarkStart w:id="47" w:name="P301"/>
            <w:bookmarkEnd w:id="47"/>
            <w:r>
              <w:t>11</w:t>
            </w:r>
          </w:p>
        </w:tc>
        <w:tc>
          <w:tcPr>
            <w:tcW w:w="1498" w:type="dxa"/>
            <w:tcBorders>
              <w:top w:val="nil"/>
            </w:tcBorders>
          </w:tcPr>
          <w:p w:rsidR="00492C99" w:rsidRDefault="005F362F">
            <w:pPr>
              <w:pStyle w:val="ConsPlusNormal0"/>
              <w:jc w:val="center"/>
            </w:pPr>
            <w:bookmarkStart w:id="48" w:name="P302"/>
            <w:bookmarkEnd w:id="48"/>
            <w:r>
              <w:t>12</w:t>
            </w:r>
          </w:p>
        </w:tc>
        <w:tc>
          <w:tcPr>
            <w:tcW w:w="850" w:type="dxa"/>
            <w:tcBorders>
              <w:top w:val="nil"/>
            </w:tcBorders>
          </w:tcPr>
          <w:p w:rsidR="00492C99" w:rsidRDefault="005F362F">
            <w:pPr>
              <w:pStyle w:val="ConsPlusNormal0"/>
              <w:jc w:val="center"/>
            </w:pPr>
            <w:bookmarkStart w:id="49" w:name="P303"/>
            <w:bookmarkEnd w:id="49"/>
            <w:r>
              <w:t>13</w:t>
            </w:r>
          </w:p>
        </w:tc>
      </w:tr>
      <w:tr w:rsidR="00492C99">
        <w:tc>
          <w:tcPr>
            <w:tcW w:w="12626" w:type="dxa"/>
            <w:gridSpan w:val="13"/>
          </w:tcPr>
          <w:p w:rsidR="00492C99" w:rsidRDefault="005F362F">
            <w:pPr>
              <w:pStyle w:val="ConsPlusNormal0"/>
              <w:jc w:val="center"/>
            </w:pPr>
            <w:bookmarkStart w:id="50" w:name="P304"/>
            <w:bookmarkEnd w:id="50"/>
            <w:r>
              <w:t>Место осуществления деятельности сельскохозяйственного товаропроизводителя, КПП обособленного подразделения (при наличии)</w:t>
            </w:r>
          </w:p>
        </w:tc>
      </w:tr>
      <w:tr w:rsidR="00492C99">
        <w:tc>
          <w:tcPr>
            <w:tcW w:w="510" w:type="dxa"/>
          </w:tcPr>
          <w:p w:rsidR="00492C99" w:rsidRDefault="00492C99">
            <w:pPr>
              <w:pStyle w:val="ConsPlusNormal0"/>
            </w:pPr>
          </w:p>
        </w:tc>
        <w:tc>
          <w:tcPr>
            <w:tcW w:w="1066" w:type="dxa"/>
          </w:tcPr>
          <w:p w:rsidR="00492C99" w:rsidRDefault="00492C99">
            <w:pPr>
              <w:pStyle w:val="ConsPlusNormal0"/>
            </w:pPr>
          </w:p>
        </w:tc>
        <w:tc>
          <w:tcPr>
            <w:tcW w:w="701" w:type="dxa"/>
          </w:tcPr>
          <w:p w:rsidR="00492C99" w:rsidRDefault="00492C99">
            <w:pPr>
              <w:pStyle w:val="ConsPlusNormal0"/>
            </w:pPr>
          </w:p>
        </w:tc>
        <w:tc>
          <w:tcPr>
            <w:tcW w:w="830" w:type="dxa"/>
          </w:tcPr>
          <w:p w:rsidR="00492C99" w:rsidRDefault="00492C99">
            <w:pPr>
              <w:pStyle w:val="ConsPlusNormal0"/>
            </w:pPr>
          </w:p>
        </w:tc>
        <w:tc>
          <w:tcPr>
            <w:tcW w:w="1022" w:type="dxa"/>
          </w:tcPr>
          <w:p w:rsidR="00492C99" w:rsidRDefault="00492C99">
            <w:pPr>
              <w:pStyle w:val="ConsPlusNormal0"/>
            </w:pPr>
          </w:p>
        </w:tc>
        <w:tc>
          <w:tcPr>
            <w:tcW w:w="701" w:type="dxa"/>
          </w:tcPr>
          <w:p w:rsidR="00492C99" w:rsidRDefault="00492C99">
            <w:pPr>
              <w:pStyle w:val="ConsPlusNormal0"/>
            </w:pPr>
          </w:p>
        </w:tc>
        <w:tc>
          <w:tcPr>
            <w:tcW w:w="696" w:type="dxa"/>
          </w:tcPr>
          <w:p w:rsidR="00492C99" w:rsidRDefault="00492C99">
            <w:pPr>
              <w:pStyle w:val="ConsPlusNormal0"/>
            </w:pPr>
          </w:p>
        </w:tc>
        <w:tc>
          <w:tcPr>
            <w:tcW w:w="701" w:type="dxa"/>
          </w:tcPr>
          <w:p w:rsidR="00492C99" w:rsidRDefault="00492C99">
            <w:pPr>
              <w:pStyle w:val="ConsPlusNormal0"/>
            </w:pPr>
          </w:p>
        </w:tc>
        <w:tc>
          <w:tcPr>
            <w:tcW w:w="1262" w:type="dxa"/>
          </w:tcPr>
          <w:p w:rsidR="00492C99" w:rsidRDefault="00492C99">
            <w:pPr>
              <w:pStyle w:val="ConsPlusNormal0"/>
            </w:pPr>
          </w:p>
        </w:tc>
        <w:tc>
          <w:tcPr>
            <w:tcW w:w="1253" w:type="dxa"/>
          </w:tcPr>
          <w:p w:rsidR="00492C99" w:rsidRDefault="00492C99">
            <w:pPr>
              <w:pStyle w:val="ConsPlusNormal0"/>
            </w:pPr>
          </w:p>
        </w:tc>
        <w:tc>
          <w:tcPr>
            <w:tcW w:w="1536" w:type="dxa"/>
          </w:tcPr>
          <w:p w:rsidR="00492C99" w:rsidRDefault="00492C99">
            <w:pPr>
              <w:pStyle w:val="ConsPlusNormal0"/>
            </w:pPr>
          </w:p>
        </w:tc>
        <w:tc>
          <w:tcPr>
            <w:tcW w:w="1498" w:type="dxa"/>
          </w:tcPr>
          <w:p w:rsidR="00492C99" w:rsidRDefault="00492C99">
            <w:pPr>
              <w:pStyle w:val="ConsPlusNormal0"/>
            </w:pPr>
          </w:p>
        </w:tc>
        <w:tc>
          <w:tcPr>
            <w:tcW w:w="850" w:type="dxa"/>
          </w:tcPr>
          <w:p w:rsidR="00492C99" w:rsidRDefault="00492C99">
            <w:pPr>
              <w:pStyle w:val="ConsPlusNormal0"/>
            </w:pPr>
          </w:p>
        </w:tc>
      </w:tr>
      <w:tr w:rsidR="00492C99">
        <w:tc>
          <w:tcPr>
            <w:tcW w:w="510" w:type="dxa"/>
          </w:tcPr>
          <w:p w:rsidR="00492C99" w:rsidRDefault="00492C99">
            <w:pPr>
              <w:pStyle w:val="ConsPlusNormal0"/>
            </w:pPr>
          </w:p>
        </w:tc>
        <w:tc>
          <w:tcPr>
            <w:tcW w:w="1066" w:type="dxa"/>
          </w:tcPr>
          <w:p w:rsidR="00492C99" w:rsidRDefault="00492C99">
            <w:pPr>
              <w:pStyle w:val="ConsPlusNormal0"/>
            </w:pPr>
          </w:p>
        </w:tc>
        <w:tc>
          <w:tcPr>
            <w:tcW w:w="701" w:type="dxa"/>
          </w:tcPr>
          <w:p w:rsidR="00492C99" w:rsidRDefault="00492C99">
            <w:pPr>
              <w:pStyle w:val="ConsPlusNormal0"/>
            </w:pPr>
          </w:p>
        </w:tc>
        <w:tc>
          <w:tcPr>
            <w:tcW w:w="830" w:type="dxa"/>
          </w:tcPr>
          <w:p w:rsidR="00492C99" w:rsidRDefault="00492C99">
            <w:pPr>
              <w:pStyle w:val="ConsPlusNormal0"/>
            </w:pPr>
          </w:p>
        </w:tc>
        <w:tc>
          <w:tcPr>
            <w:tcW w:w="1022" w:type="dxa"/>
          </w:tcPr>
          <w:p w:rsidR="00492C99" w:rsidRDefault="00492C99">
            <w:pPr>
              <w:pStyle w:val="ConsPlusNormal0"/>
            </w:pPr>
          </w:p>
        </w:tc>
        <w:tc>
          <w:tcPr>
            <w:tcW w:w="701" w:type="dxa"/>
          </w:tcPr>
          <w:p w:rsidR="00492C99" w:rsidRDefault="00492C99">
            <w:pPr>
              <w:pStyle w:val="ConsPlusNormal0"/>
            </w:pPr>
          </w:p>
        </w:tc>
        <w:tc>
          <w:tcPr>
            <w:tcW w:w="696" w:type="dxa"/>
          </w:tcPr>
          <w:p w:rsidR="00492C99" w:rsidRDefault="00492C99">
            <w:pPr>
              <w:pStyle w:val="ConsPlusNormal0"/>
            </w:pPr>
          </w:p>
        </w:tc>
        <w:tc>
          <w:tcPr>
            <w:tcW w:w="701" w:type="dxa"/>
          </w:tcPr>
          <w:p w:rsidR="00492C99" w:rsidRDefault="00492C99">
            <w:pPr>
              <w:pStyle w:val="ConsPlusNormal0"/>
            </w:pPr>
          </w:p>
        </w:tc>
        <w:tc>
          <w:tcPr>
            <w:tcW w:w="1262" w:type="dxa"/>
          </w:tcPr>
          <w:p w:rsidR="00492C99" w:rsidRDefault="00492C99">
            <w:pPr>
              <w:pStyle w:val="ConsPlusNormal0"/>
            </w:pPr>
          </w:p>
        </w:tc>
        <w:tc>
          <w:tcPr>
            <w:tcW w:w="1253" w:type="dxa"/>
          </w:tcPr>
          <w:p w:rsidR="00492C99" w:rsidRDefault="00492C99">
            <w:pPr>
              <w:pStyle w:val="ConsPlusNormal0"/>
            </w:pPr>
          </w:p>
        </w:tc>
        <w:tc>
          <w:tcPr>
            <w:tcW w:w="1536" w:type="dxa"/>
          </w:tcPr>
          <w:p w:rsidR="00492C99" w:rsidRDefault="00492C99">
            <w:pPr>
              <w:pStyle w:val="ConsPlusNormal0"/>
            </w:pPr>
          </w:p>
        </w:tc>
        <w:tc>
          <w:tcPr>
            <w:tcW w:w="1498" w:type="dxa"/>
          </w:tcPr>
          <w:p w:rsidR="00492C99" w:rsidRDefault="00492C99">
            <w:pPr>
              <w:pStyle w:val="ConsPlusNormal0"/>
            </w:pPr>
          </w:p>
        </w:tc>
        <w:tc>
          <w:tcPr>
            <w:tcW w:w="850" w:type="dxa"/>
          </w:tcPr>
          <w:p w:rsidR="00492C99" w:rsidRDefault="00492C99">
            <w:pPr>
              <w:pStyle w:val="ConsPlusNormal0"/>
            </w:pPr>
          </w:p>
        </w:tc>
      </w:tr>
      <w:tr w:rsidR="00492C99">
        <w:tc>
          <w:tcPr>
            <w:tcW w:w="510" w:type="dxa"/>
          </w:tcPr>
          <w:p w:rsidR="00492C99" w:rsidRDefault="00492C99">
            <w:pPr>
              <w:pStyle w:val="ConsPlusNormal0"/>
            </w:pPr>
          </w:p>
        </w:tc>
        <w:tc>
          <w:tcPr>
            <w:tcW w:w="1066" w:type="dxa"/>
          </w:tcPr>
          <w:p w:rsidR="00492C99" w:rsidRDefault="00492C99">
            <w:pPr>
              <w:pStyle w:val="ConsPlusNormal0"/>
            </w:pPr>
          </w:p>
        </w:tc>
        <w:tc>
          <w:tcPr>
            <w:tcW w:w="701" w:type="dxa"/>
          </w:tcPr>
          <w:p w:rsidR="00492C99" w:rsidRDefault="00492C99">
            <w:pPr>
              <w:pStyle w:val="ConsPlusNormal0"/>
            </w:pPr>
          </w:p>
        </w:tc>
        <w:tc>
          <w:tcPr>
            <w:tcW w:w="830" w:type="dxa"/>
          </w:tcPr>
          <w:p w:rsidR="00492C99" w:rsidRDefault="00492C99">
            <w:pPr>
              <w:pStyle w:val="ConsPlusNormal0"/>
            </w:pPr>
          </w:p>
        </w:tc>
        <w:tc>
          <w:tcPr>
            <w:tcW w:w="1022" w:type="dxa"/>
          </w:tcPr>
          <w:p w:rsidR="00492C99" w:rsidRDefault="00492C99">
            <w:pPr>
              <w:pStyle w:val="ConsPlusNormal0"/>
            </w:pPr>
          </w:p>
        </w:tc>
        <w:tc>
          <w:tcPr>
            <w:tcW w:w="701" w:type="dxa"/>
          </w:tcPr>
          <w:p w:rsidR="00492C99" w:rsidRDefault="00492C99">
            <w:pPr>
              <w:pStyle w:val="ConsPlusNormal0"/>
            </w:pPr>
          </w:p>
        </w:tc>
        <w:tc>
          <w:tcPr>
            <w:tcW w:w="696" w:type="dxa"/>
          </w:tcPr>
          <w:p w:rsidR="00492C99" w:rsidRDefault="00492C99">
            <w:pPr>
              <w:pStyle w:val="ConsPlusNormal0"/>
            </w:pPr>
          </w:p>
        </w:tc>
        <w:tc>
          <w:tcPr>
            <w:tcW w:w="701" w:type="dxa"/>
          </w:tcPr>
          <w:p w:rsidR="00492C99" w:rsidRDefault="00492C99">
            <w:pPr>
              <w:pStyle w:val="ConsPlusNormal0"/>
            </w:pPr>
          </w:p>
        </w:tc>
        <w:tc>
          <w:tcPr>
            <w:tcW w:w="1262" w:type="dxa"/>
          </w:tcPr>
          <w:p w:rsidR="00492C99" w:rsidRDefault="00492C99">
            <w:pPr>
              <w:pStyle w:val="ConsPlusNormal0"/>
            </w:pPr>
          </w:p>
        </w:tc>
        <w:tc>
          <w:tcPr>
            <w:tcW w:w="1253" w:type="dxa"/>
          </w:tcPr>
          <w:p w:rsidR="00492C99" w:rsidRDefault="00492C99">
            <w:pPr>
              <w:pStyle w:val="ConsPlusNormal0"/>
            </w:pPr>
          </w:p>
        </w:tc>
        <w:tc>
          <w:tcPr>
            <w:tcW w:w="1536" w:type="dxa"/>
          </w:tcPr>
          <w:p w:rsidR="00492C99" w:rsidRDefault="00492C99">
            <w:pPr>
              <w:pStyle w:val="ConsPlusNormal0"/>
            </w:pPr>
          </w:p>
        </w:tc>
        <w:tc>
          <w:tcPr>
            <w:tcW w:w="1498" w:type="dxa"/>
          </w:tcPr>
          <w:p w:rsidR="00492C99" w:rsidRDefault="00492C99">
            <w:pPr>
              <w:pStyle w:val="ConsPlusNormal0"/>
            </w:pPr>
          </w:p>
        </w:tc>
        <w:tc>
          <w:tcPr>
            <w:tcW w:w="850" w:type="dxa"/>
          </w:tcPr>
          <w:p w:rsidR="00492C99" w:rsidRDefault="00492C99">
            <w:pPr>
              <w:pStyle w:val="ConsPlusNormal0"/>
            </w:pPr>
          </w:p>
        </w:tc>
      </w:tr>
      <w:tr w:rsidR="00492C99">
        <w:tc>
          <w:tcPr>
            <w:tcW w:w="510" w:type="dxa"/>
          </w:tcPr>
          <w:p w:rsidR="00492C99" w:rsidRDefault="00492C99">
            <w:pPr>
              <w:pStyle w:val="ConsPlusNormal0"/>
            </w:pPr>
          </w:p>
        </w:tc>
        <w:tc>
          <w:tcPr>
            <w:tcW w:w="1066" w:type="dxa"/>
          </w:tcPr>
          <w:p w:rsidR="00492C99" w:rsidRDefault="00492C99">
            <w:pPr>
              <w:pStyle w:val="ConsPlusNormal0"/>
            </w:pPr>
          </w:p>
        </w:tc>
        <w:tc>
          <w:tcPr>
            <w:tcW w:w="701" w:type="dxa"/>
          </w:tcPr>
          <w:p w:rsidR="00492C99" w:rsidRDefault="00492C99">
            <w:pPr>
              <w:pStyle w:val="ConsPlusNormal0"/>
            </w:pPr>
          </w:p>
        </w:tc>
        <w:tc>
          <w:tcPr>
            <w:tcW w:w="830" w:type="dxa"/>
          </w:tcPr>
          <w:p w:rsidR="00492C99" w:rsidRDefault="00492C99">
            <w:pPr>
              <w:pStyle w:val="ConsPlusNormal0"/>
            </w:pPr>
          </w:p>
        </w:tc>
        <w:tc>
          <w:tcPr>
            <w:tcW w:w="1022" w:type="dxa"/>
          </w:tcPr>
          <w:p w:rsidR="00492C99" w:rsidRDefault="00492C99">
            <w:pPr>
              <w:pStyle w:val="ConsPlusNormal0"/>
            </w:pPr>
          </w:p>
        </w:tc>
        <w:tc>
          <w:tcPr>
            <w:tcW w:w="701" w:type="dxa"/>
          </w:tcPr>
          <w:p w:rsidR="00492C99" w:rsidRDefault="00492C99">
            <w:pPr>
              <w:pStyle w:val="ConsPlusNormal0"/>
            </w:pPr>
          </w:p>
        </w:tc>
        <w:tc>
          <w:tcPr>
            <w:tcW w:w="696" w:type="dxa"/>
          </w:tcPr>
          <w:p w:rsidR="00492C99" w:rsidRDefault="00492C99">
            <w:pPr>
              <w:pStyle w:val="ConsPlusNormal0"/>
            </w:pPr>
          </w:p>
        </w:tc>
        <w:tc>
          <w:tcPr>
            <w:tcW w:w="701" w:type="dxa"/>
          </w:tcPr>
          <w:p w:rsidR="00492C99" w:rsidRDefault="00492C99">
            <w:pPr>
              <w:pStyle w:val="ConsPlusNormal0"/>
            </w:pPr>
          </w:p>
        </w:tc>
        <w:tc>
          <w:tcPr>
            <w:tcW w:w="1262" w:type="dxa"/>
          </w:tcPr>
          <w:p w:rsidR="00492C99" w:rsidRDefault="00492C99">
            <w:pPr>
              <w:pStyle w:val="ConsPlusNormal0"/>
            </w:pPr>
          </w:p>
        </w:tc>
        <w:tc>
          <w:tcPr>
            <w:tcW w:w="1253" w:type="dxa"/>
          </w:tcPr>
          <w:p w:rsidR="00492C99" w:rsidRDefault="00492C99">
            <w:pPr>
              <w:pStyle w:val="ConsPlusNormal0"/>
            </w:pPr>
          </w:p>
        </w:tc>
        <w:tc>
          <w:tcPr>
            <w:tcW w:w="1536" w:type="dxa"/>
          </w:tcPr>
          <w:p w:rsidR="00492C99" w:rsidRDefault="00492C99">
            <w:pPr>
              <w:pStyle w:val="ConsPlusNormal0"/>
            </w:pPr>
          </w:p>
        </w:tc>
        <w:tc>
          <w:tcPr>
            <w:tcW w:w="1498" w:type="dxa"/>
          </w:tcPr>
          <w:p w:rsidR="00492C99" w:rsidRDefault="00492C99">
            <w:pPr>
              <w:pStyle w:val="ConsPlusNormal0"/>
            </w:pPr>
          </w:p>
        </w:tc>
        <w:tc>
          <w:tcPr>
            <w:tcW w:w="850" w:type="dxa"/>
          </w:tcPr>
          <w:p w:rsidR="00492C99" w:rsidRDefault="00492C99">
            <w:pPr>
              <w:pStyle w:val="ConsPlusNormal0"/>
            </w:pPr>
          </w:p>
        </w:tc>
      </w:tr>
    </w:tbl>
    <w:p w:rsidR="00492C99" w:rsidRDefault="00492C99">
      <w:pPr>
        <w:pStyle w:val="ConsPlusNormal0"/>
        <w:sectPr w:rsidR="00492C99">
          <w:headerReference w:type="default" r:id="rId24"/>
          <w:footerReference w:type="default" r:id="rId25"/>
          <w:headerReference w:type="first" r:id="rId26"/>
          <w:footerReference w:type="first" r:id="rId27"/>
          <w:pgSz w:w="16838" w:h="11906" w:orient="landscape"/>
          <w:pgMar w:top="1133" w:right="1440" w:bottom="566" w:left="1440" w:header="0" w:footer="0" w:gutter="0"/>
          <w:cols w:space="720"/>
          <w:titlePg/>
        </w:sectPr>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5F362F">
      <w:pPr>
        <w:pStyle w:val="ConsPlusNormal0"/>
        <w:jc w:val="right"/>
        <w:outlineLvl w:val="0"/>
      </w:pPr>
      <w:r>
        <w:t>Приложение N 2</w:t>
      </w:r>
    </w:p>
    <w:p w:rsidR="00492C99" w:rsidRDefault="005F362F">
      <w:pPr>
        <w:pStyle w:val="ConsPlusNormal0"/>
        <w:jc w:val="right"/>
      </w:pPr>
      <w:r>
        <w:t>к приказу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Title0"/>
        <w:jc w:val="center"/>
      </w:pPr>
      <w:bookmarkStart w:id="51" w:name="P366"/>
      <w:bookmarkEnd w:id="51"/>
      <w:r>
        <w:t>ФОРМАТ</w:t>
      </w:r>
    </w:p>
    <w:p w:rsidR="00492C99" w:rsidRDefault="005F362F">
      <w:pPr>
        <w:pStyle w:val="ConsPlusTitle0"/>
        <w:jc w:val="center"/>
      </w:pPr>
      <w:r>
        <w:t>ПРЕДСТАВЛЕНИЯ В ФОРМЕ ЭЛЕКТРОННОГО ДОКУМЕНТА ДЕКЛАРАЦИЙ</w:t>
      </w:r>
    </w:p>
    <w:p w:rsidR="00492C99" w:rsidRDefault="005F362F">
      <w:pPr>
        <w:pStyle w:val="ConsPlusTitle0"/>
        <w:jc w:val="center"/>
      </w:pPr>
      <w:r>
        <w:t>ОБ ОБЪЕМЕ ВИНОГРАДА, ИСПОЛЬЗОВАННОГО ДЛЯ ПРОИЗВОДСТВА</w:t>
      </w:r>
    </w:p>
    <w:p w:rsidR="00492C99" w:rsidRDefault="005F362F">
      <w:pPr>
        <w:pStyle w:val="ConsPlusTitle0"/>
        <w:jc w:val="center"/>
      </w:pPr>
      <w:r>
        <w:t>ВИНОДЕЛЬЧЕСКОЙ ПРОДУКЦИИ</w:t>
      </w:r>
    </w:p>
    <w:p w:rsidR="00492C99" w:rsidRDefault="00492C99">
      <w:pPr>
        <w:pStyle w:val="ConsPlusNormal0"/>
        <w:jc w:val="both"/>
      </w:pPr>
    </w:p>
    <w:p w:rsidR="00492C99" w:rsidRDefault="005F362F">
      <w:pPr>
        <w:pStyle w:val="ConsPlusTitle0"/>
        <w:jc w:val="center"/>
        <w:outlineLvl w:val="1"/>
      </w:pPr>
      <w:r>
        <w:t>I. ОПИСАНИЕ ФАЙЛА ОБМЕНА</w:t>
      </w:r>
    </w:p>
    <w:p w:rsidR="00492C99" w:rsidRDefault="00492C99">
      <w:pPr>
        <w:pStyle w:val="ConsPlusNormal0"/>
        <w:jc w:val="both"/>
      </w:pPr>
    </w:p>
    <w:p w:rsidR="00492C99" w:rsidRDefault="005F362F">
      <w:pPr>
        <w:pStyle w:val="ConsPlusTitle0"/>
        <w:ind w:firstLine="540"/>
        <w:jc w:val="both"/>
        <w:outlineLvl w:val="2"/>
      </w:pPr>
      <w:r>
        <w:t>1. Общие сведения по файлу обмена</w:t>
      </w:r>
    </w:p>
    <w:p w:rsidR="00492C99" w:rsidRDefault="00492C99">
      <w:pPr>
        <w:pStyle w:val="ConsPlusNormal0"/>
        <w:jc w:val="both"/>
      </w:pPr>
    </w:p>
    <w:p w:rsidR="00492C99" w:rsidRDefault="005F362F">
      <w:pPr>
        <w:pStyle w:val="ConsPlusNormal0"/>
        <w:ind w:firstLine="540"/>
        <w:jc w:val="both"/>
      </w:pPr>
      <w:r>
        <w:t>а) Имя файла обмена</w:t>
      </w:r>
    </w:p>
    <w:p w:rsidR="00492C99" w:rsidRDefault="005F362F">
      <w:pPr>
        <w:pStyle w:val="ConsPlusNormal0"/>
        <w:spacing w:before="240"/>
        <w:ind w:firstLine="540"/>
        <w:jc w:val="both"/>
      </w:pPr>
      <w:r>
        <w:t>Имя файла обмена должно иметь следующий вид:</w:t>
      </w:r>
    </w:p>
    <w:p w:rsidR="00492C99" w:rsidRDefault="005F362F">
      <w:pPr>
        <w:pStyle w:val="ConsPlusNormal0"/>
        <w:spacing w:before="240"/>
        <w:ind w:firstLine="540"/>
        <w:jc w:val="both"/>
      </w:pPr>
      <w:r>
        <w:t>R_O_Z_ddmmgggg_N.xml, где:</w:t>
      </w:r>
    </w:p>
    <w:p w:rsidR="00492C99" w:rsidRDefault="005F362F">
      <w:pPr>
        <w:pStyle w:val="ConsPlusNormal0"/>
        <w:spacing w:before="240"/>
        <w:ind w:firstLine="540"/>
        <w:jc w:val="both"/>
      </w:pPr>
      <w:r>
        <w:t>R - двузначный префикс, принимающий значение 10;</w:t>
      </w:r>
    </w:p>
    <w:p w:rsidR="00492C99" w:rsidRDefault="005F362F">
      <w:pPr>
        <w:pStyle w:val="ConsPlusNormal0"/>
        <w:spacing w:before="240"/>
        <w:ind w:firstLine="540"/>
        <w:jc w:val="both"/>
      </w:pPr>
      <w:r>
        <w:t>O - идентификатор отправителя информации, состоит из 10-[СМИ1] или 12-разрядного идентификационного номера налогоплательщика (ИНН) организации, гражданина, ведущего личное подсобное хозяйство,</w:t>
      </w:r>
    </w:p>
    <w:p w:rsidR="00492C99" w:rsidRDefault="005F362F">
      <w:pPr>
        <w:pStyle w:val="ConsPlusNormal0"/>
        <w:spacing w:before="240"/>
        <w:ind w:firstLine="540"/>
        <w:jc w:val="both"/>
      </w:pPr>
      <w:r>
        <w:t>Z - информация о периоде декларации: 2 цифры - номер отчетного периода, 1 цифра - последняя цифра года, за который передается информация; gggg - год, mm - месяц, dd - день формирования передаваемого файла;</w:t>
      </w:r>
    </w:p>
    <w:p w:rsidR="00492C99" w:rsidRDefault="005F362F">
      <w:pPr>
        <w:pStyle w:val="ConsPlusNormal0"/>
        <w:spacing w:before="240"/>
        <w:ind w:firstLine="540"/>
        <w:jc w:val="both"/>
      </w:pPr>
      <w:r>
        <w:t>N - идентификационный номер файла, номер передаваемого файла (36-символьный номер передаваемого файла, формируется с использованием глобально уникального идентификатора GUID).</w:t>
      </w:r>
    </w:p>
    <w:p w:rsidR="00492C99" w:rsidRDefault="005F362F">
      <w:pPr>
        <w:pStyle w:val="ConsPlusNormal0"/>
        <w:spacing w:before="240"/>
        <w:ind w:firstLine="540"/>
        <w:jc w:val="both"/>
      </w:pPr>
      <w:r>
        <w:t xml:space="preserve">Файл обмена должен быть подписан электронной подписью Декларанта в соответствии с требованиями Федерального </w:t>
      </w:r>
      <w:hyperlink r:id="rId28"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 N 63-ФЗ "Об электронной подписи".</w:t>
      </w:r>
    </w:p>
    <w:p w:rsidR="00492C99" w:rsidRDefault="005F362F">
      <w:pPr>
        <w:pStyle w:val="ConsPlusNormal0"/>
        <w:spacing w:before="240"/>
        <w:ind w:firstLine="540"/>
        <w:jc w:val="both"/>
      </w:pPr>
      <w:r>
        <w:t>При начальном имени файла R_O_Z_ddmmgggg_N.xml конечный файл должен иметь следующий вид: R_O_Z_ddmmgggg_N.xml.sig.zip.enc (расширение .enc может не отображаться, при этом "Тип" должен быть "Шифрованные данные").</w:t>
      </w:r>
    </w:p>
    <w:p w:rsidR="00492C99" w:rsidRDefault="005F362F">
      <w:pPr>
        <w:pStyle w:val="ConsPlusNormal0"/>
        <w:spacing w:before="240"/>
        <w:ind w:firstLine="540"/>
        <w:jc w:val="both"/>
      </w:pPr>
      <w:r>
        <w:t>б) Параметры первой строки файла обмена</w:t>
      </w:r>
    </w:p>
    <w:p w:rsidR="00492C99" w:rsidRDefault="005F362F">
      <w:pPr>
        <w:pStyle w:val="ConsPlusNormal0"/>
        <w:spacing w:before="240"/>
        <w:ind w:firstLine="540"/>
        <w:jc w:val="both"/>
      </w:pPr>
      <w:r>
        <w:t>Первая строка XML-файла должна иметь следующий вид:</w:t>
      </w:r>
    </w:p>
    <w:p w:rsidR="00492C99" w:rsidRDefault="005F362F">
      <w:pPr>
        <w:pStyle w:val="ConsPlusNormal0"/>
        <w:spacing w:before="240"/>
        <w:ind w:firstLine="540"/>
        <w:jc w:val="both"/>
      </w:pPr>
      <w:r>
        <w:lastRenderedPageBreak/>
        <w:t>&lt;?xml version ="1.0" encoding ="windows-1251"?&gt;.</w:t>
      </w:r>
    </w:p>
    <w:p w:rsidR="00492C99" w:rsidRDefault="005F362F">
      <w:pPr>
        <w:pStyle w:val="ConsPlusNormal0"/>
        <w:spacing w:before="240"/>
        <w:ind w:firstLine="540"/>
        <w:jc w:val="both"/>
      </w:pPr>
      <w:r>
        <w:t>в) Логическая модель файла обмена</w:t>
      </w:r>
    </w:p>
    <w:p w:rsidR="00492C99" w:rsidRDefault="005F362F">
      <w:pPr>
        <w:pStyle w:val="ConsPlusNormal0"/>
        <w:spacing w:before="240"/>
        <w:ind w:firstLine="540"/>
        <w:jc w:val="both"/>
      </w:pPr>
      <w:r>
        <w:t xml:space="preserve">Элементами логической модели файла обмена являются элементы и атрибуты XML-файла. Полный перечень структурных элементов логической модели файла обмена и сведения о них приведены в </w:t>
      </w:r>
      <w:hyperlink w:anchor="P399" w:tooltip="II. ПЕРЕЧЕНЬ СТРУКТУРНЫХ ЭЛЕМЕНТОВ ЛОГИЧЕСКОЙ">
        <w:r>
          <w:rPr>
            <w:color w:val="0000FF"/>
          </w:rPr>
          <w:t>разделе II</w:t>
        </w:r>
      </w:hyperlink>
      <w:r>
        <w:t>.</w:t>
      </w:r>
    </w:p>
    <w:p w:rsidR="00492C99" w:rsidRDefault="005F362F">
      <w:pPr>
        <w:pStyle w:val="ConsPlusNormal0"/>
        <w:spacing w:before="240"/>
        <w:ind w:firstLine="540"/>
        <w:jc w:val="both"/>
      </w:pPr>
      <w:r>
        <w:t xml:space="preserve">Для каждого структурного элемента логической модели файла обмена в </w:t>
      </w:r>
      <w:hyperlink w:anchor="P884" w:tooltip="III. ПРОСТЫЕ ТИПОВЫЕ ЭЛЕМЕНТЫ">
        <w:r>
          <w:rPr>
            <w:color w:val="0000FF"/>
          </w:rPr>
          <w:t>разделе III</w:t>
        </w:r>
      </w:hyperlink>
      <w:r>
        <w:t xml:space="preserve"> приводятся следующие сведения:</w:t>
      </w:r>
    </w:p>
    <w:p w:rsidR="00492C99" w:rsidRDefault="005F362F">
      <w:pPr>
        <w:pStyle w:val="ConsPlusNormal0"/>
        <w:spacing w:before="240"/>
        <w:ind w:firstLine="540"/>
        <w:jc w:val="both"/>
      </w:pPr>
      <w:r>
        <w:t>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в случае возможного присутствия в файле обмена только одного элемента из описанных в этой строке);</w:t>
      </w:r>
    </w:p>
    <w:p w:rsidR="00492C99" w:rsidRDefault="005F362F">
      <w:pPr>
        <w:pStyle w:val="ConsPlusNormal0"/>
        <w:spacing w:before="240"/>
        <w:ind w:firstLine="540"/>
        <w:jc w:val="both"/>
      </w:pPr>
      <w:r>
        <w:t>сокращенное наименование элемента. Приводится сокращенное наименование элемента. Синтаксис сокращенного наименования должен удовлетворять спецификации XML; 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T(n-).</w:t>
      </w:r>
    </w:p>
    <w:p w:rsidR="00492C99" w:rsidRDefault="005F362F">
      <w:pPr>
        <w:pStyle w:val="ConsPlusNormal0"/>
        <w:spacing w:before="240"/>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В случае если число знаков дробной части числа равно 0 (т.е. число целое), формат числового значения имеет вид N(m).</w:t>
      </w:r>
    </w:p>
    <w:p w:rsidR="00492C99" w:rsidRDefault="005F362F">
      <w:pPr>
        <w:pStyle w:val="ConsPlusNormal0"/>
        <w:spacing w:before="240"/>
        <w:ind w:firstLine="540"/>
        <w:jc w:val="both"/>
      </w:pPr>
      <w:r>
        <w:t>Для простых элементов, являющихся базовыми в XML (определенными в http://www.w3.org/TR/xmlschema-0) поле "Формат значения элемента" не заполняется. Для таких элементов в поле "Дополнительная информация" указывается тип базового элемента.</w:t>
      </w:r>
    </w:p>
    <w:p w:rsidR="00492C99" w:rsidRDefault="005F362F">
      <w:pPr>
        <w:pStyle w:val="ConsPlusNormal0"/>
        <w:spacing w:before="240"/>
        <w:ind w:firstLine="540"/>
        <w:jc w:val="both"/>
      </w:pPr>
      <w:r>
        <w:t>Признак обязательности элемента определяет обязательность атрибута элемента XML-файла. Простой элемент логической модели не содержит вложенные элементы; формат значения элемента. Формат значения элемента представляется следующими условными обозначениями: T - символьная строка; N - числовое значение (целое или дробное).</w:t>
      </w:r>
    </w:p>
    <w:p w:rsidR="00492C99" w:rsidRDefault="005F362F">
      <w:pPr>
        <w:pStyle w:val="ConsPlusNormal0"/>
        <w:spacing w:before="24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В случае если элемент принимает ограниченное число значений (по классификатору, кодовому словарю и иным элементам),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rsidR="00492C99" w:rsidRDefault="005F362F">
      <w:pPr>
        <w:pStyle w:val="ConsPlusNormal0"/>
        <w:spacing w:before="240"/>
        <w:ind w:firstLine="540"/>
        <w:jc w:val="both"/>
      </w:pPr>
      <w:r>
        <w:t xml:space="preserve">К перечисленным признакам обязательности элемента может добавляться значение "У" в случае описания в XSD-схеме условий присутствия (отсутствия) элемента в файле обмена или к </w:t>
      </w:r>
      <w:r>
        <w:lastRenderedPageBreak/>
        <w:t>принимаемым значениям элемента.</w:t>
      </w:r>
    </w:p>
    <w:p w:rsidR="00492C99" w:rsidRDefault="005F362F">
      <w:pPr>
        <w:pStyle w:val="ConsPlusNormal0"/>
        <w:spacing w:before="240"/>
        <w:ind w:firstLine="540"/>
        <w:jc w:val="both"/>
      </w:pPr>
      <w: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иных элементов), указывается соответствующее наименование классификатора (кодового словаря и иных элементов), или приводится перечень возможных значений. Для классификатора (кодового словаря и иных элементов)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492C99" w:rsidRDefault="00492C99">
      <w:pPr>
        <w:pStyle w:val="ConsPlusNormal0"/>
        <w:jc w:val="both"/>
      </w:pPr>
    </w:p>
    <w:p w:rsidR="00492C99" w:rsidRDefault="005F362F">
      <w:pPr>
        <w:pStyle w:val="ConsPlusTitle0"/>
        <w:jc w:val="center"/>
        <w:outlineLvl w:val="1"/>
      </w:pPr>
      <w:bookmarkStart w:id="52" w:name="P399"/>
      <w:bookmarkEnd w:id="52"/>
      <w:r>
        <w:t>II. ПЕРЕЧЕНЬ СТРУКТУРНЫХ ЭЛЕМЕНТОВ ЛОГИЧЕСКОЙ</w:t>
      </w:r>
    </w:p>
    <w:p w:rsidR="00492C99" w:rsidRDefault="005F362F">
      <w:pPr>
        <w:pStyle w:val="ConsPlusTitle0"/>
        <w:jc w:val="center"/>
      </w:pPr>
      <w:r>
        <w:t>МОДЕЛИ ФАЙЛА ОБМЕНА</w:t>
      </w:r>
    </w:p>
    <w:p w:rsidR="00492C99" w:rsidRDefault="00492C99">
      <w:pPr>
        <w:pStyle w:val="ConsPlusNormal0"/>
        <w:jc w:val="both"/>
      </w:pPr>
    </w:p>
    <w:p w:rsidR="00492C99" w:rsidRDefault="005F362F">
      <w:pPr>
        <w:pStyle w:val="ConsPlusNormal0"/>
        <w:ind w:firstLine="540"/>
        <w:jc w:val="both"/>
      </w:pPr>
      <w:r>
        <w:t xml:space="preserve">Перечень структурных элементов логической модели файла обмена приведен в таблицах 2.1 - </w:t>
      </w:r>
      <w:hyperlink w:anchor="P857" w:tooltip="Ответственное лицо (ОтветЛицо)">
        <w:r>
          <w:rPr>
            <w:color w:val="0000FF"/>
          </w:rPr>
          <w:t>2.3</w:t>
        </w:r>
      </w:hyperlink>
      <w:r>
        <w:t>.</w:t>
      </w:r>
    </w:p>
    <w:p w:rsidR="00492C99" w:rsidRDefault="00492C99">
      <w:pPr>
        <w:pStyle w:val="ConsPlusNormal0"/>
        <w:jc w:val="both"/>
      </w:pPr>
    </w:p>
    <w:p w:rsidR="00492C99" w:rsidRDefault="005F362F">
      <w:pPr>
        <w:pStyle w:val="ConsPlusNormal0"/>
        <w:jc w:val="right"/>
      </w:pPr>
      <w:r>
        <w:t>Таблица 2.1</w:t>
      </w:r>
    </w:p>
    <w:p w:rsidR="00492C99" w:rsidRDefault="00492C99">
      <w:pPr>
        <w:pStyle w:val="ConsPlusNormal0"/>
        <w:jc w:val="both"/>
      </w:pPr>
    </w:p>
    <w:p w:rsidR="00492C99" w:rsidRDefault="005F362F">
      <w:pPr>
        <w:pStyle w:val="ConsPlusNormal0"/>
        <w:jc w:val="center"/>
      </w:pPr>
      <w:r>
        <w:t>Файл обмена (Файл)</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Дата документа</w:t>
            </w:r>
          </w:p>
        </w:tc>
        <w:tc>
          <w:tcPr>
            <w:tcW w:w="1474" w:type="dxa"/>
          </w:tcPr>
          <w:p w:rsidR="00492C99" w:rsidRDefault="005F362F">
            <w:pPr>
              <w:pStyle w:val="ConsPlusNormal0"/>
              <w:jc w:val="center"/>
            </w:pPr>
            <w:r>
              <w:t>ДатаДок</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T(=10)</w:t>
            </w:r>
          </w:p>
        </w:tc>
        <w:tc>
          <w:tcPr>
            <w:tcW w:w="1134" w:type="dxa"/>
          </w:tcPr>
          <w:p w:rsidR="00492C99" w:rsidRDefault="005F362F">
            <w:pPr>
              <w:pStyle w:val="ConsPlusNormal0"/>
              <w:jc w:val="center"/>
            </w:pPr>
            <w:r>
              <w:t>О</w:t>
            </w:r>
          </w:p>
        </w:tc>
        <w:tc>
          <w:tcPr>
            <w:tcW w:w="2268" w:type="dxa"/>
            <w:vAlign w:val="center"/>
          </w:tcPr>
          <w:p w:rsidR="00492C99" w:rsidRDefault="005F362F">
            <w:pPr>
              <w:pStyle w:val="ConsPlusNormal0"/>
              <w:jc w:val="center"/>
            </w:pPr>
            <w:r>
              <w:t>Типовой элемент &lt;ДатаТип&gt;</w:t>
            </w:r>
          </w:p>
          <w:p w:rsidR="00492C99" w:rsidRDefault="005F362F">
            <w:pPr>
              <w:pStyle w:val="ConsPlusNormal0"/>
              <w:jc w:val="center"/>
            </w:pPr>
            <w:r>
              <w:t>Дата в формате: ДД.ММ.ГГГГ</w:t>
            </w:r>
          </w:p>
        </w:tc>
      </w:tr>
      <w:tr w:rsidR="00492C99">
        <w:tc>
          <w:tcPr>
            <w:tcW w:w="1928" w:type="dxa"/>
          </w:tcPr>
          <w:p w:rsidR="00492C99" w:rsidRDefault="005F362F">
            <w:pPr>
              <w:pStyle w:val="ConsPlusNormal0"/>
              <w:jc w:val="center"/>
            </w:pPr>
            <w:r>
              <w:t>Версия формата</w:t>
            </w:r>
          </w:p>
        </w:tc>
        <w:tc>
          <w:tcPr>
            <w:tcW w:w="1474" w:type="dxa"/>
          </w:tcPr>
          <w:p w:rsidR="00492C99" w:rsidRDefault="005F362F">
            <w:pPr>
              <w:pStyle w:val="ConsPlusNormal0"/>
              <w:jc w:val="center"/>
            </w:pPr>
            <w:r>
              <w:t>ВерсФорм</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T(1 - 5)</w:t>
            </w:r>
          </w:p>
        </w:tc>
        <w:tc>
          <w:tcPr>
            <w:tcW w:w="1134" w:type="dxa"/>
          </w:tcPr>
          <w:p w:rsidR="00492C99" w:rsidRDefault="005F362F">
            <w:pPr>
              <w:pStyle w:val="ConsPlusNormal0"/>
              <w:jc w:val="center"/>
            </w:pPr>
            <w:r>
              <w:t>ОК</w:t>
            </w:r>
          </w:p>
        </w:tc>
        <w:tc>
          <w:tcPr>
            <w:tcW w:w="2268" w:type="dxa"/>
            <w:vAlign w:val="center"/>
          </w:tcPr>
          <w:p w:rsidR="00492C99" w:rsidRDefault="005F362F">
            <w:pPr>
              <w:pStyle w:val="ConsPlusNormal0"/>
            </w:pPr>
            <w:r>
              <w:t>Принимает значение: 4.45</w:t>
            </w:r>
          </w:p>
        </w:tc>
      </w:tr>
      <w:tr w:rsidR="00492C99">
        <w:tc>
          <w:tcPr>
            <w:tcW w:w="1928" w:type="dxa"/>
          </w:tcPr>
          <w:p w:rsidR="00492C99" w:rsidRDefault="005F362F">
            <w:pPr>
              <w:pStyle w:val="ConsPlusNormal0"/>
              <w:jc w:val="center"/>
            </w:pPr>
            <w:r>
              <w:t>Наименование программы</w:t>
            </w:r>
          </w:p>
        </w:tc>
        <w:tc>
          <w:tcPr>
            <w:tcW w:w="1474" w:type="dxa"/>
          </w:tcPr>
          <w:p w:rsidR="00492C99" w:rsidRDefault="005F362F">
            <w:pPr>
              <w:pStyle w:val="ConsPlusNormal0"/>
              <w:jc w:val="center"/>
            </w:pPr>
            <w:r>
              <w:t>НаимПрог</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T(1 - 40)</w:t>
            </w:r>
          </w:p>
        </w:tc>
        <w:tc>
          <w:tcPr>
            <w:tcW w:w="1134" w:type="dxa"/>
          </w:tcPr>
          <w:p w:rsidR="00492C99" w:rsidRDefault="005F362F">
            <w:pPr>
              <w:pStyle w:val="ConsPlusNormal0"/>
              <w:jc w:val="center"/>
            </w:pPr>
            <w:r>
              <w:t>О</w:t>
            </w:r>
          </w:p>
        </w:tc>
        <w:tc>
          <w:tcPr>
            <w:tcW w:w="2268" w:type="dxa"/>
            <w:vAlign w:val="center"/>
          </w:tcPr>
          <w:p w:rsidR="00492C99" w:rsidRDefault="005F362F">
            <w:pPr>
              <w:pStyle w:val="ConsPlusNormal0"/>
              <w:jc w:val="center"/>
            </w:pPr>
            <w:r>
              <w:t>Наименование и версия программы, с помощью которой подготовлена декларация</w:t>
            </w:r>
          </w:p>
        </w:tc>
      </w:tr>
      <w:tr w:rsidR="00492C99">
        <w:tc>
          <w:tcPr>
            <w:tcW w:w="1928" w:type="dxa"/>
          </w:tcPr>
          <w:p w:rsidR="00492C99" w:rsidRDefault="005F362F">
            <w:pPr>
              <w:pStyle w:val="ConsPlusNormal0"/>
              <w:jc w:val="center"/>
            </w:pPr>
            <w:r>
              <w:t>Форма отчетности</w:t>
            </w:r>
          </w:p>
        </w:tc>
        <w:tc>
          <w:tcPr>
            <w:tcW w:w="1474" w:type="dxa"/>
          </w:tcPr>
          <w:p w:rsidR="00492C99" w:rsidRDefault="005F362F">
            <w:pPr>
              <w:pStyle w:val="ConsPlusNormal0"/>
              <w:jc w:val="center"/>
            </w:pPr>
            <w:r>
              <w:t>ФормаОтч</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vAlign w:val="center"/>
          </w:tcPr>
          <w:p w:rsidR="00492C99" w:rsidRDefault="005F362F">
            <w:pPr>
              <w:pStyle w:val="ConsPlusNormal0"/>
              <w:jc w:val="center"/>
            </w:pPr>
            <w:r>
              <w:t xml:space="preserve">Состав элемента представлен в </w:t>
            </w:r>
            <w:hyperlink w:anchor="P448" w:tooltip="Форма отчетности">
              <w:r>
                <w:rPr>
                  <w:color w:val="0000FF"/>
                </w:rPr>
                <w:t>таблице 2.1.1</w:t>
              </w:r>
            </w:hyperlink>
          </w:p>
        </w:tc>
      </w:tr>
      <w:tr w:rsidR="00492C99">
        <w:tc>
          <w:tcPr>
            <w:tcW w:w="1928" w:type="dxa"/>
          </w:tcPr>
          <w:p w:rsidR="00492C99" w:rsidRDefault="005F362F">
            <w:pPr>
              <w:pStyle w:val="ConsPlusNormal0"/>
              <w:jc w:val="center"/>
            </w:pPr>
            <w:r>
              <w:t>Общие сведения информационной части</w:t>
            </w:r>
          </w:p>
        </w:tc>
        <w:tc>
          <w:tcPr>
            <w:tcW w:w="1474" w:type="dxa"/>
          </w:tcPr>
          <w:p w:rsidR="00492C99" w:rsidRDefault="005F362F">
            <w:pPr>
              <w:pStyle w:val="ConsPlusNormal0"/>
              <w:jc w:val="center"/>
            </w:pPr>
            <w:r>
              <w:t>Документ</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494" w:tooltip="Общие сведения информационной части">
              <w:r>
                <w:rPr>
                  <w:color w:val="0000FF"/>
                </w:rPr>
                <w:t>таблице 2.1.2</w:t>
              </w:r>
            </w:hyperlink>
          </w:p>
        </w:tc>
      </w:tr>
    </w:tbl>
    <w:p w:rsidR="00492C99" w:rsidRDefault="00492C99">
      <w:pPr>
        <w:pStyle w:val="ConsPlusNormal0"/>
        <w:jc w:val="both"/>
      </w:pPr>
    </w:p>
    <w:p w:rsidR="00492C99" w:rsidRDefault="005F362F">
      <w:pPr>
        <w:pStyle w:val="ConsPlusNormal0"/>
        <w:jc w:val="right"/>
      </w:pPr>
      <w:r>
        <w:t>Таблица 2.1.1</w:t>
      </w:r>
    </w:p>
    <w:p w:rsidR="00492C99" w:rsidRDefault="00492C99">
      <w:pPr>
        <w:pStyle w:val="ConsPlusNormal0"/>
        <w:jc w:val="both"/>
      </w:pPr>
    </w:p>
    <w:p w:rsidR="00492C99" w:rsidRDefault="005F362F">
      <w:pPr>
        <w:pStyle w:val="ConsPlusNormal0"/>
        <w:jc w:val="center"/>
      </w:pPr>
      <w:bookmarkStart w:id="53" w:name="P448"/>
      <w:bookmarkEnd w:id="53"/>
      <w:r>
        <w:t>Форма отчетности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Номер формы</w:t>
            </w:r>
          </w:p>
        </w:tc>
        <w:tc>
          <w:tcPr>
            <w:tcW w:w="1474" w:type="dxa"/>
          </w:tcPr>
          <w:p w:rsidR="00492C99" w:rsidRDefault="005F362F">
            <w:pPr>
              <w:pStyle w:val="ConsPlusNormal0"/>
              <w:jc w:val="center"/>
            </w:pPr>
            <w:r>
              <w:t>НомФорм</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Принимает значение: 40</w:t>
            </w:r>
          </w:p>
        </w:tc>
      </w:tr>
      <w:tr w:rsidR="00492C99">
        <w:tc>
          <w:tcPr>
            <w:tcW w:w="1928" w:type="dxa"/>
          </w:tcPr>
          <w:p w:rsidR="00492C99" w:rsidRDefault="005F362F">
            <w:pPr>
              <w:pStyle w:val="ConsPlusNormal0"/>
              <w:jc w:val="center"/>
            </w:pPr>
            <w:r>
              <w:t>Отчетный год</w:t>
            </w:r>
          </w:p>
        </w:tc>
        <w:tc>
          <w:tcPr>
            <w:tcW w:w="1474" w:type="dxa"/>
          </w:tcPr>
          <w:p w:rsidR="00492C99" w:rsidRDefault="005F362F">
            <w:pPr>
              <w:pStyle w:val="ConsPlusNormal0"/>
              <w:jc w:val="center"/>
            </w:pPr>
            <w:r>
              <w:t>ГодПериодОтч</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T(=4)</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&lt;gYear&gt;</w:t>
            </w:r>
          </w:p>
        </w:tc>
      </w:tr>
      <w:tr w:rsidR="00492C99">
        <w:tc>
          <w:tcPr>
            <w:tcW w:w="1928" w:type="dxa"/>
          </w:tcPr>
          <w:p w:rsidR="00492C99" w:rsidRDefault="005F362F">
            <w:pPr>
              <w:pStyle w:val="ConsPlusNormal0"/>
              <w:jc w:val="center"/>
            </w:pPr>
            <w:r>
              <w:t>Первичная форма отчетности/Корректирующая форма отчетности</w:t>
            </w:r>
          </w:p>
        </w:tc>
        <w:tc>
          <w:tcPr>
            <w:tcW w:w="1474" w:type="dxa"/>
          </w:tcPr>
          <w:p w:rsidR="00492C99" w:rsidRDefault="005F362F">
            <w:pPr>
              <w:pStyle w:val="ConsPlusNormal0"/>
              <w:jc w:val="center"/>
            </w:pPr>
            <w:r>
              <w:t>Первичная/Корректирующая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"Корректирующая" представлен в </w:t>
            </w:r>
            <w:hyperlink w:anchor="P477" w:tooltip="Корректирующая форма отчетности">
              <w:r>
                <w:rPr>
                  <w:color w:val="0000FF"/>
                </w:rPr>
                <w:t>таблице 2.1.1.1</w:t>
              </w:r>
            </w:hyperlink>
          </w:p>
        </w:tc>
      </w:tr>
    </w:tbl>
    <w:p w:rsidR="00492C99" w:rsidRDefault="00492C99">
      <w:pPr>
        <w:pStyle w:val="ConsPlusNormal0"/>
        <w:jc w:val="both"/>
      </w:pPr>
    </w:p>
    <w:p w:rsidR="00492C99" w:rsidRDefault="005F362F">
      <w:pPr>
        <w:pStyle w:val="ConsPlusNormal0"/>
        <w:jc w:val="right"/>
      </w:pPr>
      <w:r>
        <w:t>Таблица 2.1.1.1</w:t>
      </w:r>
    </w:p>
    <w:p w:rsidR="00492C99" w:rsidRDefault="00492C99">
      <w:pPr>
        <w:pStyle w:val="ConsPlusNormal0"/>
        <w:jc w:val="both"/>
      </w:pPr>
    </w:p>
    <w:p w:rsidR="00492C99" w:rsidRDefault="005F362F">
      <w:pPr>
        <w:pStyle w:val="ConsPlusNormal0"/>
        <w:jc w:val="center"/>
      </w:pPr>
      <w:bookmarkStart w:id="54" w:name="P477"/>
      <w:bookmarkEnd w:id="54"/>
      <w:r>
        <w:t>Корректирующая форма отчетности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vAlign w:val="center"/>
          </w:tcPr>
          <w:p w:rsidR="00492C99" w:rsidRDefault="005F362F">
            <w:pPr>
              <w:pStyle w:val="ConsPlusNormal0"/>
              <w:jc w:val="center"/>
            </w:pPr>
            <w:r>
              <w:t>Номер корректировки</w:t>
            </w:r>
          </w:p>
        </w:tc>
        <w:tc>
          <w:tcPr>
            <w:tcW w:w="1474" w:type="dxa"/>
          </w:tcPr>
          <w:p w:rsidR="00492C99" w:rsidRDefault="005F362F">
            <w:pPr>
              <w:pStyle w:val="ConsPlusNormal0"/>
              <w:jc w:val="center"/>
            </w:pPr>
            <w:r>
              <w:t>НомерКорр</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N(1-2)</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bl>
    <w:p w:rsidR="00492C99" w:rsidRDefault="00492C99">
      <w:pPr>
        <w:pStyle w:val="ConsPlusNormal0"/>
        <w:jc w:val="both"/>
      </w:pPr>
    </w:p>
    <w:p w:rsidR="00492C99" w:rsidRDefault="005F362F">
      <w:pPr>
        <w:pStyle w:val="ConsPlusNormal0"/>
        <w:jc w:val="right"/>
      </w:pPr>
      <w:r>
        <w:t>Таблица 2.1.2</w:t>
      </w:r>
    </w:p>
    <w:p w:rsidR="00492C99" w:rsidRDefault="00492C99">
      <w:pPr>
        <w:pStyle w:val="ConsPlusNormal0"/>
        <w:jc w:val="both"/>
      </w:pPr>
    </w:p>
    <w:p w:rsidR="00492C99" w:rsidRDefault="005F362F">
      <w:pPr>
        <w:pStyle w:val="ConsPlusNormal0"/>
        <w:jc w:val="center"/>
      </w:pPr>
      <w:bookmarkStart w:id="55" w:name="P494"/>
      <w:bookmarkEnd w:id="55"/>
      <w:r>
        <w:t>Общие сведения информационной части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Сведения об организации</w:t>
            </w:r>
          </w:p>
        </w:tc>
        <w:tc>
          <w:tcPr>
            <w:tcW w:w="1474" w:type="dxa"/>
          </w:tcPr>
          <w:p w:rsidR="00492C99" w:rsidRDefault="005F362F">
            <w:pPr>
              <w:pStyle w:val="ConsPlusNormal0"/>
              <w:jc w:val="center"/>
            </w:pPr>
            <w:r>
              <w:t>Организация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517" w:tooltip="Сведения об организации">
              <w:r>
                <w:rPr>
                  <w:color w:val="0000FF"/>
                </w:rPr>
                <w:t>таблице 2.1.2.1</w:t>
              </w:r>
            </w:hyperlink>
          </w:p>
        </w:tc>
      </w:tr>
      <w:tr w:rsidR="00492C99">
        <w:tc>
          <w:tcPr>
            <w:tcW w:w="1928" w:type="dxa"/>
          </w:tcPr>
          <w:p w:rsidR="00492C99" w:rsidRDefault="005F362F">
            <w:pPr>
              <w:pStyle w:val="ConsPlusNormal0"/>
              <w:jc w:val="center"/>
            </w:pPr>
            <w:r>
              <w:t xml:space="preserve">Декларация об объеме </w:t>
            </w:r>
            <w:r>
              <w:lastRenderedPageBreak/>
              <w:t>винограда, использованного для производства винодельческой продукции</w:t>
            </w:r>
          </w:p>
        </w:tc>
        <w:tc>
          <w:tcPr>
            <w:tcW w:w="1474" w:type="dxa"/>
          </w:tcPr>
          <w:p w:rsidR="00492C99" w:rsidRDefault="005F362F">
            <w:pPr>
              <w:pStyle w:val="ConsPlusNormal0"/>
              <w:jc w:val="center"/>
            </w:pPr>
            <w:r>
              <w:lastRenderedPageBreak/>
              <w:t>Декларация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ОМ</w:t>
            </w:r>
          </w:p>
        </w:tc>
        <w:tc>
          <w:tcPr>
            <w:tcW w:w="2268" w:type="dxa"/>
            <w:vAlign w:val="center"/>
          </w:tcPr>
          <w:p w:rsidR="00492C99" w:rsidRDefault="005F362F">
            <w:pPr>
              <w:pStyle w:val="ConsPlusNormal0"/>
              <w:jc w:val="center"/>
            </w:pPr>
            <w:r>
              <w:t xml:space="preserve">Состав элемента представлен в </w:t>
            </w:r>
            <w:hyperlink w:anchor="P668" w:tooltip="Декларация об объеме винограда, использованного">
              <w:r>
                <w:rPr>
                  <w:color w:val="0000FF"/>
                </w:rPr>
                <w:t>таблице 2.1.2.2</w:t>
              </w:r>
            </w:hyperlink>
          </w:p>
        </w:tc>
      </w:tr>
    </w:tbl>
    <w:p w:rsidR="00492C99" w:rsidRDefault="00492C99">
      <w:pPr>
        <w:pStyle w:val="ConsPlusNormal0"/>
        <w:jc w:val="both"/>
      </w:pPr>
    </w:p>
    <w:p w:rsidR="00492C99" w:rsidRDefault="005F362F">
      <w:pPr>
        <w:pStyle w:val="ConsPlusNormal0"/>
        <w:jc w:val="right"/>
      </w:pPr>
      <w:r>
        <w:t>Таблица 2.1.2.1</w:t>
      </w:r>
    </w:p>
    <w:p w:rsidR="00492C99" w:rsidRDefault="00492C99">
      <w:pPr>
        <w:pStyle w:val="ConsPlusNormal0"/>
        <w:jc w:val="both"/>
      </w:pPr>
    </w:p>
    <w:p w:rsidR="00492C99" w:rsidRDefault="005F362F">
      <w:pPr>
        <w:pStyle w:val="ConsPlusNormal0"/>
        <w:jc w:val="center"/>
      </w:pPr>
      <w:bookmarkStart w:id="56" w:name="P517"/>
      <w:bookmarkEnd w:id="56"/>
      <w:r>
        <w:t>Сведения об организации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Реквизиты Декларанта</w:t>
            </w:r>
          </w:p>
        </w:tc>
        <w:tc>
          <w:tcPr>
            <w:tcW w:w="1474" w:type="dxa"/>
          </w:tcPr>
          <w:p w:rsidR="00492C99" w:rsidRDefault="005F362F">
            <w:pPr>
              <w:pStyle w:val="ConsPlusNormal0"/>
              <w:jc w:val="center"/>
            </w:pPr>
            <w:r>
              <w:t>Реквизиты</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540" w:tooltip="Реквизиты Декларанта">
              <w:r>
                <w:rPr>
                  <w:color w:val="0000FF"/>
                </w:rPr>
                <w:t>таблице 2.1.2.1.1</w:t>
              </w:r>
            </w:hyperlink>
          </w:p>
        </w:tc>
      </w:tr>
      <w:tr w:rsidR="00492C99">
        <w:tc>
          <w:tcPr>
            <w:tcW w:w="1928" w:type="dxa"/>
            <w:vAlign w:val="bottom"/>
          </w:tcPr>
          <w:p w:rsidR="00492C99" w:rsidRDefault="005F362F">
            <w:pPr>
              <w:pStyle w:val="ConsPlusNormal0"/>
              <w:jc w:val="center"/>
            </w:pPr>
            <w:r>
              <w:t>Сведения об ответственных лицах</w:t>
            </w:r>
          </w:p>
        </w:tc>
        <w:tc>
          <w:tcPr>
            <w:tcW w:w="1474" w:type="dxa"/>
          </w:tcPr>
          <w:p w:rsidR="00492C99" w:rsidRDefault="005F362F">
            <w:pPr>
              <w:pStyle w:val="ConsPlusNormal0"/>
              <w:jc w:val="center"/>
            </w:pPr>
            <w:r>
              <w:t>ОтветЛицо</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625" w:tooltip="Сведения об ответственных лицах">
              <w:r>
                <w:rPr>
                  <w:color w:val="0000FF"/>
                </w:rPr>
                <w:t>таблице 2.1.2.1.2</w:t>
              </w:r>
            </w:hyperlink>
          </w:p>
        </w:tc>
      </w:tr>
    </w:tbl>
    <w:p w:rsidR="00492C99" w:rsidRDefault="00492C99">
      <w:pPr>
        <w:pStyle w:val="ConsPlusNormal0"/>
        <w:jc w:val="both"/>
      </w:pPr>
    </w:p>
    <w:p w:rsidR="00492C99" w:rsidRDefault="005F362F">
      <w:pPr>
        <w:pStyle w:val="ConsPlusNormal0"/>
        <w:jc w:val="right"/>
      </w:pPr>
      <w:r>
        <w:t>Таблица 2.1.2.1.1</w:t>
      </w:r>
    </w:p>
    <w:p w:rsidR="00492C99" w:rsidRDefault="00492C99">
      <w:pPr>
        <w:pStyle w:val="ConsPlusNormal0"/>
        <w:jc w:val="both"/>
      </w:pPr>
    </w:p>
    <w:p w:rsidR="00492C99" w:rsidRDefault="005F362F">
      <w:pPr>
        <w:pStyle w:val="ConsPlusNormal0"/>
        <w:jc w:val="center"/>
      </w:pPr>
      <w:bookmarkStart w:id="57" w:name="P540"/>
      <w:bookmarkEnd w:id="57"/>
      <w:r>
        <w:t>Реквизиты Декларанта</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Полное наименование организации/крестьянского (фермерского) хозяйства; фамилия, имя, отчество (при наличии) индивидуального предпринимателя</w:t>
            </w:r>
          </w:p>
        </w:tc>
        <w:tc>
          <w:tcPr>
            <w:tcW w:w="1474" w:type="dxa"/>
          </w:tcPr>
          <w:p w:rsidR="00492C99" w:rsidRDefault="005F362F">
            <w:pPr>
              <w:pStyle w:val="ConsPlusNormal0"/>
              <w:jc w:val="center"/>
            </w:pPr>
            <w:r>
              <w:t>Наим</w:t>
            </w:r>
          </w:p>
        </w:tc>
        <w:tc>
          <w:tcPr>
            <w:tcW w:w="1134" w:type="dxa"/>
          </w:tcPr>
          <w:p w:rsidR="00492C99" w:rsidRDefault="005F362F">
            <w:pPr>
              <w:pStyle w:val="ConsPlusNormal0"/>
            </w:pPr>
            <w:r>
              <w:t>А</w:t>
            </w:r>
          </w:p>
        </w:tc>
        <w:tc>
          <w:tcPr>
            <w:tcW w:w="1134" w:type="dxa"/>
          </w:tcPr>
          <w:p w:rsidR="00492C99" w:rsidRDefault="005F362F">
            <w:pPr>
              <w:pStyle w:val="ConsPlusNormal0"/>
            </w:pPr>
            <w:r>
              <w:t>T(1-1000)</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vAlign w:val="bottom"/>
          </w:tcPr>
          <w:p w:rsidR="00492C99" w:rsidRDefault="005F362F">
            <w:pPr>
              <w:pStyle w:val="ConsPlusNormal0"/>
              <w:jc w:val="center"/>
            </w:pPr>
            <w:r>
              <w:t>Телефон</w:t>
            </w:r>
          </w:p>
        </w:tc>
        <w:tc>
          <w:tcPr>
            <w:tcW w:w="1474" w:type="dxa"/>
            <w:vAlign w:val="bottom"/>
          </w:tcPr>
          <w:p w:rsidR="00492C99" w:rsidRDefault="005F362F">
            <w:pPr>
              <w:pStyle w:val="ConsPlusNormal0"/>
              <w:jc w:val="center"/>
            </w:pPr>
            <w:r>
              <w:t>ТелОрг</w:t>
            </w:r>
          </w:p>
        </w:tc>
        <w:tc>
          <w:tcPr>
            <w:tcW w:w="1134" w:type="dxa"/>
            <w:vAlign w:val="bottom"/>
          </w:tcPr>
          <w:p w:rsidR="00492C99" w:rsidRDefault="005F362F">
            <w:pPr>
              <w:pStyle w:val="ConsPlusNormal0"/>
            </w:pPr>
            <w:r>
              <w:t>А</w:t>
            </w:r>
          </w:p>
        </w:tc>
        <w:tc>
          <w:tcPr>
            <w:tcW w:w="1134" w:type="dxa"/>
            <w:vAlign w:val="bottom"/>
          </w:tcPr>
          <w:p w:rsidR="00492C99" w:rsidRDefault="005F362F">
            <w:pPr>
              <w:pStyle w:val="ConsPlusNormal0"/>
            </w:pPr>
            <w:r>
              <w:t>T(1-20)</w:t>
            </w:r>
          </w:p>
        </w:tc>
        <w:tc>
          <w:tcPr>
            <w:tcW w:w="1134" w:type="dxa"/>
            <w:vAlign w:val="bottom"/>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lastRenderedPageBreak/>
              <w:t>Адрес электронной почты (при наличии)</w:t>
            </w:r>
          </w:p>
        </w:tc>
        <w:tc>
          <w:tcPr>
            <w:tcW w:w="1474" w:type="dxa"/>
          </w:tcPr>
          <w:p w:rsidR="00492C99" w:rsidRDefault="005F362F">
            <w:pPr>
              <w:pStyle w:val="ConsPlusNormal0"/>
              <w:jc w:val="center"/>
            </w:pPr>
            <w:r>
              <w:t>EmailОтпр</w:t>
            </w:r>
          </w:p>
        </w:tc>
        <w:tc>
          <w:tcPr>
            <w:tcW w:w="1134" w:type="dxa"/>
          </w:tcPr>
          <w:p w:rsidR="00492C99" w:rsidRDefault="005F362F">
            <w:pPr>
              <w:pStyle w:val="ConsPlusNormal0"/>
              <w:jc w:val="center"/>
            </w:pPr>
            <w:r>
              <w:t>А</w:t>
            </w:r>
          </w:p>
        </w:tc>
        <w:tc>
          <w:tcPr>
            <w:tcW w:w="1134" w:type="dxa"/>
          </w:tcPr>
          <w:p w:rsidR="00492C99" w:rsidRDefault="005F362F">
            <w:pPr>
              <w:pStyle w:val="ConsPlusNormal0"/>
            </w:pPr>
            <w:r>
              <w:t>T(1-45)</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Адрес в пределах места нахождения организации/крестьянского (фермерского) хозяйства; адрес регистрации по месту жительства индивидуального предпринимателя</w:t>
            </w:r>
          </w:p>
        </w:tc>
        <w:tc>
          <w:tcPr>
            <w:tcW w:w="1474" w:type="dxa"/>
          </w:tcPr>
          <w:p w:rsidR="00492C99" w:rsidRDefault="005F362F">
            <w:pPr>
              <w:pStyle w:val="ConsPlusNormal0"/>
              <w:jc w:val="center"/>
            </w:pPr>
            <w:r>
              <w:t>АдрОрг</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vAlign w:val="center"/>
          </w:tcPr>
          <w:p w:rsidR="00492C99" w:rsidRDefault="005F362F">
            <w:pPr>
              <w:pStyle w:val="ConsPlusNormal0"/>
              <w:jc w:val="center"/>
            </w:pPr>
            <w:r>
              <w:t>Типовой элемент &lt;АдрТип&gt;</w:t>
            </w:r>
          </w:p>
          <w:p w:rsidR="00492C99" w:rsidRDefault="005F362F">
            <w:pPr>
              <w:pStyle w:val="ConsPlusNormal0"/>
              <w:jc w:val="center"/>
            </w:pPr>
            <w:r>
              <w:t xml:space="preserve">Состав элемента представлен в </w:t>
            </w:r>
            <w:hyperlink w:anchor="P773" w:tooltip="Адрес в Российской Федерации (АдрТип)">
              <w:r>
                <w:rPr>
                  <w:color w:val="0000FF"/>
                </w:rPr>
                <w:t>таблице 2.2</w:t>
              </w:r>
            </w:hyperlink>
          </w:p>
        </w:tc>
      </w:tr>
      <w:tr w:rsidR="00492C99">
        <w:tc>
          <w:tcPr>
            <w:tcW w:w="1928" w:type="dxa"/>
          </w:tcPr>
          <w:p w:rsidR="00492C99" w:rsidRDefault="005F362F">
            <w:pPr>
              <w:pStyle w:val="ConsPlusNormal0"/>
              <w:jc w:val="center"/>
            </w:pPr>
            <w:r>
              <w:t>Выбор: Декларант - ЮЛ/Декларант - ИП/Декларант - КФХ</w:t>
            </w:r>
          </w:p>
        </w:tc>
        <w:tc>
          <w:tcPr>
            <w:tcW w:w="1474" w:type="dxa"/>
          </w:tcPr>
          <w:p w:rsidR="00492C99" w:rsidRDefault="005F362F">
            <w:pPr>
              <w:pStyle w:val="ConsPlusNormal0"/>
              <w:jc w:val="center"/>
            </w:pPr>
            <w:r>
              <w:t>ЮЛ/ИП/КФХ</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582" w:tooltip="Декларант - ЮЛ">
              <w:r>
                <w:rPr>
                  <w:color w:val="0000FF"/>
                </w:rPr>
                <w:t>таблице 2.1.2.1.1.1</w:t>
              </w:r>
            </w:hyperlink>
            <w:r>
              <w:t xml:space="preserve">/Состав элемента представлен в </w:t>
            </w:r>
            <w:hyperlink w:anchor="P607" w:tooltip="Декларант - КФХ/ИП">
              <w:r>
                <w:rPr>
                  <w:color w:val="0000FF"/>
                </w:rPr>
                <w:t>таблице 2.1.2.1.1.2</w:t>
              </w:r>
            </w:hyperlink>
          </w:p>
        </w:tc>
      </w:tr>
    </w:tbl>
    <w:p w:rsidR="00492C99" w:rsidRDefault="00492C99">
      <w:pPr>
        <w:pStyle w:val="ConsPlusNormal0"/>
        <w:jc w:val="both"/>
      </w:pPr>
    </w:p>
    <w:p w:rsidR="00492C99" w:rsidRDefault="005F362F">
      <w:pPr>
        <w:pStyle w:val="ConsPlusNormal0"/>
        <w:jc w:val="right"/>
      </w:pPr>
      <w:r>
        <w:t>Таблица 2.1.2.1.1.1</w:t>
      </w:r>
    </w:p>
    <w:p w:rsidR="00492C99" w:rsidRDefault="00492C99">
      <w:pPr>
        <w:pStyle w:val="ConsPlusNormal0"/>
        <w:jc w:val="both"/>
      </w:pPr>
    </w:p>
    <w:p w:rsidR="00492C99" w:rsidRDefault="005F362F">
      <w:pPr>
        <w:pStyle w:val="ConsPlusNormal0"/>
        <w:jc w:val="center"/>
      </w:pPr>
      <w:bookmarkStart w:id="58" w:name="P582"/>
      <w:bookmarkEnd w:id="58"/>
      <w:r>
        <w:t>Декларант - ЮЛ</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blPrEx>
          <w:tblBorders>
            <w:insideH w:val="nil"/>
          </w:tblBorders>
        </w:tblPrEx>
        <w:tc>
          <w:tcPr>
            <w:tcW w:w="1928" w:type="dxa"/>
            <w:tcBorders>
              <w:top w:val="nil"/>
            </w:tcBorders>
          </w:tcPr>
          <w:p w:rsidR="00492C99" w:rsidRDefault="005F362F">
            <w:pPr>
              <w:pStyle w:val="ConsPlusNormal0"/>
              <w:jc w:val="center"/>
            </w:pPr>
            <w:r>
              <w:t>ИНН</w:t>
            </w:r>
          </w:p>
        </w:tc>
        <w:tc>
          <w:tcPr>
            <w:tcW w:w="1474" w:type="dxa"/>
            <w:tcBorders>
              <w:top w:val="nil"/>
            </w:tcBorders>
          </w:tcPr>
          <w:p w:rsidR="00492C99" w:rsidRDefault="005F362F">
            <w:pPr>
              <w:pStyle w:val="ConsPlusNormal0"/>
              <w:jc w:val="center"/>
            </w:pPr>
            <w:r>
              <w:t>ИННЮЛ</w:t>
            </w:r>
          </w:p>
        </w:tc>
        <w:tc>
          <w:tcPr>
            <w:tcW w:w="1134" w:type="dxa"/>
            <w:tcBorders>
              <w:top w:val="nil"/>
            </w:tcBorders>
          </w:tcPr>
          <w:p w:rsidR="00492C99" w:rsidRDefault="005F362F">
            <w:pPr>
              <w:pStyle w:val="ConsPlusNormal0"/>
              <w:jc w:val="center"/>
            </w:pPr>
            <w:r>
              <w:t>А</w:t>
            </w:r>
          </w:p>
        </w:tc>
        <w:tc>
          <w:tcPr>
            <w:tcW w:w="1134" w:type="dxa"/>
            <w:tcBorders>
              <w:top w:val="nil"/>
            </w:tcBorders>
          </w:tcPr>
          <w:p w:rsidR="00492C99" w:rsidRDefault="005F362F">
            <w:pPr>
              <w:pStyle w:val="ConsPlusNormal0"/>
              <w:jc w:val="center"/>
            </w:pPr>
            <w:r>
              <w:t>T(=10)</w:t>
            </w:r>
          </w:p>
        </w:tc>
        <w:tc>
          <w:tcPr>
            <w:tcW w:w="1134" w:type="dxa"/>
            <w:tcBorders>
              <w:top w:val="nil"/>
            </w:tcBorders>
          </w:tcPr>
          <w:p w:rsidR="00492C99" w:rsidRDefault="005F362F">
            <w:pPr>
              <w:pStyle w:val="ConsPlusNormal0"/>
              <w:jc w:val="center"/>
            </w:pPr>
            <w:r>
              <w:t>О</w:t>
            </w:r>
          </w:p>
        </w:tc>
        <w:tc>
          <w:tcPr>
            <w:tcW w:w="2268" w:type="dxa"/>
            <w:tcBorders>
              <w:top w:val="nil"/>
            </w:tcBorders>
          </w:tcPr>
          <w:p w:rsidR="00492C99" w:rsidRDefault="005F362F">
            <w:pPr>
              <w:pStyle w:val="ConsPlusNormal0"/>
              <w:jc w:val="center"/>
            </w:pPr>
            <w:r>
              <w:t>Типовой элемент &lt;ИННЮЛТип&gt;</w:t>
            </w:r>
          </w:p>
          <w:p w:rsidR="00492C99" w:rsidRDefault="005F362F">
            <w:pPr>
              <w:pStyle w:val="ConsPlusNormal0"/>
              <w:jc w:val="center"/>
            </w:pPr>
            <w:r>
              <w:t xml:space="preserve">Состав элемента представлен в </w:t>
            </w:r>
            <w:hyperlink w:anchor="P884" w:tooltip="III. ПРОСТЫЕ ТИПОВЫЕ ЭЛЕМЕНТЫ">
              <w:r>
                <w:rPr>
                  <w:color w:val="0000FF"/>
                </w:rPr>
                <w:t>разделе IV</w:t>
              </w:r>
            </w:hyperlink>
            <w:r>
              <w:t xml:space="preserve"> "Простые типовые элементы"</w:t>
            </w:r>
          </w:p>
        </w:tc>
      </w:tr>
      <w:tr w:rsidR="00492C99">
        <w:tc>
          <w:tcPr>
            <w:tcW w:w="1928" w:type="dxa"/>
          </w:tcPr>
          <w:p w:rsidR="00492C99" w:rsidRDefault="005F362F">
            <w:pPr>
              <w:pStyle w:val="ConsPlusNormal0"/>
              <w:jc w:val="center"/>
            </w:pPr>
            <w:r>
              <w:t>КПП</w:t>
            </w:r>
          </w:p>
        </w:tc>
        <w:tc>
          <w:tcPr>
            <w:tcW w:w="1474" w:type="dxa"/>
          </w:tcPr>
          <w:p w:rsidR="00492C99" w:rsidRDefault="005F362F">
            <w:pPr>
              <w:pStyle w:val="ConsPlusNormal0"/>
              <w:jc w:val="center"/>
            </w:pPr>
            <w:r>
              <w:t>КППЮЛ</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T(=9)</w:t>
            </w:r>
          </w:p>
        </w:tc>
        <w:tc>
          <w:tcPr>
            <w:tcW w:w="1134" w:type="dxa"/>
          </w:tcPr>
          <w:p w:rsidR="00492C99" w:rsidRDefault="005F362F">
            <w:pPr>
              <w:pStyle w:val="ConsPlusNormal0"/>
              <w:jc w:val="center"/>
            </w:pPr>
            <w:r>
              <w:t>0</w:t>
            </w:r>
          </w:p>
        </w:tc>
        <w:tc>
          <w:tcPr>
            <w:tcW w:w="2268" w:type="dxa"/>
          </w:tcPr>
          <w:p w:rsidR="00492C99" w:rsidRDefault="005F362F">
            <w:pPr>
              <w:pStyle w:val="ConsPlusNormal0"/>
              <w:jc w:val="center"/>
            </w:pPr>
            <w:r>
              <w:t>Типовой элемент &lt;КППТип&gt;</w:t>
            </w:r>
          </w:p>
          <w:p w:rsidR="00492C99" w:rsidRDefault="005F362F">
            <w:pPr>
              <w:pStyle w:val="ConsPlusNormal0"/>
              <w:jc w:val="center"/>
            </w:pPr>
            <w:r>
              <w:t xml:space="preserve">Состав элемента представлен в </w:t>
            </w:r>
            <w:hyperlink w:anchor="P884" w:tooltip="III. ПРОСТЫЕ ТИПОВЫЕ ЭЛЕМЕНТЫ">
              <w:r>
                <w:rPr>
                  <w:color w:val="0000FF"/>
                </w:rPr>
                <w:t>разделе III</w:t>
              </w:r>
            </w:hyperlink>
            <w:r>
              <w:t xml:space="preserve"> "Простые </w:t>
            </w:r>
            <w:r>
              <w:lastRenderedPageBreak/>
              <w:t>типовые элементы"</w:t>
            </w:r>
          </w:p>
        </w:tc>
      </w:tr>
    </w:tbl>
    <w:p w:rsidR="00492C99" w:rsidRDefault="00492C99">
      <w:pPr>
        <w:pStyle w:val="ConsPlusNormal0"/>
        <w:jc w:val="both"/>
      </w:pPr>
    </w:p>
    <w:p w:rsidR="00492C99" w:rsidRDefault="005F362F">
      <w:pPr>
        <w:pStyle w:val="ConsPlusNormal0"/>
        <w:jc w:val="right"/>
      </w:pPr>
      <w:r>
        <w:t>Таблица 2.1.2.1.1.2</w:t>
      </w:r>
    </w:p>
    <w:p w:rsidR="00492C99" w:rsidRDefault="00492C99">
      <w:pPr>
        <w:pStyle w:val="ConsPlusNormal0"/>
        <w:jc w:val="both"/>
      </w:pPr>
    </w:p>
    <w:p w:rsidR="00492C99" w:rsidRDefault="005F362F">
      <w:pPr>
        <w:pStyle w:val="ConsPlusNormal0"/>
        <w:jc w:val="center"/>
      </w:pPr>
      <w:bookmarkStart w:id="59" w:name="P607"/>
      <w:bookmarkEnd w:id="59"/>
      <w:r>
        <w:t>Декларант - КФХ/ИП</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ИНН</w:t>
            </w:r>
          </w:p>
        </w:tc>
        <w:tc>
          <w:tcPr>
            <w:tcW w:w="1474" w:type="dxa"/>
          </w:tcPr>
          <w:p w:rsidR="00492C99" w:rsidRDefault="005F362F">
            <w:pPr>
              <w:pStyle w:val="ConsPlusNormal0"/>
              <w:jc w:val="center"/>
            </w:pPr>
            <w:r>
              <w:t>ИННФЛ</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&lt;ИННФЛТип&gt;</w:t>
            </w:r>
          </w:p>
          <w:p w:rsidR="00492C99" w:rsidRDefault="005F362F">
            <w:pPr>
              <w:pStyle w:val="ConsPlusNormal0"/>
              <w:jc w:val="center"/>
            </w:pPr>
            <w:r>
              <w:t xml:space="preserve">Состав элемента представлен в </w:t>
            </w:r>
            <w:hyperlink w:anchor="P884" w:tooltip="III. ПРОСТЫЕ ТИПОВЫЕ ЭЛЕМЕНТЫ">
              <w:r>
                <w:rPr>
                  <w:color w:val="0000FF"/>
                </w:rPr>
                <w:t>разделе III</w:t>
              </w:r>
            </w:hyperlink>
            <w:r>
              <w:t xml:space="preserve"> "Простые типовые элементы"</w:t>
            </w:r>
          </w:p>
        </w:tc>
      </w:tr>
    </w:tbl>
    <w:p w:rsidR="00492C99" w:rsidRDefault="00492C99">
      <w:pPr>
        <w:pStyle w:val="ConsPlusNormal0"/>
        <w:jc w:val="both"/>
      </w:pPr>
    </w:p>
    <w:p w:rsidR="00492C99" w:rsidRDefault="005F362F">
      <w:pPr>
        <w:pStyle w:val="ConsPlusNormal0"/>
        <w:jc w:val="right"/>
      </w:pPr>
      <w:r>
        <w:t>Таблица 2.1.2.1.2</w:t>
      </w:r>
    </w:p>
    <w:p w:rsidR="00492C99" w:rsidRDefault="00492C99">
      <w:pPr>
        <w:pStyle w:val="ConsPlusNormal0"/>
        <w:jc w:val="both"/>
      </w:pPr>
    </w:p>
    <w:p w:rsidR="00492C99" w:rsidRDefault="005F362F">
      <w:pPr>
        <w:pStyle w:val="ConsPlusNormal0"/>
        <w:jc w:val="center"/>
      </w:pPr>
      <w:bookmarkStart w:id="60" w:name="P625"/>
      <w:bookmarkEnd w:id="60"/>
      <w:r>
        <w:t>Сведения об ответственных лицах</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Сведения об ответственных лицах сельскохозяйственного товаропроизводителя</w:t>
            </w:r>
          </w:p>
        </w:tc>
        <w:tc>
          <w:tcPr>
            <w:tcW w:w="1474" w:type="dxa"/>
          </w:tcPr>
          <w:p w:rsidR="00492C99" w:rsidRDefault="005F362F">
            <w:pPr>
              <w:pStyle w:val="ConsPlusNormal0"/>
              <w:jc w:val="center"/>
            </w:pPr>
            <w:r>
              <w:t>Организация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642" w:tooltip="Сведения об ответственных лицах">
              <w:r>
                <w:rPr>
                  <w:color w:val="0000FF"/>
                </w:rPr>
                <w:t>таблице 2.1.2.1.2.1</w:t>
              </w:r>
            </w:hyperlink>
          </w:p>
        </w:tc>
      </w:tr>
    </w:tbl>
    <w:p w:rsidR="00492C99" w:rsidRDefault="00492C99">
      <w:pPr>
        <w:pStyle w:val="ConsPlusNormal0"/>
        <w:jc w:val="both"/>
      </w:pPr>
    </w:p>
    <w:p w:rsidR="00492C99" w:rsidRDefault="005F362F">
      <w:pPr>
        <w:pStyle w:val="ConsPlusNormal0"/>
        <w:jc w:val="right"/>
      </w:pPr>
      <w:r>
        <w:t>Таблица 2.1.2.1.2.1</w:t>
      </w:r>
    </w:p>
    <w:p w:rsidR="00492C99" w:rsidRDefault="00492C99">
      <w:pPr>
        <w:pStyle w:val="ConsPlusNormal0"/>
        <w:jc w:val="both"/>
      </w:pPr>
    </w:p>
    <w:p w:rsidR="00492C99" w:rsidRDefault="005F362F">
      <w:pPr>
        <w:pStyle w:val="ConsPlusNormal0"/>
        <w:jc w:val="center"/>
      </w:pPr>
      <w:bookmarkStart w:id="61" w:name="P642"/>
      <w:bookmarkEnd w:id="61"/>
      <w:r>
        <w:t>Сведения об ответственных лицах</w:t>
      </w:r>
    </w:p>
    <w:p w:rsidR="00492C99" w:rsidRDefault="005F362F">
      <w:pPr>
        <w:pStyle w:val="ConsPlusNormal0"/>
        <w:jc w:val="center"/>
      </w:pPr>
      <w:r>
        <w:t>сельскохозяйственного товаропроизводителя</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lastRenderedPageBreak/>
              <w:t>Фамилия имя Отчество (при наличии) руководителя/ индивидуального предпринимателя</w:t>
            </w:r>
          </w:p>
        </w:tc>
        <w:tc>
          <w:tcPr>
            <w:tcW w:w="1474" w:type="dxa"/>
          </w:tcPr>
          <w:p w:rsidR="00492C99" w:rsidRDefault="005F362F">
            <w:pPr>
              <w:pStyle w:val="ConsPlusNormal0"/>
            </w:pPr>
            <w:r>
              <w:t>Руководитель/Индивидуальный предприниматель</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&lt;ОтветЛицо&gt;</w:t>
            </w:r>
          </w:p>
          <w:p w:rsidR="00492C99" w:rsidRDefault="005F362F">
            <w:pPr>
              <w:pStyle w:val="ConsPlusNormal0"/>
              <w:jc w:val="center"/>
            </w:pPr>
            <w:r>
              <w:t xml:space="preserve">Состав элемента представлен в </w:t>
            </w:r>
            <w:hyperlink w:anchor="P857" w:tooltip="Ответственное лицо (ОтветЛицо)">
              <w:r>
                <w:rPr>
                  <w:color w:val="0000FF"/>
                </w:rPr>
                <w:t>таблице 2.3</w:t>
              </w:r>
            </w:hyperlink>
          </w:p>
        </w:tc>
      </w:tr>
      <w:tr w:rsidR="00492C99">
        <w:tc>
          <w:tcPr>
            <w:tcW w:w="1928" w:type="dxa"/>
          </w:tcPr>
          <w:p w:rsidR="00492C99" w:rsidRDefault="005F362F">
            <w:pPr>
              <w:pStyle w:val="ConsPlusNormal0"/>
              <w:jc w:val="center"/>
            </w:pPr>
            <w:r>
              <w:t>Сведения о главном бухгалтере (при наличии)</w:t>
            </w:r>
          </w:p>
        </w:tc>
        <w:tc>
          <w:tcPr>
            <w:tcW w:w="1474" w:type="dxa"/>
          </w:tcPr>
          <w:p w:rsidR="00492C99" w:rsidRDefault="005F362F">
            <w:pPr>
              <w:pStyle w:val="ConsPlusNormal0"/>
              <w:jc w:val="center"/>
            </w:pPr>
            <w:r>
              <w:t>Главбух</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Типовой элемент &lt;ОтветЛицо&gt;</w:t>
            </w:r>
          </w:p>
          <w:p w:rsidR="00492C99" w:rsidRDefault="005F362F">
            <w:pPr>
              <w:pStyle w:val="ConsPlusNormal0"/>
              <w:jc w:val="center"/>
            </w:pPr>
            <w:r>
              <w:t xml:space="preserve">Состав элемента представлен в </w:t>
            </w:r>
            <w:hyperlink w:anchor="P857" w:tooltip="Ответственное лицо (ОтветЛицо)">
              <w:r>
                <w:rPr>
                  <w:color w:val="0000FF"/>
                </w:rPr>
                <w:t>таблице 2.3</w:t>
              </w:r>
            </w:hyperlink>
          </w:p>
        </w:tc>
      </w:tr>
    </w:tbl>
    <w:p w:rsidR="00492C99" w:rsidRDefault="00492C99">
      <w:pPr>
        <w:pStyle w:val="ConsPlusNormal0"/>
        <w:jc w:val="both"/>
      </w:pPr>
    </w:p>
    <w:p w:rsidR="00492C99" w:rsidRDefault="005F362F">
      <w:pPr>
        <w:pStyle w:val="ConsPlusNormal0"/>
        <w:jc w:val="right"/>
      </w:pPr>
      <w:r>
        <w:t>Таблица 2.1.2.2</w:t>
      </w:r>
    </w:p>
    <w:p w:rsidR="00492C99" w:rsidRDefault="00492C99">
      <w:pPr>
        <w:pStyle w:val="ConsPlusNormal0"/>
        <w:jc w:val="both"/>
      </w:pPr>
    </w:p>
    <w:p w:rsidR="00492C99" w:rsidRDefault="005F362F">
      <w:pPr>
        <w:pStyle w:val="ConsPlusNormal0"/>
        <w:jc w:val="center"/>
      </w:pPr>
      <w:bookmarkStart w:id="62" w:name="P668"/>
      <w:bookmarkEnd w:id="62"/>
      <w:r>
        <w:t>Декларация об объеме винограда, использованного</w:t>
      </w:r>
    </w:p>
    <w:p w:rsidR="00492C99" w:rsidRDefault="005F362F">
      <w:pPr>
        <w:pStyle w:val="ConsPlusNormal0"/>
        <w:jc w:val="center"/>
      </w:pPr>
      <w:r>
        <w:t>для производства винодельческой продукции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Место осуществления деятельности сельскохозяйственного товаропроизводителя</w:t>
            </w:r>
          </w:p>
        </w:tc>
        <w:tc>
          <w:tcPr>
            <w:tcW w:w="1474" w:type="dxa"/>
          </w:tcPr>
          <w:p w:rsidR="00492C99" w:rsidRDefault="005F362F">
            <w:pPr>
              <w:pStyle w:val="ConsPlusNormal0"/>
              <w:jc w:val="center"/>
            </w:pPr>
            <w:r>
              <w:t>АдрДеят</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&lt;АдрТип&gt;</w:t>
            </w:r>
          </w:p>
          <w:p w:rsidR="00492C99" w:rsidRDefault="005F362F">
            <w:pPr>
              <w:pStyle w:val="ConsPlusNormal0"/>
              <w:jc w:val="center"/>
            </w:pPr>
            <w:r>
              <w:t xml:space="preserve">Состав элемента представлен в </w:t>
            </w:r>
            <w:hyperlink w:anchor="P773" w:tooltip="Адрес в Российской Федерации (АдрТип)">
              <w:r>
                <w:rPr>
                  <w:color w:val="0000FF"/>
                </w:rPr>
                <w:t>таблице 2.2</w:t>
              </w:r>
            </w:hyperlink>
          </w:p>
        </w:tc>
      </w:tr>
      <w:tr w:rsidR="00492C99">
        <w:tc>
          <w:tcPr>
            <w:tcW w:w="1928" w:type="dxa"/>
          </w:tcPr>
          <w:p w:rsidR="00492C99" w:rsidRDefault="005F362F">
            <w:pPr>
              <w:pStyle w:val="ConsPlusNormal0"/>
              <w:jc w:val="center"/>
            </w:pPr>
            <w:r>
              <w:t>КПП места деятельности организации</w:t>
            </w:r>
          </w:p>
        </w:tc>
        <w:tc>
          <w:tcPr>
            <w:tcW w:w="1474" w:type="dxa"/>
          </w:tcPr>
          <w:p w:rsidR="00492C99" w:rsidRDefault="005F362F">
            <w:pPr>
              <w:pStyle w:val="ConsPlusNormal0"/>
              <w:jc w:val="center"/>
            </w:pPr>
            <w:r>
              <w:t>КППЮЛ</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T(=9)</w:t>
            </w: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Типовой элемент &lt;КППТип&gt;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III</w:t>
              </w:r>
            </w:hyperlink>
            <w:r>
              <w:t xml:space="preserve"> "Простые типовые элементы"</w:t>
            </w:r>
          </w:p>
        </w:tc>
      </w:tr>
      <w:tr w:rsidR="00492C99">
        <w:tc>
          <w:tcPr>
            <w:tcW w:w="1928" w:type="dxa"/>
          </w:tcPr>
          <w:p w:rsidR="00492C99" w:rsidRDefault="005F362F">
            <w:pPr>
              <w:pStyle w:val="ConsPlusNormal0"/>
              <w:jc w:val="center"/>
            </w:pPr>
            <w:r>
              <w:t>Сведения по месту осуществления деятельности</w:t>
            </w:r>
          </w:p>
        </w:tc>
        <w:tc>
          <w:tcPr>
            <w:tcW w:w="1474" w:type="dxa"/>
          </w:tcPr>
          <w:p w:rsidR="00492C99" w:rsidRDefault="005F362F">
            <w:pPr>
              <w:pStyle w:val="ConsPlusNormal0"/>
              <w:jc w:val="center"/>
            </w:pPr>
            <w:r>
              <w:t>СведОрг</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НМ</w:t>
            </w:r>
          </w:p>
        </w:tc>
        <w:tc>
          <w:tcPr>
            <w:tcW w:w="2268" w:type="dxa"/>
          </w:tcPr>
          <w:p w:rsidR="00492C99" w:rsidRDefault="005F362F">
            <w:pPr>
              <w:pStyle w:val="ConsPlusNormal0"/>
              <w:jc w:val="center"/>
            </w:pPr>
            <w:r>
              <w:t xml:space="preserve">Состав элемента представлен в </w:t>
            </w:r>
            <w:hyperlink w:anchor="P700" w:tooltip="Сведения по месту осуществления деятельности">
              <w:r>
                <w:rPr>
                  <w:color w:val="0000FF"/>
                </w:rPr>
                <w:t>таблице 2.1.2.2.1</w:t>
              </w:r>
            </w:hyperlink>
          </w:p>
        </w:tc>
      </w:tr>
    </w:tbl>
    <w:p w:rsidR="00492C99" w:rsidRDefault="00492C99">
      <w:pPr>
        <w:pStyle w:val="ConsPlusNormal0"/>
        <w:jc w:val="both"/>
      </w:pPr>
    </w:p>
    <w:p w:rsidR="00492C99" w:rsidRDefault="005F362F">
      <w:pPr>
        <w:pStyle w:val="ConsPlusNormal0"/>
        <w:jc w:val="right"/>
      </w:pPr>
      <w:r>
        <w:t>Таблица 2.1.2.2.1</w:t>
      </w:r>
    </w:p>
    <w:p w:rsidR="00492C99" w:rsidRDefault="00492C99">
      <w:pPr>
        <w:pStyle w:val="ConsPlusNormal0"/>
        <w:jc w:val="both"/>
      </w:pPr>
    </w:p>
    <w:p w:rsidR="00492C99" w:rsidRDefault="005F362F">
      <w:pPr>
        <w:pStyle w:val="ConsPlusNormal0"/>
        <w:jc w:val="center"/>
      </w:pPr>
      <w:bookmarkStart w:id="63" w:name="P700"/>
      <w:bookmarkEnd w:id="63"/>
      <w:r>
        <w:t>Сведения по месту осуществления деятельности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lastRenderedPageBreak/>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Номер записи по порядку</w:t>
            </w:r>
          </w:p>
        </w:tc>
        <w:tc>
          <w:tcPr>
            <w:tcW w:w="1474" w:type="dxa"/>
          </w:tcPr>
          <w:p w:rsidR="00492C99" w:rsidRDefault="005F362F">
            <w:pPr>
              <w:pStyle w:val="ConsPlusNormal0"/>
              <w:jc w:val="center"/>
            </w:pPr>
            <w:r>
              <w:t>ПN</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N</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Учетный номер виноградника в реестре виноградных насаждений</w:t>
            </w:r>
          </w:p>
        </w:tc>
        <w:tc>
          <w:tcPr>
            <w:tcW w:w="1474" w:type="dxa"/>
          </w:tcPr>
          <w:p w:rsidR="00492C99" w:rsidRDefault="005F362F">
            <w:pPr>
              <w:pStyle w:val="ConsPlusNormal0"/>
              <w:jc w:val="center"/>
            </w:pPr>
            <w:r>
              <w:t>П00000000002</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Объем собранного винограда, центнеров</w:t>
            </w:r>
          </w:p>
        </w:tc>
        <w:tc>
          <w:tcPr>
            <w:tcW w:w="1474" w:type="dxa"/>
          </w:tcPr>
          <w:p w:rsidR="00492C99" w:rsidRDefault="005F362F">
            <w:pPr>
              <w:pStyle w:val="ConsPlusNormal0"/>
              <w:jc w:val="center"/>
            </w:pPr>
            <w:r>
              <w:t>П00000000003</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Число знаков после запятой - 2.</w:t>
            </w:r>
          </w:p>
          <w:p w:rsidR="00492C99" w:rsidRDefault="005F362F">
            <w:pPr>
              <w:pStyle w:val="ConsPlusNormal0"/>
              <w:jc w:val="center"/>
            </w:pPr>
            <w:r>
              <w:t>Поле является обязательным к заполнению, если поле П000000000004 не заполнено</w:t>
            </w:r>
          </w:p>
        </w:tc>
      </w:tr>
      <w:tr w:rsidR="00492C99">
        <w:tc>
          <w:tcPr>
            <w:tcW w:w="1928" w:type="dxa"/>
          </w:tcPr>
          <w:p w:rsidR="00492C99" w:rsidRDefault="005F362F">
            <w:pPr>
              <w:pStyle w:val="ConsPlusNormal0"/>
              <w:jc w:val="center"/>
            </w:pPr>
            <w:r>
              <w:t>Объем закупленного винограда, центнеров</w:t>
            </w:r>
          </w:p>
        </w:tc>
        <w:tc>
          <w:tcPr>
            <w:tcW w:w="1474" w:type="dxa"/>
          </w:tcPr>
          <w:p w:rsidR="00492C99" w:rsidRDefault="005F362F">
            <w:pPr>
              <w:pStyle w:val="ConsPlusNormal0"/>
              <w:jc w:val="center"/>
            </w:pPr>
            <w:r>
              <w:t>П000000000004</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Число знаков после запятой - 2.</w:t>
            </w:r>
          </w:p>
          <w:p w:rsidR="00492C99" w:rsidRDefault="005F362F">
            <w:pPr>
              <w:pStyle w:val="ConsPlusNormal0"/>
              <w:jc w:val="center"/>
            </w:pPr>
            <w:r>
              <w:t>Поле является обязательным к заполнению, если поле П0000000000033 не заполнено</w:t>
            </w:r>
          </w:p>
        </w:tc>
      </w:tr>
      <w:tr w:rsidR="00492C99">
        <w:tc>
          <w:tcPr>
            <w:tcW w:w="1928" w:type="dxa"/>
          </w:tcPr>
          <w:p w:rsidR="00492C99" w:rsidRDefault="005F362F">
            <w:pPr>
              <w:pStyle w:val="ConsPlusNormal0"/>
              <w:jc w:val="center"/>
            </w:pPr>
            <w:r>
              <w:t>Объем винограда, использованного для производства винодельческой продукции, всего, центнеров</w:t>
            </w:r>
          </w:p>
        </w:tc>
        <w:tc>
          <w:tcPr>
            <w:tcW w:w="1474" w:type="dxa"/>
          </w:tcPr>
          <w:p w:rsidR="00492C99" w:rsidRDefault="005F362F">
            <w:pPr>
              <w:pStyle w:val="ConsPlusNormal0"/>
              <w:jc w:val="center"/>
            </w:pPr>
            <w:r>
              <w:t>П000000000005</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t>Объем виноматериала для производства вина, центнеров</w:t>
            </w:r>
          </w:p>
        </w:tc>
        <w:tc>
          <w:tcPr>
            <w:tcW w:w="1474" w:type="dxa"/>
          </w:tcPr>
          <w:p w:rsidR="00492C99" w:rsidRDefault="005F362F">
            <w:pPr>
              <w:pStyle w:val="ConsPlusNormal0"/>
              <w:jc w:val="center"/>
            </w:pPr>
            <w:r>
              <w:t>П000000000006</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t>Объем виноматериала для производства игристого вина, центнеров</w:t>
            </w:r>
          </w:p>
        </w:tc>
        <w:tc>
          <w:tcPr>
            <w:tcW w:w="1474" w:type="dxa"/>
          </w:tcPr>
          <w:p w:rsidR="00492C99" w:rsidRDefault="005F362F">
            <w:pPr>
              <w:pStyle w:val="ConsPlusNormal0"/>
              <w:jc w:val="center"/>
            </w:pPr>
            <w:r>
              <w:t>П000000000007</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lastRenderedPageBreak/>
              <w:t>Объем виноматериала для производства российского шампанского, центнеров</w:t>
            </w:r>
          </w:p>
        </w:tc>
        <w:tc>
          <w:tcPr>
            <w:tcW w:w="1474" w:type="dxa"/>
          </w:tcPr>
          <w:p w:rsidR="00492C99" w:rsidRDefault="005F362F">
            <w:pPr>
              <w:pStyle w:val="ConsPlusNormal0"/>
              <w:jc w:val="center"/>
            </w:pPr>
            <w:r>
              <w:t>П000000000008</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vAlign w:val="bottom"/>
          </w:tcPr>
          <w:p w:rsidR="00492C99" w:rsidRDefault="005F362F">
            <w:pPr>
              <w:pStyle w:val="ConsPlusNormal0"/>
              <w:jc w:val="center"/>
            </w:pPr>
            <w:r>
              <w:t>Объем виноматериала для производства виноградосодержащих напитков, центнеров</w:t>
            </w:r>
          </w:p>
        </w:tc>
        <w:tc>
          <w:tcPr>
            <w:tcW w:w="1474" w:type="dxa"/>
          </w:tcPr>
          <w:p w:rsidR="00492C99" w:rsidRDefault="005F362F">
            <w:pPr>
              <w:pStyle w:val="ConsPlusNormal0"/>
              <w:jc w:val="center"/>
            </w:pPr>
            <w:r>
              <w:t>П000000000009</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vAlign w:val="center"/>
          </w:tcPr>
          <w:p w:rsidR="00492C99" w:rsidRDefault="005F362F">
            <w:pPr>
              <w:pStyle w:val="ConsPlusNormal0"/>
              <w:jc w:val="center"/>
            </w:pPr>
            <w:r>
              <w:t>N партии</w:t>
            </w:r>
          </w:p>
        </w:tc>
        <w:tc>
          <w:tcPr>
            <w:tcW w:w="1474" w:type="dxa"/>
          </w:tcPr>
          <w:p w:rsidR="00492C99" w:rsidRDefault="005F362F">
            <w:pPr>
              <w:pStyle w:val="ConsPlusNormal0"/>
              <w:jc w:val="center"/>
            </w:pPr>
            <w:r>
              <w:t>П000000000010</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Присваивается системой автоматически</w:t>
            </w:r>
          </w:p>
        </w:tc>
      </w:tr>
    </w:tbl>
    <w:p w:rsidR="00492C99" w:rsidRDefault="00492C99">
      <w:pPr>
        <w:pStyle w:val="ConsPlusNormal0"/>
        <w:jc w:val="both"/>
      </w:pPr>
    </w:p>
    <w:p w:rsidR="00492C99" w:rsidRDefault="005F362F">
      <w:pPr>
        <w:pStyle w:val="ConsPlusNormal0"/>
        <w:jc w:val="right"/>
      </w:pPr>
      <w:r>
        <w:t>Таблица 2.2</w:t>
      </w:r>
    </w:p>
    <w:p w:rsidR="00492C99" w:rsidRDefault="00492C99">
      <w:pPr>
        <w:pStyle w:val="ConsPlusNormal0"/>
        <w:jc w:val="both"/>
      </w:pPr>
    </w:p>
    <w:p w:rsidR="00492C99" w:rsidRDefault="005F362F">
      <w:pPr>
        <w:pStyle w:val="ConsPlusNormal0"/>
        <w:jc w:val="center"/>
      </w:pPr>
      <w:bookmarkStart w:id="64" w:name="P773"/>
      <w:bookmarkEnd w:id="64"/>
      <w:r>
        <w:t>Адрес в Российской Федерации (АдрТип)</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Код страны</w:t>
            </w:r>
          </w:p>
        </w:tc>
        <w:tc>
          <w:tcPr>
            <w:tcW w:w="1474" w:type="dxa"/>
          </w:tcPr>
          <w:p w:rsidR="00492C99" w:rsidRDefault="005F362F">
            <w:pPr>
              <w:pStyle w:val="ConsPlusNormal0"/>
              <w:jc w:val="center"/>
            </w:pPr>
            <w:r>
              <w:t>КодСтраны</w:t>
            </w:r>
          </w:p>
        </w:tc>
        <w:tc>
          <w:tcPr>
            <w:tcW w:w="1134" w:type="dxa"/>
          </w:tcPr>
          <w:p w:rsidR="00492C99" w:rsidRDefault="005F362F">
            <w:pPr>
              <w:pStyle w:val="ConsPlusNormal0"/>
              <w:jc w:val="center"/>
            </w:pPr>
            <w:r>
              <w:t>П</w:t>
            </w:r>
          </w:p>
        </w:tc>
        <w:tc>
          <w:tcPr>
            <w:tcW w:w="1134" w:type="dxa"/>
          </w:tcPr>
          <w:p w:rsidR="00492C99" w:rsidRDefault="005F362F">
            <w:pPr>
              <w:pStyle w:val="ConsPlusNormal0"/>
            </w:pPr>
            <w:r>
              <w:t>T(=3)</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&lt;ОКСМТип&gt;</w:t>
            </w:r>
          </w:p>
        </w:tc>
      </w:tr>
      <w:tr w:rsidR="00492C99">
        <w:tc>
          <w:tcPr>
            <w:tcW w:w="1928" w:type="dxa"/>
            <w:vAlign w:val="bottom"/>
          </w:tcPr>
          <w:p w:rsidR="00492C99" w:rsidRDefault="005F362F">
            <w:pPr>
              <w:pStyle w:val="ConsPlusNormal0"/>
              <w:jc w:val="center"/>
            </w:pPr>
            <w:r>
              <w:t>Почтовый индекс</w:t>
            </w:r>
          </w:p>
        </w:tc>
        <w:tc>
          <w:tcPr>
            <w:tcW w:w="1474" w:type="dxa"/>
          </w:tcPr>
          <w:p w:rsidR="00492C99" w:rsidRDefault="005F362F">
            <w:pPr>
              <w:pStyle w:val="ConsPlusNormal0"/>
              <w:jc w:val="center"/>
            </w:pPr>
            <w:r>
              <w:t>Индекс</w:t>
            </w:r>
          </w:p>
        </w:tc>
        <w:tc>
          <w:tcPr>
            <w:tcW w:w="1134" w:type="dxa"/>
          </w:tcPr>
          <w:p w:rsidR="00492C99" w:rsidRDefault="005F362F">
            <w:pPr>
              <w:pStyle w:val="ConsPlusNormal0"/>
              <w:jc w:val="center"/>
            </w:pPr>
            <w:r>
              <w:t>П</w:t>
            </w:r>
          </w:p>
        </w:tc>
        <w:tc>
          <w:tcPr>
            <w:tcW w:w="1134" w:type="dxa"/>
            <w:vAlign w:val="bottom"/>
          </w:tcPr>
          <w:p w:rsidR="00492C99" w:rsidRDefault="005F362F">
            <w:pPr>
              <w:pStyle w:val="ConsPlusNormal0"/>
            </w:pPr>
            <w:r>
              <w:t>T(0-6)</w:t>
            </w:r>
          </w:p>
        </w:tc>
        <w:tc>
          <w:tcPr>
            <w:tcW w:w="1134" w:type="dxa"/>
          </w:tcPr>
          <w:p w:rsidR="00492C99" w:rsidRDefault="005F362F">
            <w:pPr>
              <w:pStyle w:val="ConsPlusNormal0"/>
              <w:jc w:val="center"/>
            </w:pPr>
            <w:r>
              <w:t>Н</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Код региона</w:t>
            </w:r>
          </w:p>
        </w:tc>
        <w:tc>
          <w:tcPr>
            <w:tcW w:w="1474" w:type="dxa"/>
          </w:tcPr>
          <w:p w:rsidR="00492C99" w:rsidRDefault="005F362F">
            <w:pPr>
              <w:pStyle w:val="ConsPlusNormal0"/>
              <w:jc w:val="center"/>
            </w:pPr>
            <w:r>
              <w:t>КодРегион</w:t>
            </w:r>
          </w:p>
        </w:tc>
        <w:tc>
          <w:tcPr>
            <w:tcW w:w="1134" w:type="dxa"/>
          </w:tcPr>
          <w:p w:rsidR="00492C99" w:rsidRDefault="005F362F">
            <w:pPr>
              <w:pStyle w:val="ConsPlusNormal0"/>
              <w:jc w:val="center"/>
            </w:pPr>
            <w:r>
              <w:t>П</w:t>
            </w:r>
          </w:p>
        </w:tc>
        <w:tc>
          <w:tcPr>
            <w:tcW w:w="1134" w:type="dxa"/>
          </w:tcPr>
          <w:p w:rsidR="00492C99" w:rsidRDefault="005F362F">
            <w:pPr>
              <w:pStyle w:val="ConsPlusNormal0"/>
              <w:jc w:val="center"/>
            </w:pPr>
            <w:r>
              <w:t>T(0-2)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Значение по справочнику "Субъекты Российской Федерации"</w:t>
            </w:r>
          </w:p>
        </w:tc>
      </w:tr>
      <w:tr w:rsidR="00492C99">
        <w:tc>
          <w:tcPr>
            <w:tcW w:w="1928" w:type="dxa"/>
          </w:tcPr>
          <w:p w:rsidR="00492C99" w:rsidRDefault="005F362F">
            <w:pPr>
              <w:pStyle w:val="ConsPlusNormal0"/>
              <w:jc w:val="center"/>
            </w:pPr>
            <w:r>
              <w:t>Район</w:t>
            </w:r>
          </w:p>
        </w:tc>
        <w:tc>
          <w:tcPr>
            <w:tcW w:w="1474" w:type="dxa"/>
          </w:tcPr>
          <w:p w:rsidR="00492C99" w:rsidRDefault="005F362F">
            <w:pPr>
              <w:pStyle w:val="ConsPlusNormal0"/>
              <w:jc w:val="center"/>
            </w:pPr>
            <w:r>
              <w:t>Район</w:t>
            </w:r>
          </w:p>
        </w:tc>
        <w:tc>
          <w:tcPr>
            <w:tcW w:w="1134" w:type="dxa"/>
          </w:tcPr>
          <w:p w:rsidR="00492C99" w:rsidRDefault="005F362F">
            <w:pPr>
              <w:pStyle w:val="ConsPlusNormal0"/>
              <w:jc w:val="center"/>
            </w:pPr>
            <w:r>
              <w:t>П</w:t>
            </w:r>
          </w:p>
        </w:tc>
        <w:tc>
          <w:tcPr>
            <w:tcW w:w="1134" w:type="dxa"/>
          </w:tcPr>
          <w:p w:rsidR="00492C99" w:rsidRDefault="005F362F">
            <w:pPr>
              <w:pStyle w:val="ConsPlusNormal0"/>
            </w:pPr>
            <w:r>
              <w:t>T(0-50)</w:t>
            </w:r>
          </w:p>
        </w:tc>
        <w:tc>
          <w:tcPr>
            <w:tcW w:w="1134" w:type="dxa"/>
          </w:tcPr>
          <w:p w:rsidR="00492C99" w:rsidRDefault="005F362F">
            <w:pPr>
              <w:pStyle w:val="ConsPlusNormal0"/>
              <w:jc w:val="center"/>
            </w:pPr>
            <w:r>
              <w:t>НУ</w:t>
            </w:r>
          </w:p>
        </w:tc>
        <w:tc>
          <w:tcPr>
            <w:tcW w:w="2268" w:type="dxa"/>
          </w:tcPr>
          <w:p w:rsidR="00492C99" w:rsidRDefault="005F362F">
            <w:pPr>
              <w:pStyle w:val="ConsPlusNormal0"/>
              <w:jc w:val="center"/>
            </w:pPr>
            <w:r>
              <w:t xml:space="preserve">Значение в соответствии с государственным адресным реестром </w:t>
            </w:r>
            <w:hyperlink w:anchor="P853" w:tooltip="&lt;4&gt; Федеральный закон от 28.12.2013 N 443-ФЗ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Собрание законодательства Российской Федерац">
              <w:r>
                <w:rPr>
                  <w:color w:val="0000FF"/>
                </w:rPr>
                <w:t>&lt;4&gt;</w:t>
              </w:r>
            </w:hyperlink>
            <w:r>
              <w:t xml:space="preserve"> (далее - ГАР).</w:t>
            </w:r>
          </w:p>
          <w:p w:rsidR="00492C99" w:rsidRDefault="005F362F">
            <w:pPr>
              <w:pStyle w:val="ConsPlusNormal0"/>
              <w:jc w:val="center"/>
            </w:pPr>
            <w:r>
              <w:t>Обязательно для городов и населенных пунктов районного подчинения</w:t>
            </w:r>
          </w:p>
        </w:tc>
      </w:tr>
      <w:tr w:rsidR="00492C99">
        <w:tc>
          <w:tcPr>
            <w:tcW w:w="1928" w:type="dxa"/>
          </w:tcPr>
          <w:p w:rsidR="00492C99" w:rsidRDefault="005F362F">
            <w:pPr>
              <w:pStyle w:val="ConsPlusNormal0"/>
              <w:jc w:val="center"/>
            </w:pPr>
            <w:r>
              <w:lastRenderedPageBreak/>
              <w:t>Город</w:t>
            </w:r>
          </w:p>
        </w:tc>
        <w:tc>
          <w:tcPr>
            <w:tcW w:w="1474" w:type="dxa"/>
          </w:tcPr>
          <w:p w:rsidR="00492C99" w:rsidRDefault="005F362F">
            <w:pPr>
              <w:pStyle w:val="ConsPlusNormal0"/>
              <w:jc w:val="center"/>
            </w:pPr>
            <w:r>
              <w:t>Город</w:t>
            </w:r>
          </w:p>
        </w:tc>
        <w:tc>
          <w:tcPr>
            <w:tcW w:w="1134" w:type="dxa"/>
          </w:tcPr>
          <w:p w:rsidR="00492C99" w:rsidRDefault="005F362F">
            <w:pPr>
              <w:pStyle w:val="ConsPlusNormal0"/>
              <w:jc w:val="center"/>
            </w:pPr>
            <w:r>
              <w:t>П</w:t>
            </w:r>
          </w:p>
        </w:tc>
        <w:tc>
          <w:tcPr>
            <w:tcW w:w="1134" w:type="dxa"/>
          </w:tcPr>
          <w:p w:rsidR="00492C99" w:rsidRDefault="005F362F">
            <w:pPr>
              <w:pStyle w:val="ConsPlusNormal0"/>
            </w:pPr>
            <w:r>
              <w:t>T(0-50)</w:t>
            </w:r>
          </w:p>
        </w:tc>
        <w:tc>
          <w:tcPr>
            <w:tcW w:w="1134" w:type="dxa"/>
          </w:tcPr>
          <w:p w:rsidR="00492C99" w:rsidRDefault="005F362F">
            <w:pPr>
              <w:pStyle w:val="ConsPlusNormal0"/>
              <w:jc w:val="center"/>
            </w:pPr>
            <w:r>
              <w:t>НУ</w:t>
            </w:r>
          </w:p>
        </w:tc>
        <w:tc>
          <w:tcPr>
            <w:tcW w:w="2268" w:type="dxa"/>
            <w:vAlign w:val="center"/>
          </w:tcPr>
          <w:p w:rsidR="00492C99" w:rsidRDefault="005F362F">
            <w:pPr>
              <w:pStyle w:val="ConsPlusNormal0"/>
              <w:jc w:val="center"/>
            </w:pPr>
            <w:r>
              <w:t>Значение в соответствии с ГАР.</w:t>
            </w:r>
          </w:p>
          <w:p w:rsidR="00492C99" w:rsidRDefault="005F362F">
            <w:pPr>
              <w:pStyle w:val="ConsPlusNormal0"/>
              <w:jc w:val="center"/>
            </w:pPr>
            <w:r>
              <w:t>Обязательно при отсутствии населенного пункта (кроме городов федерального значения)</w:t>
            </w:r>
          </w:p>
        </w:tc>
      </w:tr>
      <w:tr w:rsidR="00492C99">
        <w:tc>
          <w:tcPr>
            <w:tcW w:w="1928" w:type="dxa"/>
          </w:tcPr>
          <w:p w:rsidR="00492C99" w:rsidRDefault="005F362F">
            <w:pPr>
              <w:pStyle w:val="ConsPlusNormal0"/>
              <w:jc w:val="center"/>
            </w:pPr>
            <w:r>
              <w:t>Населенный пункт</w:t>
            </w:r>
          </w:p>
        </w:tc>
        <w:tc>
          <w:tcPr>
            <w:tcW w:w="1474" w:type="dxa"/>
          </w:tcPr>
          <w:p w:rsidR="00492C99" w:rsidRDefault="005F362F">
            <w:pPr>
              <w:pStyle w:val="ConsPlusNormal0"/>
              <w:jc w:val="center"/>
            </w:pPr>
            <w:r>
              <w:t>НаселПункт</w:t>
            </w:r>
          </w:p>
        </w:tc>
        <w:tc>
          <w:tcPr>
            <w:tcW w:w="1134" w:type="dxa"/>
          </w:tcPr>
          <w:p w:rsidR="00492C99" w:rsidRDefault="005F362F">
            <w:pPr>
              <w:pStyle w:val="ConsPlusNormal0"/>
              <w:jc w:val="center"/>
            </w:pPr>
            <w:r>
              <w:t>П</w:t>
            </w:r>
          </w:p>
        </w:tc>
        <w:tc>
          <w:tcPr>
            <w:tcW w:w="1134" w:type="dxa"/>
          </w:tcPr>
          <w:p w:rsidR="00492C99" w:rsidRDefault="005F362F">
            <w:pPr>
              <w:pStyle w:val="ConsPlusNormal0"/>
            </w:pPr>
            <w:r>
              <w:t>T(0-50)</w:t>
            </w:r>
          </w:p>
        </w:tc>
        <w:tc>
          <w:tcPr>
            <w:tcW w:w="1134" w:type="dxa"/>
          </w:tcPr>
          <w:p w:rsidR="00492C99" w:rsidRDefault="005F362F">
            <w:pPr>
              <w:pStyle w:val="ConsPlusNormal0"/>
              <w:jc w:val="center"/>
            </w:pPr>
            <w:r>
              <w:t>НУ</w:t>
            </w:r>
          </w:p>
        </w:tc>
        <w:tc>
          <w:tcPr>
            <w:tcW w:w="2268" w:type="dxa"/>
          </w:tcPr>
          <w:p w:rsidR="00492C99" w:rsidRDefault="005F362F">
            <w:pPr>
              <w:pStyle w:val="ConsPlusNormal0"/>
              <w:jc w:val="center"/>
            </w:pPr>
            <w:r>
              <w:t>Значение в соответствии с ГАР.</w:t>
            </w:r>
          </w:p>
          <w:p w:rsidR="00492C99" w:rsidRDefault="005F362F">
            <w:pPr>
              <w:pStyle w:val="ConsPlusNormal0"/>
              <w:jc w:val="center"/>
            </w:pPr>
            <w:r>
              <w:t>Обязательно при отсутствии города (кроме городов федерального значения)</w:t>
            </w:r>
          </w:p>
        </w:tc>
      </w:tr>
      <w:tr w:rsidR="00492C99">
        <w:tc>
          <w:tcPr>
            <w:tcW w:w="1928" w:type="dxa"/>
            <w:vMerge w:val="restart"/>
          </w:tcPr>
          <w:p w:rsidR="00492C99" w:rsidRDefault="005F362F">
            <w:pPr>
              <w:pStyle w:val="ConsPlusNormal0"/>
              <w:jc w:val="center"/>
            </w:pPr>
            <w:r>
              <w:t>Улица</w:t>
            </w:r>
          </w:p>
        </w:tc>
        <w:tc>
          <w:tcPr>
            <w:tcW w:w="1474" w:type="dxa"/>
            <w:vMerge w:val="restart"/>
          </w:tcPr>
          <w:p w:rsidR="00492C99" w:rsidRDefault="005F362F">
            <w:pPr>
              <w:pStyle w:val="ConsPlusNormal0"/>
              <w:jc w:val="center"/>
            </w:pPr>
            <w:r>
              <w:t>Улица</w:t>
            </w:r>
          </w:p>
        </w:tc>
        <w:tc>
          <w:tcPr>
            <w:tcW w:w="1134" w:type="dxa"/>
            <w:vMerge w:val="restart"/>
          </w:tcPr>
          <w:p w:rsidR="00492C99" w:rsidRDefault="005F362F">
            <w:pPr>
              <w:pStyle w:val="ConsPlusNormal0"/>
              <w:jc w:val="center"/>
            </w:pPr>
            <w:r>
              <w:t>П</w:t>
            </w:r>
          </w:p>
        </w:tc>
        <w:tc>
          <w:tcPr>
            <w:tcW w:w="1134" w:type="dxa"/>
            <w:vMerge w:val="restart"/>
          </w:tcPr>
          <w:p w:rsidR="00492C99" w:rsidRDefault="005F362F">
            <w:pPr>
              <w:pStyle w:val="ConsPlusNormal0"/>
            </w:pPr>
            <w:r>
              <w:t>T(0-50)</w:t>
            </w:r>
          </w:p>
        </w:tc>
        <w:tc>
          <w:tcPr>
            <w:tcW w:w="1134" w:type="dxa"/>
            <w:vMerge w:val="restart"/>
          </w:tcPr>
          <w:p w:rsidR="00492C99" w:rsidRDefault="005F362F">
            <w:pPr>
              <w:pStyle w:val="ConsPlusNormal0"/>
              <w:jc w:val="center"/>
            </w:pPr>
            <w:r>
              <w:t>НУ</w:t>
            </w:r>
          </w:p>
        </w:tc>
        <w:tc>
          <w:tcPr>
            <w:tcW w:w="2268" w:type="dxa"/>
            <w:tcBorders>
              <w:bottom w:val="nil"/>
            </w:tcBorders>
          </w:tcPr>
          <w:p w:rsidR="00492C99" w:rsidRDefault="005F362F">
            <w:pPr>
              <w:pStyle w:val="ConsPlusNormal0"/>
              <w:jc w:val="center"/>
            </w:pPr>
            <w:r>
              <w:t>Значение в соответствии с ГАР.</w:t>
            </w:r>
          </w:p>
        </w:tc>
      </w:tr>
      <w:tr w:rsidR="00492C99">
        <w:tc>
          <w:tcPr>
            <w:tcW w:w="1928" w:type="dxa"/>
            <w:vMerge/>
          </w:tcPr>
          <w:p w:rsidR="00492C99" w:rsidRDefault="00492C99">
            <w:pPr>
              <w:pStyle w:val="ConsPlusNormal0"/>
            </w:pPr>
          </w:p>
        </w:tc>
        <w:tc>
          <w:tcPr>
            <w:tcW w:w="147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2268" w:type="dxa"/>
            <w:tcBorders>
              <w:top w:val="nil"/>
            </w:tcBorders>
          </w:tcPr>
          <w:p w:rsidR="00492C99" w:rsidRDefault="005F362F">
            <w:pPr>
              <w:pStyle w:val="ConsPlusNormal0"/>
              <w:jc w:val="center"/>
            </w:pPr>
            <w:r>
              <w:t>Обязателен при наличии</w:t>
            </w:r>
          </w:p>
        </w:tc>
      </w:tr>
      <w:tr w:rsidR="00492C99">
        <w:tc>
          <w:tcPr>
            <w:tcW w:w="1928" w:type="dxa"/>
            <w:vAlign w:val="bottom"/>
          </w:tcPr>
          <w:p w:rsidR="00492C99" w:rsidRDefault="005F362F">
            <w:pPr>
              <w:pStyle w:val="ConsPlusNormal0"/>
              <w:jc w:val="center"/>
            </w:pPr>
            <w:r>
              <w:t>Дом (владение)</w:t>
            </w:r>
          </w:p>
        </w:tc>
        <w:tc>
          <w:tcPr>
            <w:tcW w:w="1474" w:type="dxa"/>
            <w:vAlign w:val="bottom"/>
          </w:tcPr>
          <w:p w:rsidR="00492C99" w:rsidRDefault="005F362F">
            <w:pPr>
              <w:pStyle w:val="ConsPlusNormal0"/>
              <w:jc w:val="center"/>
            </w:pPr>
            <w:r>
              <w:t>Дом</w:t>
            </w:r>
          </w:p>
        </w:tc>
        <w:tc>
          <w:tcPr>
            <w:tcW w:w="1134" w:type="dxa"/>
            <w:vAlign w:val="bottom"/>
          </w:tcPr>
          <w:p w:rsidR="00492C99" w:rsidRDefault="005F362F">
            <w:pPr>
              <w:pStyle w:val="ConsPlusNormal0"/>
              <w:jc w:val="center"/>
            </w:pPr>
            <w:r>
              <w:t>П</w:t>
            </w:r>
          </w:p>
        </w:tc>
        <w:tc>
          <w:tcPr>
            <w:tcW w:w="1134" w:type="dxa"/>
            <w:vAlign w:val="bottom"/>
          </w:tcPr>
          <w:p w:rsidR="00492C99" w:rsidRDefault="005F362F">
            <w:pPr>
              <w:pStyle w:val="ConsPlusNormal0"/>
            </w:pPr>
            <w:r>
              <w:t>T(0-20)</w:t>
            </w:r>
          </w:p>
        </w:tc>
        <w:tc>
          <w:tcPr>
            <w:tcW w:w="1134" w:type="dxa"/>
            <w:vAlign w:val="bottom"/>
          </w:tcPr>
          <w:p w:rsidR="00492C99" w:rsidRDefault="005F362F">
            <w:pPr>
              <w:pStyle w:val="ConsPlusNormal0"/>
              <w:jc w:val="center"/>
            </w:pPr>
            <w:r>
              <w:t>НУ</w:t>
            </w:r>
          </w:p>
        </w:tc>
        <w:tc>
          <w:tcPr>
            <w:tcW w:w="2268" w:type="dxa"/>
            <w:vAlign w:val="bottom"/>
          </w:tcPr>
          <w:p w:rsidR="00492C99" w:rsidRDefault="005F362F">
            <w:pPr>
              <w:pStyle w:val="ConsPlusNormal0"/>
              <w:jc w:val="center"/>
            </w:pPr>
            <w:r>
              <w:t>Обязателен при наличии</w:t>
            </w:r>
          </w:p>
        </w:tc>
      </w:tr>
      <w:tr w:rsidR="00492C99">
        <w:tc>
          <w:tcPr>
            <w:tcW w:w="1928" w:type="dxa"/>
          </w:tcPr>
          <w:p w:rsidR="00492C99" w:rsidRDefault="005F362F">
            <w:pPr>
              <w:pStyle w:val="ConsPlusNormal0"/>
              <w:jc w:val="center"/>
            </w:pPr>
            <w:r>
              <w:t>Корпус</w:t>
            </w:r>
          </w:p>
        </w:tc>
        <w:tc>
          <w:tcPr>
            <w:tcW w:w="1474" w:type="dxa"/>
          </w:tcPr>
          <w:p w:rsidR="00492C99" w:rsidRDefault="005F362F">
            <w:pPr>
              <w:pStyle w:val="ConsPlusNormal0"/>
              <w:jc w:val="center"/>
            </w:pPr>
            <w:r>
              <w:t>Корпус</w:t>
            </w:r>
          </w:p>
        </w:tc>
        <w:tc>
          <w:tcPr>
            <w:tcW w:w="1134" w:type="dxa"/>
          </w:tcPr>
          <w:p w:rsidR="00492C99" w:rsidRDefault="005F362F">
            <w:pPr>
              <w:pStyle w:val="ConsPlusNormal0"/>
              <w:jc w:val="center"/>
            </w:pPr>
            <w:r>
              <w:t>П</w:t>
            </w:r>
          </w:p>
        </w:tc>
        <w:tc>
          <w:tcPr>
            <w:tcW w:w="1134" w:type="dxa"/>
          </w:tcPr>
          <w:p w:rsidR="00492C99" w:rsidRDefault="005F362F">
            <w:pPr>
              <w:pStyle w:val="ConsPlusNormal0"/>
            </w:pPr>
            <w:r>
              <w:t>T(0-20)</w:t>
            </w:r>
          </w:p>
        </w:tc>
        <w:tc>
          <w:tcPr>
            <w:tcW w:w="1134" w:type="dxa"/>
          </w:tcPr>
          <w:p w:rsidR="00492C99" w:rsidRDefault="005F362F">
            <w:pPr>
              <w:pStyle w:val="ConsPlusNormal0"/>
              <w:jc w:val="center"/>
            </w:pPr>
            <w:r>
              <w:t>НУ</w:t>
            </w:r>
          </w:p>
        </w:tc>
        <w:tc>
          <w:tcPr>
            <w:tcW w:w="2268" w:type="dxa"/>
          </w:tcPr>
          <w:p w:rsidR="00492C99" w:rsidRDefault="005F362F">
            <w:pPr>
              <w:pStyle w:val="ConsPlusNormal0"/>
              <w:jc w:val="center"/>
            </w:pPr>
            <w:r>
              <w:t>Обязателен при наличии</w:t>
            </w:r>
          </w:p>
        </w:tc>
      </w:tr>
      <w:tr w:rsidR="00492C99">
        <w:tc>
          <w:tcPr>
            <w:tcW w:w="1928" w:type="dxa"/>
            <w:vAlign w:val="bottom"/>
          </w:tcPr>
          <w:p w:rsidR="00492C99" w:rsidRDefault="005F362F">
            <w:pPr>
              <w:pStyle w:val="ConsPlusNormal0"/>
              <w:jc w:val="center"/>
            </w:pPr>
            <w:r>
              <w:t>Литера</w:t>
            </w:r>
          </w:p>
        </w:tc>
        <w:tc>
          <w:tcPr>
            <w:tcW w:w="1474" w:type="dxa"/>
            <w:vAlign w:val="bottom"/>
          </w:tcPr>
          <w:p w:rsidR="00492C99" w:rsidRDefault="005F362F">
            <w:pPr>
              <w:pStyle w:val="ConsPlusNormal0"/>
              <w:jc w:val="center"/>
            </w:pPr>
            <w:r>
              <w:t>Литера</w:t>
            </w:r>
          </w:p>
        </w:tc>
        <w:tc>
          <w:tcPr>
            <w:tcW w:w="1134" w:type="dxa"/>
            <w:vAlign w:val="bottom"/>
          </w:tcPr>
          <w:p w:rsidR="00492C99" w:rsidRDefault="005F362F">
            <w:pPr>
              <w:pStyle w:val="ConsPlusNormal0"/>
              <w:jc w:val="center"/>
            </w:pPr>
            <w:r>
              <w:t>П</w:t>
            </w:r>
          </w:p>
        </w:tc>
        <w:tc>
          <w:tcPr>
            <w:tcW w:w="1134" w:type="dxa"/>
            <w:vAlign w:val="bottom"/>
          </w:tcPr>
          <w:p w:rsidR="00492C99" w:rsidRDefault="005F362F">
            <w:pPr>
              <w:pStyle w:val="ConsPlusNormal0"/>
            </w:pPr>
            <w:r>
              <w:t>T(0-50)</w:t>
            </w:r>
          </w:p>
        </w:tc>
        <w:tc>
          <w:tcPr>
            <w:tcW w:w="1134" w:type="dxa"/>
            <w:vAlign w:val="bottom"/>
          </w:tcPr>
          <w:p w:rsidR="00492C99" w:rsidRDefault="005F362F">
            <w:pPr>
              <w:pStyle w:val="ConsPlusNormal0"/>
              <w:jc w:val="center"/>
            </w:pPr>
            <w:r>
              <w:t>НУ</w:t>
            </w:r>
          </w:p>
        </w:tc>
        <w:tc>
          <w:tcPr>
            <w:tcW w:w="2268" w:type="dxa"/>
            <w:vAlign w:val="bottom"/>
          </w:tcPr>
          <w:p w:rsidR="00492C99" w:rsidRDefault="005F362F">
            <w:pPr>
              <w:pStyle w:val="ConsPlusNormal0"/>
              <w:jc w:val="center"/>
            </w:pPr>
            <w:r>
              <w:t>Обязателен при наличии</w:t>
            </w:r>
          </w:p>
        </w:tc>
      </w:tr>
      <w:tr w:rsidR="00492C99">
        <w:tc>
          <w:tcPr>
            <w:tcW w:w="1928" w:type="dxa"/>
            <w:vAlign w:val="bottom"/>
          </w:tcPr>
          <w:p w:rsidR="00492C99" w:rsidRDefault="005F362F">
            <w:pPr>
              <w:pStyle w:val="ConsPlusNormal0"/>
              <w:jc w:val="center"/>
            </w:pPr>
            <w:r>
              <w:t>Квартира</w:t>
            </w:r>
          </w:p>
        </w:tc>
        <w:tc>
          <w:tcPr>
            <w:tcW w:w="1474" w:type="dxa"/>
            <w:vAlign w:val="bottom"/>
          </w:tcPr>
          <w:p w:rsidR="00492C99" w:rsidRDefault="005F362F">
            <w:pPr>
              <w:pStyle w:val="ConsPlusNormal0"/>
              <w:jc w:val="center"/>
            </w:pPr>
            <w:r>
              <w:t>Кварт</w:t>
            </w:r>
          </w:p>
        </w:tc>
        <w:tc>
          <w:tcPr>
            <w:tcW w:w="1134" w:type="dxa"/>
            <w:vAlign w:val="bottom"/>
          </w:tcPr>
          <w:p w:rsidR="00492C99" w:rsidRDefault="005F362F">
            <w:pPr>
              <w:pStyle w:val="ConsPlusNormal0"/>
              <w:jc w:val="center"/>
            </w:pPr>
            <w:r>
              <w:t>П</w:t>
            </w:r>
          </w:p>
        </w:tc>
        <w:tc>
          <w:tcPr>
            <w:tcW w:w="1134" w:type="dxa"/>
            <w:vAlign w:val="bottom"/>
          </w:tcPr>
          <w:p w:rsidR="00492C99" w:rsidRDefault="005F362F">
            <w:pPr>
              <w:pStyle w:val="ConsPlusNormal0"/>
            </w:pPr>
            <w:r>
              <w:t>T(0-20)</w:t>
            </w:r>
          </w:p>
        </w:tc>
        <w:tc>
          <w:tcPr>
            <w:tcW w:w="1134" w:type="dxa"/>
            <w:vAlign w:val="bottom"/>
          </w:tcPr>
          <w:p w:rsidR="00492C99" w:rsidRDefault="005F362F">
            <w:pPr>
              <w:pStyle w:val="ConsPlusNormal0"/>
              <w:jc w:val="center"/>
            </w:pPr>
            <w:r>
              <w:t>НУ</w:t>
            </w:r>
          </w:p>
        </w:tc>
        <w:tc>
          <w:tcPr>
            <w:tcW w:w="2268" w:type="dxa"/>
            <w:vAlign w:val="bottom"/>
          </w:tcPr>
          <w:p w:rsidR="00492C99" w:rsidRDefault="005F362F">
            <w:pPr>
              <w:pStyle w:val="ConsPlusNormal0"/>
              <w:jc w:val="center"/>
            </w:pPr>
            <w:r>
              <w:t>Обязателен при наличии</w:t>
            </w:r>
          </w:p>
        </w:tc>
      </w:tr>
    </w:tbl>
    <w:p w:rsidR="00492C99" w:rsidRDefault="00492C99">
      <w:pPr>
        <w:pStyle w:val="ConsPlusNormal0"/>
        <w:jc w:val="both"/>
      </w:pPr>
    </w:p>
    <w:p w:rsidR="00492C99" w:rsidRDefault="005F362F">
      <w:pPr>
        <w:pStyle w:val="ConsPlusNormal0"/>
        <w:ind w:firstLine="540"/>
        <w:jc w:val="both"/>
      </w:pPr>
      <w:r>
        <w:t>--------------------------------</w:t>
      </w:r>
    </w:p>
    <w:p w:rsidR="00492C99" w:rsidRDefault="005F362F">
      <w:pPr>
        <w:pStyle w:val="ConsPlusNormal0"/>
        <w:spacing w:before="240"/>
        <w:ind w:firstLine="540"/>
        <w:jc w:val="both"/>
      </w:pPr>
      <w:bookmarkStart w:id="65" w:name="P853"/>
      <w:bookmarkEnd w:id="65"/>
      <w:r>
        <w:t xml:space="preserve">&lt;4&gt; Федеральный </w:t>
      </w:r>
      <w:hyperlink r:id="rId29" w:tooltip="Федеральный закон от 28.12.2013 N 443-ФЗ (ред. от 30.12.2021) &quot;О федеральной информационной адресной системе и о внесении изменений в Федеральный закон &quot;Об общих принципах организации местного самоуправления в Российской Федерации&quot; {КонсультантПлюс}">
        <w:r>
          <w:rPr>
            <w:color w:val="0000FF"/>
          </w:rPr>
          <w:t>закон</w:t>
        </w:r>
      </w:hyperlink>
      <w:r>
        <w:t xml:space="preserve"> от 28.12.2013 N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2013, N 52, ст. 7008).</w:t>
      </w:r>
    </w:p>
    <w:p w:rsidR="00492C99" w:rsidRDefault="00492C99">
      <w:pPr>
        <w:pStyle w:val="ConsPlusNormal0"/>
        <w:jc w:val="both"/>
      </w:pPr>
    </w:p>
    <w:p w:rsidR="00492C99" w:rsidRDefault="005F362F">
      <w:pPr>
        <w:pStyle w:val="ConsPlusNormal0"/>
        <w:jc w:val="right"/>
      </w:pPr>
      <w:r>
        <w:t>Таблица 2.3</w:t>
      </w:r>
    </w:p>
    <w:p w:rsidR="00492C99" w:rsidRDefault="00492C99">
      <w:pPr>
        <w:pStyle w:val="ConsPlusNormal0"/>
        <w:jc w:val="both"/>
      </w:pPr>
    </w:p>
    <w:p w:rsidR="00492C99" w:rsidRDefault="005F362F">
      <w:pPr>
        <w:pStyle w:val="ConsPlusNormal0"/>
        <w:jc w:val="center"/>
      </w:pPr>
      <w:bookmarkStart w:id="66" w:name="P857"/>
      <w:bookmarkEnd w:id="66"/>
      <w:r>
        <w:t>Ответственное лицо (ОтветЛицо)</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 xml:space="preserve">Сокращенное наименование (код) </w:t>
            </w:r>
            <w:r>
              <w:lastRenderedPageBreak/>
              <w:t>элемента</w:t>
            </w:r>
          </w:p>
        </w:tc>
        <w:tc>
          <w:tcPr>
            <w:tcW w:w="1134" w:type="dxa"/>
          </w:tcPr>
          <w:p w:rsidR="00492C99" w:rsidRDefault="005F362F">
            <w:pPr>
              <w:pStyle w:val="ConsPlusNormal0"/>
              <w:jc w:val="center"/>
            </w:pPr>
            <w:r>
              <w:lastRenderedPageBreak/>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vAlign w:val="bottom"/>
          </w:tcPr>
          <w:p w:rsidR="00492C99" w:rsidRDefault="005F362F">
            <w:pPr>
              <w:pStyle w:val="ConsPlusNormal0"/>
              <w:jc w:val="center"/>
            </w:pPr>
            <w:r>
              <w:lastRenderedPageBreak/>
              <w:t>Фамилия</w:t>
            </w:r>
          </w:p>
        </w:tc>
        <w:tc>
          <w:tcPr>
            <w:tcW w:w="1474" w:type="dxa"/>
            <w:vAlign w:val="bottom"/>
          </w:tcPr>
          <w:p w:rsidR="00492C99" w:rsidRDefault="005F362F">
            <w:pPr>
              <w:pStyle w:val="ConsPlusNormal0"/>
              <w:jc w:val="center"/>
            </w:pPr>
            <w:r>
              <w:t>Фамилия</w:t>
            </w:r>
          </w:p>
        </w:tc>
        <w:tc>
          <w:tcPr>
            <w:tcW w:w="1134" w:type="dxa"/>
            <w:vAlign w:val="bottom"/>
          </w:tcPr>
          <w:p w:rsidR="00492C99" w:rsidRDefault="005F362F">
            <w:pPr>
              <w:pStyle w:val="ConsPlusNormal0"/>
              <w:ind w:left="283"/>
            </w:pPr>
            <w:r>
              <w:t>А</w:t>
            </w:r>
          </w:p>
        </w:tc>
        <w:tc>
          <w:tcPr>
            <w:tcW w:w="1134" w:type="dxa"/>
            <w:vAlign w:val="bottom"/>
          </w:tcPr>
          <w:p w:rsidR="00492C99" w:rsidRDefault="005F362F">
            <w:pPr>
              <w:pStyle w:val="ConsPlusNormal0"/>
            </w:pPr>
            <w:r>
              <w:t>T(1-60)</w:t>
            </w:r>
          </w:p>
        </w:tc>
        <w:tc>
          <w:tcPr>
            <w:tcW w:w="1134" w:type="dxa"/>
            <w:vAlign w:val="bottom"/>
          </w:tcPr>
          <w:p w:rsidR="00492C99" w:rsidRDefault="005F362F">
            <w:pPr>
              <w:pStyle w:val="ConsPlusNormal0"/>
              <w:jc w:val="center"/>
            </w:pPr>
            <w:r>
              <w:t>О</w:t>
            </w:r>
          </w:p>
        </w:tc>
        <w:tc>
          <w:tcPr>
            <w:tcW w:w="2268" w:type="dxa"/>
            <w:vAlign w:val="bottom"/>
          </w:tcPr>
          <w:p w:rsidR="00492C99" w:rsidRDefault="00492C99">
            <w:pPr>
              <w:pStyle w:val="ConsPlusNormal0"/>
            </w:pPr>
          </w:p>
        </w:tc>
      </w:tr>
      <w:tr w:rsidR="00492C99">
        <w:tc>
          <w:tcPr>
            <w:tcW w:w="1928" w:type="dxa"/>
            <w:vAlign w:val="bottom"/>
          </w:tcPr>
          <w:p w:rsidR="00492C99" w:rsidRDefault="005F362F">
            <w:pPr>
              <w:pStyle w:val="ConsPlusNormal0"/>
              <w:jc w:val="center"/>
            </w:pPr>
            <w:r>
              <w:t>Имя</w:t>
            </w:r>
          </w:p>
        </w:tc>
        <w:tc>
          <w:tcPr>
            <w:tcW w:w="1474" w:type="dxa"/>
            <w:vAlign w:val="bottom"/>
          </w:tcPr>
          <w:p w:rsidR="00492C99" w:rsidRDefault="005F362F">
            <w:pPr>
              <w:pStyle w:val="ConsPlusNormal0"/>
              <w:jc w:val="center"/>
            </w:pPr>
            <w:r>
              <w:t>Имя</w:t>
            </w:r>
          </w:p>
        </w:tc>
        <w:tc>
          <w:tcPr>
            <w:tcW w:w="1134" w:type="dxa"/>
            <w:vAlign w:val="bottom"/>
          </w:tcPr>
          <w:p w:rsidR="00492C99" w:rsidRDefault="005F362F">
            <w:pPr>
              <w:pStyle w:val="ConsPlusNormal0"/>
              <w:jc w:val="center"/>
            </w:pPr>
            <w:r>
              <w:t>А</w:t>
            </w:r>
          </w:p>
        </w:tc>
        <w:tc>
          <w:tcPr>
            <w:tcW w:w="1134" w:type="dxa"/>
            <w:vAlign w:val="bottom"/>
          </w:tcPr>
          <w:p w:rsidR="00492C99" w:rsidRDefault="005F362F">
            <w:pPr>
              <w:pStyle w:val="ConsPlusNormal0"/>
            </w:pPr>
            <w:r>
              <w:t>T(1-60)</w:t>
            </w:r>
          </w:p>
        </w:tc>
        <w:tc>
          <w:tcPr>
            <w:tcW w:w="1134" w:type="dxa"/>
            <w:vAlign w:val="bottom"/>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Отчество (при наличии)</w:t>
            </w:r>
          </w:p>
        </w:tc>
        <w:tc>
          <w:tcPr>
            <w:tcW w:w="1474" w:type="dxa"/>
          </w:tcPr>
          <w:p w:rsidR="00492C99" w:rsidRDefault="005F362F">
            <w:pPr>
              <w:pStyle w:val="ConsPlusNormal0"/>
              <w:jc w:val="center"/>
            </w:pPr>
            <w:r>
              <w:t>Отчество</w:t>
            </w:r>
          </w:p>
        </w:tc>
        <w:tc>
          <w:tcPr>
            <w:tcW w:w="1134" w:type="dxa"/>
          </w:tcPr>
          <w:p w:rsidR="00492C99" w:rsidRDefault="005F362F">
            <w:pPr>
              <w:pStyle w:val="ConsPlusNormal0"/>
              <w:jc w:val="center"/>
            </w:pPr>
            <w:r>
              <w:t>А</w:t>
            </w:r>
          </w:p>
        </w:tc>
        <w:tc>
          <w:tcPr>
            <w:tcW w:w="1134" w:type="dxa"/>
            <w:vAlign w:val="center"/>
          </w:tcPr>
          <w:p w:rsidR="00492C99" w:rsidRDefault="005F362F">
            <w:pPr>
              <w:pStyle w:val="ConsPlusNormal0"/>
            </w:pPr>
            <w:r>
              <w:t>T(1-60)</w:t>
            </w:r>
          </w:p>
        </w:tc>
        <w:tc>
          <w:tcPr>
            <w:tcW w:w="1134" w:type="dxa"/>
          </w:tcPr>
          <w:p w:rsidR="00492C99" w:rsidRDefault="005F362F">
            <w:pPr>
              <w:pStyle w:val="ConsPlusNormal0"/>
              <w:jc w:val="center"/>
            </w:pPr>
            <w:r>
              <w:t>Н</w:t>
            </w:r>
          </w:p>
        </w:tc>
        <w:tc>
          <w:tcPr>
            <w:tcW w:w="2268" w:type="dxa"/>
          </w:tcPr>
          <w:p w:rsidR="00492C99" w:rsidRDefault="00492C99">
            <w:pPr>
              <w:pStyle w:val="ConsPlusNormal0"/>
            </w:pPr>
          </w:p>
        </w:tc>
      </w:tr>
    </w:tbl>
    <w:p w:rsidR="00492C99" w:rsidRDefault="00492C99">
      <w:pPr>
        <w:pStyle w:val="ConsPlusNormal0"/>
        <w:jc w:val="both"/>
      </w:pPr>
    </w:p>
    <w:p w:rsidR="00492C99" w:rsidRDefault="005F362F">
      <w:pPr>
        <w:pStyle w:val="ConsPlusTitle0"/>
        <w:jc w:val="center"/>
        <w:outlineLvl w:val="1"/>
      </w:pPr>
      <w:bookmarkStart w:id="67" w:name="P884"/>
      <w:bookmarkEnd w:id="67"/>
      <w:r>
        <w:t>III. ПРОСТЫЕ ТИПОВЫЕ ЭЛЕМЕНТЫ</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ИННЮЛТип</w:t>
            </w:r>
          </w:p>
        </w:tc>
        <w:tc>
          <w:tcPr>
            <w:tcW w:w="1474" w:type="dxa"/>
          </w:tcPr>
          <w:p w:rsidR="00492C99" w:rsidRDefault="005F362F">
            <w:pPr>
              <w:pStyle w:val="ConsPlusNormal0"/>
              <w:jc w:val="center"/>
            </w:pPr>
            <w:r>
              <w:t>-</w:t>
            </w:r>
          </w:p>
        </w:tc>
        <w:tc>
          <w:tcPr>
            <w:tcW w:w="1134" w:type="dxa"/>
          </w:tcPr>
          <w:p w:rsidR="00492C99" w:rsidRDefault="005F362F">
            <w:pPr>
              <w:pStyle w:val="ConsPlusNormal0"/>
              <w:jc w:val="center"/>
            </w:pPr>
            <w:r>
              <w:t>-</w:t>
            </w:r>
          </w:p>
        </w:tc>
        <w:tc>
          <w:tcPr>
            <w:tcW w:w="1134" w:type="dxa"/>
          </w:tcPr>
          <w:p w:rsidR="00492C99" w:rsidRDefault="005F362F">
            <w:pPr>
              <w:pStyle w:val="ConsPlusNormal0"/>
              <w:jc w:val="center"/>
            </w:pPr>
            <w:r>
              <w:t>T(10)</w:t>
            </w:r>
          </w:p>
        </w:tc>
        <w:tc>
          <w:tcPr>
            <w:tcW w:w="1134" w:type="dxa"/>
          </w:tcPr>
          <w:p w:rsidR="00492C99" w:rsidRDefault="005F362F">
            <w:pPr>
              <w:pStyle w:val="ConsPlusNormal0"/>
              <w:jc w:val="center"/>
            </w:pPr>
            <w:r>
              <w:t>-</w:t>
            </w:r>
          </w:p>
        </w:tc>
        <w:tc>
          <w:tcPr>
            <w:tcW w:w="2268" w:type="dxa"/>
          </w:tcPr>
          <w:p w:rsidR="00492C99" w:rsidRDefault="005F362F">
            <w:pPr>
              <w:pStyle w:val="ConsPlusNormal0"/>
              <w:jc w:val="center"/>
            </w:pPr>
            <w:r>
              <w:t>Идентификационный номер налогоплательщика - юридического лица является последовательностью из 10 цифр</w:t>
            </w:r>
          </w:p>
        </w:tc>
      </w:tr>
      <w:tr w:rsidR="00492C99">
        <w:tc>
          <w:tcPr>
            <w:tcW w:w="1928" w:type="dxa"/>
          </w:tcPr>
          <w:p w:rsidR="00492C99" w:rsidRDefault="005F362F">
            <w:pPr>
              <w:pStyle w:val="ConsPlusNormal0"/>
              <w:jc w:val="center"/>
            </w:pPr>
            <w:r>
              <w:t>КППТип</w:t>
            </w:r>
          </w:p>
        </w:tc>
        <w:tc>
          <w:tcPr>
            <w:tcW w:w="1474" w:type="dxa"/>
          </w:tcPr>
          <w:p w:rsidR="00492C99" w:rsidRDefault="005F362F">
            <w:pPr>
              <w:pStyle w:val="ConsPlusNormal0"/>
              <w:jc w:val="center"/>
            </w:pPr>
            <w:r>
              <w:t>-</w:t>
            </w:r>
          </w:p>
        </w:tc>
        <w:tc>
          <w:tcPr>
            <w:tcW w:w="1134" w:type="dxa"/>
          </w:tcPr>
          <w:p w:rsidR="00492C99" w:rsidRDefault="005F362F">
            <w:pPr>
              <w:pStyle w:val="ConsPlusNormal0"/>
              <w:jc w:val="center"/>
            </w:pPr>
            <w:r>
              <w:t>-</w:t>
            </w:r>
          </w:p>
        </w:tc>
        <w:tc>
          <w:tcPr>
            <w:tcW w:w="1134" w:type="dxa"/>
          </w:tcPr>
          <w:p w:rsidR="00492C99" w:rsidRDefault="005F362F">
            <w:pPr>
              <w:pStyle w:val="ConsPlusNormal0"/>
              <w:jc w:val="center"/>
            </w:pPr>
            <w:r>
              <w:t>T(9)</w:t>
            </w:r>
          </w:p>
        </w:tc>
        <w:tc>
          <w:tcPr>
            <w:tcW w:w="1134" w:type="dxa"/>
          </w:tcPr>
          <w:p w:rsidR="00492C99" w:rsidRDefault="005F362F">
            <w:pPr>
              <w:pStyle w:val="ConsPlusNormal0"/>
              <w:jc w:val="center"/>
            </w:pPr>
            <w:r>
              <w:t>-</w:t>
            </w:r>
          </w:p>
        </w:tc>
        <w:tc>
          <w:tcPr>
            <w:tcW w:w="2268" w:type="dxa"/>
          </w:tcPr>
          <w:p w:rsidR="00492C99" w:rsidRDefault="005F362F">
            <w:pPr>
              <w:pStyle w:val="ConsPlusNormal0"/>
              <w:jc w:val="center"/>
            </w:pPr>
            <w:r>
              <w:t>Код причины постановки на учет является последовательностью из 9 цифр</w:t>
            </w:r>
          </w:p>
        </w:tc>
      </w:tr>
      <w:tr w:rsidR="00492C99">
        <w:tc>
          <w:tcPr>
            <w:tcW w:w="1928" w:type="dxa"/>
          </w:tcPr>
          <w:p w:rsidR="00492C99" w:rsidRDefault="005F362F">
            <w:pPr>
              <w:pStyle w:val="ConsPlusNormal0"/>
              <w:jc w:val="center"/>
            </w:pPr>
            <w:r>
              <w:t>ИННФЛТип</w:t>
            </w:r>
          </w:p>
        </w:tc>
        <w:tc>
          <w:tcPr>
            <w:tcW w:w="1474" w:type="dxa"/>
          </w:tcPr>
          <w:p w:rsidR="00492C99" w:rsidRDefault="005F362F">
            <w:pPr>
              <w:pStyle w:val="ConsPlusNormal0"/>
              <w:jc w:val="center"/>
            </w:pPr>
            <w:r>
              <w:t>-</w:t>
            </w:r>
          </w:p>
        </w:tc>
        <w:tc>
          <w:tcPr>
            <w:tcW w:w="1134" w:type="dxa"/>
          </w:tcPr>
          <w:p w:rsidR="00492C99" w:rsidRDefault="005F362F">
            <w:pPr>
              <w:pStyle w:val="ConsPlusNormal0"/>
              <w:jc w:val="center"/>
            </w:pPr>
            <w:r>
              <w:t>-</w:t>
            </w:r>
          </w:p>
        </w:tc>
        <w:tc>
          <w:tcPr>
            <w:tcW w:w="1134" w:type="dxa"/>
          </w:tcPr>
          <w:p w:rsidR="00492C99" w:rsidRDefault="005F362F">
            <w:pPr>
              <w:pStyle w:val="ConsPlusNormal0"/>
              <w:jc w:val="center"/>
            </w:pPr>
            <w:r>
              <w:t>T(12)</w:t>
            </w:r>
          </w:p>
        </w:tc>
        <w:tc>
          <w:tcPr>
            <w:tcW w:w="1134" w:type="dxa"/>
          </w:tcPr>
          <w:p w:rsidR="00492C99" w:rsidRDefault="005F362F">
            <w:pPr>
              <w:pStyle w:val="ConsPlusNormal0"/>
              <w:jc w:val="center"/>
            </w:pPr>
            <w:r>
              <w:t>-</w:t>
            </w:r>
          </w:p>
        </w:tc>
        <w:tc>
          <w:tcPr>
            <w:tcW w:w="2268" w:type="dxa"/>
          </w:tcPr>
          <w:p w:rsidR="00492C99" w:rsidRDefault="005F362F">
            <w:pPr>
              <w:pStyle w:val="ConsPlusNormal0"/>
              <w:jc w:val="center"/>
            </w:pPr>
            <w:r>
              <w:t>Идентификационный номер налогоплательщика физического лица является последовательностью из 12 цифр</w:t>
            </w:r>
          </w:p>
        </w:tc>
      </w:tr>
    </w:tbl>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5F362F">
      <w:pPr>
        <w:pStyle w:val="ConsPlusNormal0"/>
        <w:jc w:val="right"/>
        <w:outlineLvl w:val="0"/>
      </w:pPr>
      <w:r>
        <w:t>Приложение N 3</w:t>
      </w:r>
    </w:p>
    <w:p w:rsidR="00492C99" w:rsidRDefault="005F362F">
      <w:pPr>
        <w:pStyle w:val="ConsPlusNormal0"/>
        <w:jc w:val="right"/>
      </w:pPr>
      <w:r>
        <w:t>к приказу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Title0"/>
        <w:jc w:val="center"/>
      </w:pPr>
      <w:bookmarkStart w:id="68" w:name="P919"/>
      <w:bookmarkEnd w:id="68"/>
      <w:r>
        <w:t>ФОРМАТ</w:t>
      </w:r>
    </w:p>
    <w:p w:rsidR="00492C99" w:rsidRDefault="005F362F">
      <w:pPr>
        <w:pStyle w:val="ConsPlusTitle0"/>
        <w:jc w:val="center"/>
      </w:pPr>
      <w:r>
        <w:t>ПРЕДСТАВЛЕНИЯ В ФОРМЕ ЭЛЕКТРОННОГО ДОКУМЕНТА ДЕКЛАРАЦИЙ</w:t>
      </w:r>
    </w:p>
    <w:p w:rsidR="00492C99" w:rsidRDefault="005F362F">
      <w:pPr>
        <w:pStyle w:val="ConsPlusTitle0"/>
        <w:jc w:val="center"/>
      </w:pPr>
      <w:r>
        <w:t>ОБ ОБЪЕМЕ ВИНОГРАДА, ИСПОЛЬЗОВАННОГО ДЛЯ ПРОИЗВОДСТВА</w:t>
      </w:r>
    </w:p>
    <w:p w:rsidR="00492C99" w:rsidRDefault="005F362F">
      <w:pPr>
        <w:pStyle w:val="ConsPlusTitle0"/>
        <w:jc w:val="center"/>
      </w:pPr>
      <w:r>
        <w:lastRenderedPageBreak/>
        <w:t>РОССИЙСКОЙ ВИНОДЕЛЬЧЕСКОЙ ПРОДУКЦИИ ЗАЩИЩЕННЫХ НАИМЕНОВАНИЙ,</w:t>
      </w:r>
    </w:p>
    <w:p w:rsidR="00492C99" w:rsidRDefault="005F362F">
      <w:pPr>
        <w:pStyle w:val="ConsPlusTitle0"/>
        <w:jc w:val="center"/>
      </w:pPr>
      <w:r>
        <w:t>И ПОЛНОГО ЦИКЛА ПРОИЗВОДСТВА ДИСТИЛЛЯТОВ</w:t>
      </w:r>
    </w:p>
    <w:p w:rsidR="00492C99" w:rsidRDefault="00492C99">
      <w:pPr>
        <w:pStyle w:val="ConsPlusNormal0"/>
        <w:jc w:val="both"/>
      </w:pPr>
    </w:p>
    <w:p w:rsidR="00492C99" w:rsidRDefault="005F362F">
      <w:pPr>
        <w:pStyle w:val="ConsPlusTitle0"/>
        <w:jc w:val="center"/>
        <w:outlineLvl w:val="1"/>
      </w:pPr>
      <w:r>
        <w:t>I. ОПИСАНИЕ ФАЙЛА ОБМЕНА</w:t>
      </w:r>
    </w:p>
    <w:p w:rsidR="00492C99" w:rsidRDefault="00492C99">
      <w:pPr>
        <w:pStyle w:val="ConsPlusNormal0"/>
        <w:jc w:val="both"/>
      </w:pPr>
    </w:p>
    <w:p w:rsidR="00492C99" w:rsidRDefault="005F362F">
      <w:pPr>
        <w:pStyle w:val="ConsPlusTitle0"/>
        <w:ind w:firstLine="540"/>
        <w:jc w:val="both"/>
        <w:outlineLvl w:val="2"/>
      </w:pPr>
      <w:r>
        <w:t>1. Общие сведения по файлу обмена</w:t>
      </w:r>
    </w:p>
    <w:p w:rsidR="00492C99" w:rsidRDefault="005F362F">
      <w:pPr>
        <w:pStyle w:val="ConsPlusNormal0"/>
        <w:spacing w:before="240"/>
        <w:ind w:firstLine="540"/>
        <w:jc w:val="both"/>
      </w:pPr>
      <w:r>
        <w:t>а) Имя файла обмена</w:t>
      </w:r>
    </w:p>
    <w:p w:rsidR="00492C99" w:rsidRDefault="005F362F">
      <w:pPr>
        <w:pStyle w:val="ConsPlusNormal0"/>
        <w:spacing w:before="240"/>
        <w:ind w:firstLine="540"/>
        <w:jc w:val="both"/>
      </w:pPr>
      <w:r>
        <w:t>Имя файла обмена должно иметь следующий вид:</w:t>
      </w:r>
    </w:p>
    <w:p w:rsidR="00492C99" w:rsidRDefault="005F362F">
      <w:pPr>
        <w:pStyle w:val="ConsPlusNormal0"/>
        <w:spacing w:before="240"/>
        <w:ind w:firstLine="540"/>
        <w:jc w:val="both"/>
      </w:pPr>
      <w:r>
        <w:t>R_O_Z_ddmmgggg_N.xml, где:</w:t>
      </w:r>
    </w:p>
    <w:p w:rsidR="00492C99" w:rsidRDefault="005F362F">
      <w:pPr>
        <w:pStyle w:val="ConsPlusNormal0"/>
        <w:spacing w:before="240"/>
        <w:ind w:firstLine="540"/>
        <w:jc w:val="both"/>
      </w:pPr>
      <w:r>
        <w:t>R - двузначный префикс, принимающий значение 11;</w:t>
      </w:r>
    </w:p>
    <w:p w:rsidR="00492C99" w:rsidRDefault="005F362F">
      <w:pPr>
        <w:pStyle w:val="ConsPlusNormal0"/>
        <w:spacing w:before="240"/>
        <w:ind w:firstLine="540"/>
        <w:jc w:val="both"/>
      </w:pPr>
      <w:r>
        <w:t>O - идентификатор отправителя информации, состоит из 10-разрядного ИНН сельскохозяйственного товаропроизводителя;</w:t>
      </w:r>
    </w:p>
    <w:p w:rsidR="00492C99" w:rsidRDefault="005F362F">
      <w:pPr>
        <w:pStyle w:val="ConsPlusNormal0"/>
        <w:spacing w:before="240"/>
        <w:ind w:firstLine="540"/>
        <w:jc w:val="both"/>
      </w:pPr>
      <w:r>
        <w:t>Z - информация о периоде декларации: 2 цифры, номер отчетного периода и 1 цифра - последняя цифра года, за который передается информация; gggg - год, mm - месяц, dd - день формирования передаваемого файла;</w:t>
      </w:r>
    </w:p>
    <w:p w:rsidR="00492C99" w:rsidRDefault="005F362F">
      <w:pPr>
        <w:pStyle w:val="ConsPlusNormal0"/>
        <w:spacing w:before="240"/>
        <w:ind w:firstLine="540"/>
        <w:jc w:val="both"/>
      </w:pPr>
      <w:r>
        <w:t>N - идентификационный номер файла, номер передаваемого файла (36-символьный номер передаваемого файла, формируется с использованием глобального уникального идентификатора GUID).</w:t>
      </w:r>
    </w:p>
    <w:p w:rsidR="00492C99" w:rsidRDefault="005F362F">
      <w:pPr>
        <w:pStyle w:val="ConsPlusNormal0"/>
        <w:spacing w:before="240"/>
        <w:ind w:firstLine="540"/>
        <w:jc w:val="both"/>
      </w:pPr>
      <w:r>
        <w:t xml:space="preserve">Файл обмена должен быть подписан электронной подписью Декларанта в соответствии с требованиями Федерального </w:t>
      </w:r>
      <w:hyperlink r:id="rId30" w:tooltip="Федеральный закон от 06.04.2011 N 63-ФЗ (ред. от 28.12.2024) &quot;Об электронной подписи&quot; {КонсультантПлюс}">
        <w:r>
          <w:rPr>
            <w:color w:val="0000FF"/>
          </w:rPr>
          <w:t>закона</w:t>
        </w:r>
      </w:hyperlink>
      <w:r>
        <w:t xml:space="preserve"> от 6 апреля 2011 г. N 63-ФЗ "Об электронной подписи", представляющей декларацию.</w:t>
      </w:r>
    </w:p>
    <w:p w:rsidR="00492C99" w:rsidRDefault="005F362F">
      <w:pPr>
        <w:pStyle w:val="ConsPlusNormal0"/>
        <w:spacing w:before="240"/>
        <w:ind w:firstLine="540"/>
        <w:jc w:val="both"/>
      </w:pPr>
      <w:r>
        <w:t>При начальном имени файла R_O_Z_ddmmgggg_N.xml конечный файл должен иметь следующий вид: R_O_Z_ddmmgggg_N.xml.sig.zip.enc (расширение .enc может не отображаться, при этом "Тип" должен быть "Шифрованные данные").</w:t>
      </w:r>
    </w:p>
    <w:p w:rsidR="00492C99" w:rsidRDefault="005F362F">
      <w:pPr>
        <w:pStyle w:val="ConsPlusNormal0"/>
        <w:spacing w:before="240"/>
        <w:ind w:firstLine="540"/>
        <w:jc w:val="both"/>
      </w:pPr>
      <w:r>
        <w:t>б) Параметры первой строки файла обмена</w:t>
      </w:r>
    </w:p>
    <w:p w:rsidR="00492C99" w:rsidRDefault="005F362F">
      <w:pPr>
        <w:pStyle w:val="ConsPlusNormal0"/>
        <w:spacing w:before="240"/>
        <w:ind w:firstLine="540"/>
        <w:jc w:val="both"/>
      </w:pPr>
      <w:r>
        <w:t>Первая строка XML-файла должна иметь следующий вид:</w:t>
      </w:r>
    </w:p>
    <w:p w:rsidR="00492C99" w:rsidRDefault="005F362F">
      <w:pPr>
        <w:pStyle w:val="ConsPlusNormal0"/>
        <w:spacing w:before="240"/>
        <w:ind w:firstLine="540"/>
        <w:jc w:val="both"/>
      </w:pPr>
      <w:r>
        <w:t>&lt;?xml version ="1.0" encoding="windows-1251"?&gt;.</w:t>
      </w:r>
    </w:p>
    <w:p w:rsidR="00492C99" w:rsidRDefault="005F362F">
      <w:pPr>
        <w:pStyle w:val="ConsPlusNormal0"/>
        <w:spacing w:before="240"/>
        <w:ind w:firstLine="540"/>
        <w:jc w:val="both"/>
      </w:pPr>
      <w:r>
        <w:t>в) Логическая модель файла обмена</w:t>
      </w:r>
    </w:p>
    <w:p w:rsidR="00492C99" w:rsidRDefault="005F362F">
      <w:pPr>
        <w:pStyle w:val="ConsPlusNormal0"/>
        <w:spacing w:before="240"/>
        <w:ind w:firstLine="540"/>
        <w:jc w:val="both"/>
      </w:pPr>
      <w:r>
        <w:t xml:space="preserve">Элементами логической модели файла обмена являются элементы и атрибуты XML-файла. Полный перечень структурных элементов логической модели файла обмена и сведения о них приведены в </w:t>
      </w:r>
      <w:hyperlink w:anchor="P952" w:tooltip="II. ПЕРЕЧЕНЬ СТРУКТУРНЫХ ЭЛЕМЕНТОВ ЛОГИЧЕСКОЙ">
        <w:r>
          <w:rPr>
            <w:color w:val="0000FF"/>
          </w:rPr>
          <w:t>разделе II</w:t>
        </w:r>
      </w:hyperlink>
      <w:r>
        <w:t>.</w:t>
      </w:r>
    </w:p>
    <w:p w:rsidR="00492C99" w:rsidRDefault="005F362F">
      <w:pPr>
        <w:pStyle w:val="ConsPlusNormal0"/>
        <w:spacing w:before="240"/>
        <w:ind w:firstLine="540"/>
        <w:jc w:val="both"/>
      </w:pPr>
      <w:r>
        <w:t xml:space="preserve">Для каждого структурного элемента логической модели файла обмена в </w:t>
      </w:r>
      <w:hyperlink w:anchor="P952" w:tooltip="II. ПЕРЕЧЕНЬ СТРУКТУРНЫХ ЭЛЕМЕНТОВ ЛОГИЧЕСКОЙ">
        <w:r>
          <w:rPr>
            <w:color w:val="0000FF"/>
          </w:rPr>
          <w:t>разделе II</w:t>
        </w:r>
      </w:hyperlink>
      <w:r>
        <w:t xml:space="preserve"> приводятся следующие сведения:</w:t>
      </w:r>
    </w:p>
    <w:p w:rsidR="00492C99" w:rsidRDefault="005F362F">
      <w:pPr>
        <w:pStyle w:val="ConsPlusNormal0"/>
        <w:spacing w:before="240"/>
        <w:ind w:firstLine="540"/>
        <w:jc w:val="both"/>
      </w:pPr>
      <w:r>
        <w:t xml:space="preserve">наименование элемента. Приводится полное наименование элемента (в строке таблицы могут быть описаны несколько элементов, наименования которых разделены символом "|". Такая форма записи применяется в случае возможного присутствия в файле обмена только одного элемента из </w:t>
      </w:r>
      <w:r>
        <w:lastRenderedPageBreak/>
        <w:t>описанных в этой строке);</w:t>
      </w:r>
    </w:p>
    <w:p w:rsidR="00492C99" w:rsidRDefault="005F362F">
      <w:pPr>
        <w:pStyle w:val="ConsPlusNormal0"/>
        <w:spacing w:before="240"/>
        <w:ind w:firstLine="540"/>
        <w:jc w:val="both"/>
      </w:pPr>
      <w:r>
        <w:t>сокращенное наименование элемента. Приводится сокращенное наименование элемента. Синтаксис сокращенного наименования должен удовлетворять спецификации XML; признак типа элемента. Может принимать следующие значения: "С" - сложный элемент логической модели (содержит вложенные элементы), "П" - простой элемент логической модели, реализованный в виде элемента XML-файла, "А" - простой элемент логической модели, реализованный в виде атрибута элемента XML-файла. Простой элемент логической модели не содержит вложенные элементы; формат значения элемента. Формат значения элемента представляется следующими условными обозначениями: T - символьная строка; N - числовое значение (целое или дробное).</w:t>
      </w:r>
    </w:p>
    <w:p w:rsidR="00492C99" w:rsidRDefault="005F362F">
      <w:pPr>
        <w:pStyle w:val="ConsPlusNormal0"/>
        <w:spacing w:before="240"/>
        <w:ind w:firstLine="540"/>
        <w:jc w:val="both"/>
      </w:pPr>
      <w:r>
        <w:t>Формат символьной строки указывается в виде T(n-k) или T(=k), где n - минимальное количество знаков, k - максимальное количество знаков, символ "-" - разделитель, символ "=" означает фиксированное количество знаков в строке. В случае если минимальное количество знаков равно 0, формат имеет вид T(0-k). В случае если максимальное количество знаков не ограничено, формат имеет вид T(n-).</w:t>
      </w:r>
    </w:p>
    <w:p w:rsidR="00492C99" w:rsidRDefault="005F362F">
      <w:pPr>
        <w:pStyle w:val="ConsPlusNormal0"/>
        <w:spacing w:before="240"/>
        <w:ind w:firstLine="540"/>
        <w:jc w:val="both"/>
      </w:pPr>
      <w:r>
        <w:t>Формат числового значения указывается в виде N(m.k), где m - максимальное количество знаков в числе, включая знак для отрицательного числа, целую и дробную часть числа без разделяющей десятичной точки, k - максимальное число знаков дробной части числа. В случае если число знаков дробной части числа равно 0 (т.е. число целое), формат числового значения имеет вид N(m).</w:t>
      </w:r>
    </w:p>
    <w:p w:rsidR="00492C99" w:rsidRDefault="005F362F">
      <w:pPr>
        <w:pStyle w:val="ConsPlusNormal0"/>
        <w:spacing w:before="240"/>
        <w:ind w:firstLine="540"/>
        <w:jc w:val="both"/>
      </w:pPr>
      <w:r>
        <w:t>Для простых элементов, являющихся базовыми в XML (определенными в http://www.w3.org/TR/xmlschema-0) поле "Формат значения элемента" не заполняется. Для таких элементов в поле "Дополнительная информация" указывается тип базового элемента.</w:t>
      </w:r>
    </w:p>
    <w:p w:rsidR="00492C99" w:rsidRDefault="005F362F">
      <w:pPr>
        <w:pStyle w:val="ConsPlusNormal0"/>
        <w:spacing w:before="240"/>
        <w:ind w:firstLine="540"/>
        <w:jc w:val="both"/>
      </w:pPr>
      <w:r>
        <w:t>Признак обязательности элемента определяет обязательность присутствия элемента (совокупности наименования элемента и его значения) в файле обмена. Признак обязательности элемента может принимать следующие значения: "О" - наличие элемента в файле обмена обязательно; "Н" - присутствие элемента в файле обмена необязательно, то есть элемент может отсутствовать. В случае если элемент принимает ограниченное число значений (по классификатору, кодовому словарю и иным элементам), признак обязательности элемента дополняется символом "К". В случае если количество реализаций элемента может быть более одной, признак обязательности элемента дополняется символом "М".</w:t>
      </w:r>
    </w:p>
    <w:p w:rsidR="00492C99" w:rsidRDefault="005F362F">
      <w:pPr>
        <w:pStyle w:val="ConsPlusNormal0"/>
        <w:spacing w:before="240"/>
        <w:ind w:firstLine="540"/>
        <w:jc w:val="both"/>
      </w:pPr>
      <w:r>
        <w:t>К перечисленным признакам обязательности элемента может добавляться значение "У" в случае описания в XSD-схеме условий присутствия (отсутствия) элемента в файле обмена или к принимаемым значениям элемента.</w:t>
      </w:r>
    </w:p>
    <w:p w:rsidR="00492C99" w:rsidRDefault="005F362F">
      <w:pPr>
        <w:pStyle w:val="ConsPlusNormal0"/>
        <w:spacing w:before="240"/>
        <w:ind w:firstLine="540"/>
        <w:jc w:val="both"/>
      </w:pPr>
      <w:r>
        <w:t>Для сложных элементов указывается ссылка на таблицу, в которой описывается состав данного элемента. Для элементов, принимающих ограниченный перечень значений из классификатора (кодового словаря и иных элементов), указывается соответствующее наименование классификатора (кодового словаря и иных элементов) или приводится перечень возможных значений. Для классификатора (кодового словаря и иных элементов) может указываться ссылка на его местонахождение. Для элементов, использующих пользовательский тип данных, указывается наименование типового элемента.</w:t>
      </w:r>
    </w:p>
    <w:p w:rsidR="00492C99" w:rsidRDefault="00492C99">
      <w:pPr>
        <w:pStyle w:val="ConsPlusNormal0"/>
        <w:jc w:val="both"/>
      </w:pPr>
    </w:p>
    <w:p w:rsidR="00492C99" w:rsidRDefault="005F362F">
      <w:pPr>
        <w:pStyle w:val="ConsPlusTitle0"/>
        <w:jc w:val="center"/>
        <w:outlineLvl w:val="1"/>
      </w:pPr>
      <w:bookmarkStart w:id="69" w:name="P952"/>
      <w:bookmarkEnd w:id="69"/>
      <w:r>
        <w:t>II. ПЕРЕЧЕНЬ СТРУКТУРНЫХ ЭЛЕМЕНТОВ ЛОГИЧЕСКОЙ</w:t>
      </w:r>
    </w:p>
    <w:p w:rsidR="00492C99" w:rsidRDefault="005F362F">
      <w:pPr>
        <w:pStyle w:val="ConsPlusTitle0"/>
        <w:jc w:val="center"/>
      </w:pPr>
      <w:r>
        <w:t>МОДЕЛИ ФАЙЛА ОБМЕНА</w:t>
      </w:r>
    </w:p>
    <w:p w:rsidR="00492C99" w:rsidRDefault="00492C99">
      <w:pPr>
        <w:pStyle w:val="ConsPlusNormal0"/>
        <w:jc w:val="both"/>
      </w:pPr>
    </w:p>
    <w:p w:rsidR="00492C99" w:rsidRDefault="005F362F">
      <w:pPr>
        <w:pStyle w:val="ConsPlusNormal0"/>
        <w:ind w:firstLine="540"/>
        <w:jc w:val="both"/>
      </w:pPr>
      <w:r>
        <w:lastRenderedPageBreak/>
        <w:t xml:space="preserve">Перечень структурных элементов логической модели файла обмена приведен в таблицах 3.1 - </w:t>
      </w:r>
      <w:hyperlink w:anchor="P1476" w:tooltip="Ответственное лицо (ОтветЛицо)">
        <w:r>
          <w:rPr>
            <w:color w:val="0000FF"/>
          </w:rPr>
          <w:t>3.3</w:t>
        </w:r>
      </w:hyperlink>
      <w:r>
        <w:t>.</w:t>
      </w:r>
    </w:p>
    <w:p w:rsidR="00492C99" w:rsidRDefault="00492C99">
      <w:pPr>
        <w:pStyle w:val="ConsPlusNormal0"/>
        <w:jc w:val="both"/>
      </w:pPr>
    </w:p>
    <w:p w:rsidR="00492C99" w:rsidRDefault="005F362F">
      <w:pPr>
        <w:pStyle w:val="ConsPlusNormal0"/>
        <w:jc w:val="right"/>
      </w:pPr>
      <w:r>
        <w:t>Таблица 3.1</w:t>
      </w:r>
    </w:p>
    <w:p w:rsidR="00492C99" w:rsidRDefault="00492C99">
      <w:pPr>
        <w:pStyle w:val="ConsPlusNormal0"/>
        <w:jc w:val="both"/>
      </w:pPr>
    </w:p>
    <w:p w:rsidR="00492C99" w:rsidRDefault="005F362F">
      <w:pPr>
        <w:pStyle w:val="ConsPlusNormal0"/>
        <w:jc w:val="center"/>
      </w:pPr>
      <w:r>
        <w:t>Файл обмена (Файл)</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Дата документа</w:t>
            </w:r>
          </w:p>
        </w:tc>
        <w:tc>
          <w:tcPr>
            <w:tcW w:w="1474" w:type="dxa"/>
          </w:tcPr>
          <w:p w:rsidR="00492C99" w:rsidRDefault="005F362F">
            <w:pPr>
              <w:pStyle w:val="ConsPlusNormal0"/>
              <w:jc w:val="center"/>
            </w:pPr>
            <w:r>
              <w:t>ДатаДок</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T(=10)</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&lt;ДатаТип&gt;</w:t>
            </w:r>
          </w:p>
          <w:p w:rsidR="00492C99" w:rsidRDefault="005F362F">
            <w:pPr>
              <w:pStyle w:val="ConsPlusNormal0"/>
              <w:jc w:val="center"/>
            </w:pPr>
            <w:r>
              <w:t>Дата в формате: ДД.ММ.ГГГГ</w:t>
            </w:r>
          </w:p>
        </w:tc>
      </w:tr>
      <w:tr w:rsidR="00492C99">
        <w:tc>
          <w:tcPr>
            <w:tcW w:w="1928" w:type="dxa"/>
          </w:tcPr>
          <w:p w:rsidR="00492C99" w:rsidRDefault="005F362F">
            <w:pPr>
              <w:pStyle w:val="ConsPlusNormal0"/>
              <w:jc w:val="center"/>
            </w:pPr>
            <w:r>
              <w:t>Версия формата</w:t>
            </w:r>
          </w:p>
        </w:tc>
        <w:tc>
          <w:tcPr>
            <w:tcW w:w="1474" w:type="dxa"/>
          </w:tcPr>
          <w:p w:rsidR="00492C99" w:rsidRDefault="005F362F">
            <w:pPr>
              <w:pStyle w:val="ConsPlusNormal0"/>
              <w:jc w:val="center"/>
            </w:pPr>
            <w:r>
              <w:t>ВерсФорм</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T(1-5)</w:t>
            </w:r>
          </w:p>
        </w:tc>
        <w:tc>
          <w:tcPr>
            <w:tcW w:w="1134" w:type="dxa"/>
          </w:tcPr>
          <w:p w:rsidR="00492C99" w:rsidRDefault="005F362F">
            <w:pPr>
              <w:pStyle w:val="ConsPlusNormal0"/>
              <w:jc w:val="center"/>
            </w:pPr>
            <w:r>
              <w:t>ОК</w:t>
            </w:r>
          </w:p>
        </w:tc>
        <w:tc>
          <w:tcPr>
            <w:tcW w:w="2268" w:type="dxa"/>
          </w:tcPr>
          <w:p w:rsidR="00492C99" w:rsidRDefault="005F362F">
            <w:pPr>
              <w:pStyle w:val="ConsPlusNormal0"/>
              <w:jc w:val="center"/>
            </w:pPr>
            <w:r>
              <w:t>Принимает значение: 4.45</w:t>
            </w:r>
          </w:p>
        </w:tc>
      </w:tr>
      <w:tr w:rsidR="00492C99">
        <w:tc>
          <w:tcPr>
            <w:tcW w:w="1928" w:type="dxa"/>
          </w:tcPr>
          <w:p w:rsidR="00492C99" w:rsidRDefault="005F362F">
            <w:pPr>
              <w:pStyle w:val="ConsPlusNormal0"/>
              <w:jc w:val="center"/>
            </w:pPr>
            <w:r>
              <w:t>Наименование программы</w:t>
            </w:r>
          </w:p>
        </w:tc>
        <w:tc>
          <w:tcPr>
            <w:tcW w:w="1474" w:type="dxa"/>
          </w:tcPr>
          <w:p w:rsidR="00492C99" w:rsidRDefault="005F362F">
            <w:pPr>
              <w:pStyle w:val="ConsPlusNormal0"/>
              <w:jc w:val="center"/>
            </w:pPr>
            <w:r>
              <w:t>НаимПрог</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T(1-40)</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Наименование и версия программы, с помощью которой подготовлена декларация</w:t>
            </w:r>
          </w:p>
        </w:tc>
      </w:tr>
      <w:tr w:rsidR="00492C99">
        <w:tc>
          <w:tcPr>
            <w:tcW w:w="1928" w:type="dxa"/>
          </w:tcPr>
          <w:p w:rsidR="00492C99" w:rsidRDefault="005F362F">
            <w:pPr>
              <w:pStyle w:val="ConsPlusNormal0"/>
              <w:jc w:val="center"/>
            </w:pPr>
            <w:r>
              <w:t>Форма отчетности</w:t>
            </w:r>
          </w:p>
        </w:tc>
        <w:tc>
          <w:tcPr>
            <w:tcW w:w="1474" w:type="dxa"/>
          </w:tcPr>
          <w:p w:rsidR="00492C99" w:rsidRDefault="005F362F">
            <w:pPr>
              <w:pStyle w:val="ConsPlusNormal0"/>
              <w:jc w:val="center"/>
            </w:pPr>
            <w:r>
              <w:t>ФормаОтч</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001" w:tooltip="Форма отчетности">
              <w:r>
                <w:rPr>
                  <w:color w:val="0000FF"/>
                </w:rPr>
                <w:t>таблице 3.1.1</w:t>
              </w:r>
            </w:hyperlink>
          </w:p>
        </w:tc>
      </w:tr>
      <w:tr w:rsidR="00492C99">
        <w:tc>
          <w:tcPr>
            <w:tcW w:w="1928" w:type="dxa"/>
          </w:tcPr>
          <w:p w:rsidR="00492C99" w:rsidRDefault="005F362F">
            <w:pPr>
              <w:pStyle w:val="ConsPlusNormal0"/>
              <w:jc w:val="center"/>
            </w:pPr>
            <w:r>
              <w:t>Общие сведения информационной части</w:t>
            </w:r>
          </w:p>
        </w:tc>
        <w:tc>
          <w:tcPr>
            <w:tcW w:w="1474" w:type="dxa"/>
          </w:tcPr>
          <w:p w:rsidR="00492C99" w:rsidRDefault="005F362F">
            <w:pPr>
              <w:pStyle w:val="ConsPlusNormal0"/>
              <w:jc w:val="center"/>
            </w:pPr>
            <w:r>
              <w:t>Документ</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047" w:tooltip="Общие сведения информационной части">
              <w:r>
                <w:rPr>
                  <w:color w:val="0000FF"/>
                </w:rPr>
                <w:t>таблице 3.1.2</w:t>
              </w:r>
            </w:hyperlink>
          </w:p>
        </w:tc>
      </w:tr>
    </w:tbl>
    <w:p w:rsidR="00492C99" w:rsidRDefault="00492C99">
      <w:pPr>
        <w:pStyle w:val="ConsPlusNormal0"/>
        <w:jc w:val="both"/>
      </w:pPr>
    </w:p>
    <w:p w:rsidR="00492C99" w:rsidRDefault="005F362F">
      <w:pPr>
        <w:pStyle w:val="ConsPlusNormal0"/>
        <w:jc w:val="right"/>
      </w:pPr>
      <w:r>
        <w:t>Таблица 3.1.1</w:t>
      </w:r>
    </w:p>
    <w:p w:rsidR="00492C99" w:rsidRDefault="00492C99">
      <w:pPr>
        <w:pStyle w:val="ConsPlusNormal0"/>
        <w:jc w:val="both"/>
      </w:pPr>
    </w:p>
    <w:p w:rsidR="00492C99" w:rsidRDefault="005F362F">
      <w:pPr>
        <w:pStyle w:val="ConsPlusNormal0"/>
        <w:jc w:val="center"/>
      </w:pPr>
      <w:bookmarkStart w:id="70" w:name="P1001"/>
      <w:bookmarkEnd w:id="70"/>
      <w:r>
        <w:t>Форма отчетности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Номер формы</w:t>
            </w:r>
          </w:p>
        </w:tc>
        <w:tc>
          <w:tcPr>
            <w:tcW w:w="1474" w:type="dxa"/>
          </w:tcPr>
          <w:p w:rsidR="00492C99" w:rsidRDefault="005F362F">
            <w:pPr>
              <w:pStyle w:val="ConsPlusNormal0"/>
              <w:jc w:val="center"/>
            </w:pPr>
            <w:r>
              <w:t>НомФорм</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Принимает значение: 41</w:t>
            </w:r>
          </w:p>
        </w:tc>
      </w:tr>
      <w:tr w:rsidR="00492C99">
        <w:tc>
          <w:tcPr>
            <w:tcW w:w="1928" w:type="dxa"/>
          </w:tcPr>
          <w:p w:rsidR="00492C99" w:rsidRDefault="005F362F">
            <w:pPr>
              <w:pStyle w:val="ConsPlusNormal0"/>
              <w:jc w:val="center"/>
            </w:pPr>
            <w:r>
              <w:t>Отчетный год</w:t>
            </w:r>
          </w:p>
        </w:tc>
        <w:tc>
          <w:tcPr>
            <w:tcW w:w="1474" w:type="dxa"/>
          </w:tcPr>
          <w:p w:rsidR="00492C99" w:rsidRDefault="005F362F">
            <w:pPr>
              <w:pStyle w:val="ConsPlusNormal0"/>
              <w:jc w:val="center"/>
            </w:pPr>
            <w:r>
              <w:t>ГодПериодОтч</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T(=4)</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&lt;gYear&gt;</w:t>
            </w:r>
          </w:p>
        </w:tc>
      </w:tr>
      <w:tr w:rsidR="00492C99">
        <w:tc>
          <w:tcPr>
            <w:tcW w:w="1928" w:type="dxa"/>
          </w:tcPr>
          <w:p w:rsidR="00492C99" w:rsidRDefault="005F362F">
            <w:pPr>
              <w:pStyle w:val="ConsPlusNormal0"/>
              <w:jc w:val="center"/>
            </w:pPr>
            <w:r>
              <w:lastRenderedPageBreak/>
              <w:t>Первичная форма отчетности/Корректирующая форма отчетности</w:t>
            </w:r>
          </w:p>
        </w:tc>
        <w:tc>
          <w:tcPr>
            <w:tcW w:w="1474" w:type="dxa"/>
          </w:tcPr>
          <w:p w:rsidR="00492C99" w:rsidRDefault="005F362F">
            <w:pPr>
              <w:pStyle w:val="ConsPlusNormal0"/>
              <w:jc w:val="center"/>
            </w:pPr>
            <w:r>
              <w:t>Первичная/Корректирующая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"Корректирующая форма отчетности" представлен в </w:t>
            </w:r>
            <w:hyperlink w:anchor="P1030" w:tooltip="Корректирующая форма отчетности">
              <w:r>
                <w:rPr>
                  <w:color w:val="0000FF"/>
                </w:rPr>
                <w:t>таблице 3.1.1.1</w:t>
              </w:r>
            </w:hyperlink>
          </w:p>
        </w:tc>
      </w:tr>
    </w:tbl>
    <w:p w:rsidR="00492C99" w:rsidRDefault="00492C99">
      <w:pPr>
        <w:pStyle w:val="ConsPlusNormal0"/>
        <w:jc w:val="both"/>
      </w:pPr>
    </w:p>
    <w:p w:rsidR="00492C99" w:rsidRDefault="005F362F">
      <w:pPr>
        <w:pStyle w:val="ConsPlusNormal0"/>
        <w:jc w:val="right"/>
      </w:pPr>
      <w:r>
        <w:t>Таблица 3.1.1.1</w:t>
      </w:r>
    </w:p>
    <w:p w:rsidR="00492C99" w:rsidRDefault="00492C99">
      <w:pPr>
        <w:pStyle w:val="ConsPlusNormal0"/>
        <w:jc w:val="both"/>
      </w:pPr>
    </w:p>
    <w:p w:rsidR="00492C99" w:rsidRDefault="005F362F">
      <w:pPr>
        <w:pStyle w:val="ConsPlusNormal0"/>
        <w:jc w:val="center"/>
      </w:pPr>
      <w:bookmarkStart w:id="71" w:name="P1030"/>
      <w:bookmarkEnd w:id="71"/>
      <w:r>
        <w:t>Корректирующая форма отчетности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Номер корректировки</w:t>
            </w:r>
          </w:p>
        </w:tc>
        <w:tc>
          <w:tcPr>
            <w:tcW w:w="1474" w:type="dxa"/>
          </w:tcPr>
          <w:p w:rsidR="00492C99" w:rsidRDefault="005F362F">
            <w:pPr>
              <w:pStyle w:val="ConsPlusNormal0"/>
              <w:jc w:val="center"/>
            </w:pPr>
            <w:r>
              <w:t>НомерКорр</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N(1-2)</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bl>
    <w:p w:rsidR="00492C99" w:rsidRDefault="00492C99">
      <w:pPr>
        <w:pStyle w:val="ConsPlusNormal0"/>
        <w:jc w:val="both"/>
      </w:pPr>
    </w:p>
    <w:p w:rsidR="00492C99" w:rsidRDefault="005F362F">
      <w:pPr>
        <w:pStyle w:val="ConsPlusNormal0"/>
        <w:jc w:val="right"/>
      </w:pPr>
      <w:r>
        <w:t>Таблица 3.1.2</w:t>
      </w:r>
    </w:p>
    <w:p w:rsidR="00492C99" w:rsidRDefault="00492C99">
      <w:pPr>
        <w:pStyle w:val="ConsPlusNormal0"/>
        <w:jc w:val="both"/>
      </w:pPr>
    </w:p>
    <w:p w:rsidR="00492C99" w:rsidRDefault="005F362F">
      <w:pPr>
        <w:pStyle w:val="ConsPlusNormal0"/>
        <w:jc w:val="center"/>
      </w:pPr>
      <w:bookmarkStart w:id="72" w:name="P1047"/>
      <w:bookmarkEnd w:id="72"/>
      <w:r>
        <w:t>Общие сведения информационной части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Сведения об организации</w:t>
            </w:r>
          </w:p>
        </w:tc>
        <w:tc>
          <w:tcPr>
            <w:tcW w:w="1474" w:type="dxa"/>
          </w:tcPr>
          <w:p w:rsidR="00492C99" w:rsidRDefault="005F362F">
            <w:pPr>
              <w:pStyle w:val="ConsPlusNormal0"/>
              <w:jc w:val="center"/>
            </w:pPr>
            <w:r>
              <w:t>Организация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070" w:tooltip="Сведения об организации">
              <w:r>
                <w:rPr>
                  <w:color w:val="0000FF"/>
                </w:rPr>
                <w:t>таблице 3.1.2.1</w:t>
              </w:r>
            </w:hyperlink>
          </w:p>
        </w:tc>
      </w:tr>
      <w:tr w:rsidR="00492C99">
        <w:tc>
          <w:tcPr>
            <w:tcW w:w="1928" w:type="dxa"/>
          </w:tcPr>
          <w:p w:rsidR="00492C99" w:rsidRDefault="005F362F">
            <w:pPr>
              <w:pStyle w:val="ConsPlusNormal0"/>
              <w:jc w:val="center"/>
            </w:pPr>
            <w:r>
              <w:t>Декларация об объеме винограда, использованного для производства российской винодельческой продукции защищенных наименований и полного цикла производства дистиллятов</w:t>
            </w:r>
          </w:p>
        </w:tc>
        <w:tc>
          <w:tcPr>
            <w:tcW w:w="1474" w:type="dxa"/>
          </w:tcPr>
          <w:p w:rsidR="00492C99" w:rsidRDefault="005F362F">
            <w:pPr>
              <w:pStyle w:val="ConsPlusNormal0"/>
              <w:jc w:val="center"/>
            </w:pPr>
            <w:r>
              <w:t>Декларация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ОМ</w:t>
            </w:r>
          </w:p>
        </w:tc>
        <w:tc>
          <w:tcPr>
            <w:tcW w:w="2268" w:type="dxa"/>
            <w:vAlign w:val="center"/>
          </w:tcPr>
          <w:p w:rsidR="00492C99" w:rsidRDefault="005F362F">
            <w:pPr>
              <w:pStyle w:val="ConsPlusNormal0"/>
              <w:jc w:val="center"/>
            </w:pPr>
            <w:r>
              <w:t xml:space="preserve">Состав элемента представлен в </w:t>
            </w:r>
            <w:hyperlink w:anchor="P1223" w:tooltip="Декларация об объеме винограда, использованного">
              <w:r>
                <w:rPr>
                  <w:color w:val="0000FF"/>
                </w:rPr>
                <w:t>таблице 3.1.2.2</w:t>
              </w:r>
            </w:hyperlink>
          </w:p>
        </w:tc>
      </w:tr>
    </w:tbl>
    <w:p w:rsidR="00492C99" w:rsidRDefault="00492C99">
      <w:pPr>
        <w:pStyle w:val="ConsPlusNormal0"/>
        <w:jc w:val="both"/>
      </w:pPr>
    </w:p>
    <w:p w:rsidR="00492C99" w:rsidRDefault="005F362F">
      <w:pPr>
        <w:pStyle w:val="ConsPlusNormal0"/>
        <w:jc w:val="right"/>
      </w:pPr>
      <w:r>
        <w:lastRenderedPageBreak/>
        <w:t>Таблица 3.1.2.1</w:t>
      </w:r>
    </w:p>
    <w:p w:rsidR="00492C99" w:rsidRDefault="00492C99">
      <w:pPr>
        <w:pStyle w:val="ConsPlusNormal0"/>
        <w:jc w:val="both"/>
      </w:pPr>
    </w:p>
    <w:p w:rsidR="00492C99" w:rsidRDefault="005F362F">
      <w:pPr>
        <w:pStyle w:val="ConsPlusNormal0"/>
        <w:jc w:val="center"/>
      </w:pPr>
      <w:bookmarkStart w:id="73" w:name="P1070"/>
      <w:bookmarkEnd w:id="73"/>
      <w:r>
        <w:t>Сведения об организации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Реквизиты Декларанта</w:t>
            </w:r>
          </w:p>
        </w:tc>
        <w:tc>
          <w:tcPr>
            <w:tcW w:w="1474" w:type="dxa"/>
          </w:tcPr>
          <w:p w:rsidR="00492C99" w:rsidRDefault="005F362F">
            <w:pPr>
              <w:pStyle w:val="ConsPlusNormal0"/>
              <w:jc w:val="center"/>
            </w:pPr>
            <w:r>
              <w:t>Реквизиты</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093" w:tooltip="Реквизиты Декларанта">
              <w:r>
                <w:rPr>
                  <w:color w:val="0000FF"/>
                </w:rPr>
                <w:t>таблице 3.1.2.1.1</w:t>
              </w:r>
            </w:hyperlink>
          </w:p>
        </w:tc>
      </w:tr>
      <w:tr w:rsidR="00492C99">
        <w:tc>
          <w:tcPr>
            <w:tcW w:w="1928" w:type="dxa"/>
          </w:tcPr>
          <w:p w:rsidR="00492C99" w:rsidRDefault="005F362F">
            <w:pPr>
              <w:pStyle w:val="ConsPlusNormal0"/>
              <w:jc w:val="center"/>
            </w:pPr>
            <w:r>
              <w:t>Сведения об ответственных лицах</w:t>
            </w:r>
          </w:p>
        </w:tc>
        <w:tc>
          <w:tcPr>
            <w:tcW w:w="1474" w:type="dxa"/>
          </w:tcPr>
          <w:p w:rsidR="00492C99" w:rsidRDefault="005F362F">
            <w:pPr>
              <w:pStyle w:val="ConsPlusNormal0"/>
              <w:jc w:val="center"/>
            </w:pPr>
            <w:r>
              <w:t>ОтветЛицо</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180" w:tooltip="Сведения об ответственных лицах">
              <w:r>
                <w:rPr>
                  <w:color w:val="0000FF"/>
                </w:rPr>
                <w:t>таблице 3.1.2.1.2</w:t>
              </w:r>
            </w:hyperlink>
          </w:p>
        </w:tc>
      </w:tr>
    </w:tbl>
    <w:p w:rsidR="00492C99" w:rsidRDefault="00492C99">
      <w:pPr>
        <w:pStyle w:val="ConsPlusNormal0"/>
        <w:jc w:val="both"/>
      </w:pPr>
    </w:p>
    <w:p w:rsidR="00492C99" w:rsidRDefault="005F362F">
      <w:pPr>
        <w:pStyle w:val="ConsPlusNormal0"/>
        <w:jc w:val="right"/>
      </w:pPr>
      <w:r>
        <w:t>Таблица 3.1.2.1.1</w:t>
      </w:r>
    </w:p>
    <w:p w:rsidR="00492C99" w:rsidRDefault="00492C99">
      <w:pPr>
        <w:pStyle w:val="ConsPlusNormal0"/>
        <w:jc w:val="both"/>
      </w:pPr>
    </w:p>
    <w:p w:rsidR="00492C99" w:rsidRDefault="005F362F">
      <w:pPr>
        <w:pStyle w:val="ConsPlusNormal0"/>
        <w:jc w:val="center"/>
      </w:pPr>
      <w:bookmarkStart w:id="74" w:name="P1093"/>
      <w:bookmarkEnd w:id="74"/>
      <w:r>
        <w:t>Реквизиты Декларанта</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Полное наименование организации/крестьянского (фермерского) хозяйства;</w:t>
            </w:r>
          </w:p>
          <w:p w:rsidR="00492C99" w:rsidRDefault="005F362F">
            <w:pPr>
              <w:pStyle w:val="ConsPlusNormal0"/>
              <w:jc w:val="center"/>
            </w:pPr>
            <w:r>
              <w:t>фамилия, имя, отчество (при наличии) индивидуального предпринимателя</w:t>
            </w:r>
          </w:p>
        </w:tc>
        <w:tc>
          <w:tcPr>
            <w:tcW w:w="1474" w:type="dxa"/>
          </w:tcPr>
          <w:p w:rsidR="00492C99" w:rsidRDefault="005F362F">
            <w:pPr>
              <w:pStyle w:val="ConsPlusNormal0"/>
              <w:jc w:val="center"/>
            </w:pPr>
            <w:r>
              <w:t>Наим</w:t>
            </w:r>
          </w:p>
        </w:tc>
        <w:tc>
          <w:tcPr>
            <w:tcW w:w="1134" w:type="dxa"/>
          </w:tcPr>
          <w:p w:rsidR="00492C99" w:rsidRDefault="005F362F">
            <w:pPr>
              <w:pStyle w:val="ConsPlusNormal0"/>
            </w:pPr>
            <w:r>
              <w:t>А</w:t>
            </w:r>
          </w:p>
        </w:tc>
        <w:tc>
          <w:tcPr>
            <w:tcW w:w="1134" w:type="dxa"/>
          </w:tcPr>
          <w:p w:rsidR="00492C99" w:rsidRDefault="005F362F">
            <w:pPr>
              <w:pStyle w:val="ConsPlusNormal0"/>
            </w:pPr>
            <w:r>
              <w:t>T(1-1000)</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vAlign w:val="bottom"/>
          </w:tcPr>
          <w:p w:rsidR="00492C99" w:rsidRDefault="005F362F">
            <w:pPr>
              <w:pStyle w:val="ConsPlusNormal0"/>
              <w:jc w:val="center"/>
            </w:pPr>
            <w:r>
              <w:t>Телефон</w:t>
            </w:r>
          </w:p>
        </w:tc>
        <w:tc>
          <w:tcPr>
            <w:tcW w:w="1474" w:type="dxa"/>
            <w:vAlign w:val="bottom"/>
          </w:tcPr>
          <w:p w:rsidR="00492C99" w:rsidRDefault="005F362F">
            <w:pPr>
              <w:pStyle w:val="ConsPlusNormal0"/>
              <w:jc w:val="center"/>
            </w:pPr>
            <w:r>
              <w:t>ТелОрг</w:t>
            </w:r>
          </w:p>
        </w:tc>
        <w:tc>
          <w:tcPr>
            <w:tcW w:w="1134" w:type="dxa"/>
            <w:vAlign w:val="bottom"/>
          </w:tcPr>
          <w:p w:rsidR="00492C99" w:rsidRDefault="005F362F">
            <w:pPr>
              <w:pStyle w:val="ConsPlusNormal0"/>
            </w:pPr>
            <w:r>
              <w:t>А</w:t>
            </w:r>
          </w:p>
        </w:tc>
        <w:tc>
          <w:tcPr>
            <w:tcW w:w="1134" w:type="dxa"/>
            <w:vAlign w:val="bottom"/>
          </w:tcPr>
          <w:p w:rsidR="00492C99" w:rsidRDefault="005F362F">
            <w:pPr>
              <w:pStyle w:val="ConsPlusNormal0"/>
            </w:pPr>
            <w:r>
              <w:t>T(1-20)</w:t>
            </w:r>
          </w:p>
        </w:tc>
        <w:tc>
          <w:tcPr>
            <w:tcW w:w="1134" w:type="dxa"/>
            <w:vAlign w:val="bottom"/>
          </w:tcPr>
          <w:p w:rsidR="00492C99" w:rsidRDefault="005F362F">
            <w:pPr>
              <w:pStyle w:val="ConsPlusNormal0"/>
              <w:jc w:val="center"/>
            </w:pPr>
            <w:r>
              <w:t>О</w:t>
            </w:r>
          </w:p>
        </w:tc>
        <w:tc>
          <w:tcPr>
            <w:tcW w:w="2268" w:type="dxa"/>
            <w:vAlign w:val="bottom"/>
          </w:tcPr>
          <w:p w:rsidR="00492C99" w:rsidRDefault="00492C99">
            <w:pPr>
              <w:pStyle w:val="ConsPlusNormal0"/>
            </w:pPr>
          </w:p>
        </w:tc>
      </w:tr>
      <w:tr w:rsidR="00492C99">
        <w:tc>
          <w:tcPr>
            <w:tcW w:w="1928" w:type="dxa"/>
          </w:tcPr>
          <w:p w:rsidR="00492C99" w:rsidRDefault="005F362F">
            <w:pPr>
              <w:pStyle w:val="ConsPlusNormal0"/>
              <w:jc w:val="center"/>
            </w:pPr>
            <w:r>
              <w:t>Адрес электронной почты (при наличии)</w:t>
            </w:r>
          </w:p>
        </w:tc>
        <w:tc>
          <w:tcPr>
            <w:tcW w:w="1474" w:type="dxa"/>
          </w:tcPr>
          <w:p w:rsidR="00492C99" w:rsidRDefault="005F362F">
            <w:pPr>
              <w:pStyle w:val="ConsPlusNormal0"/>
              <w:jc w:val="center"/>
            </w:pPr>
            <w:r>
              <w:t>EmailОтпр</w:t>
            </w:r>
          </w:p>
        </w:tc>
        <w:tc>
          <w:tcPr>
            <w:tcW w:w="1134" w:type="dxa"/>
          </w:tcPr>
          <w:p w:rsidR="00492C99" w:rsidRDefault="005F362F">
            <w:pPr>
              <w:pStyle w:val="ConsPlusNormal0"/>
              <w:jc w:val="center"/>
            </w:pPr>
            <w:r>
              <w:t>А</w:t>
            </w:r>
          </w:p>
        </w:tc>
        <w:tc>
          <w:tcPr>
            <w:tcW w:w="1134" w:type="dxa"/>
          </w:tcPr>
          <w:p w:rsidR="00492C99" w:rsidRDefault="005F362F">
            <w:pPr>
              <w:pStyle w:val="ConsPlusNormal0"/>
            </w:pPr>
            <w:r>
              <w:t>T(1-45)</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 xml:space="preserve">Адрес в пределах места </w:t>
            </w:r>
            <w:r>
              <w:lastRenderedPageBreak/>
              <w:t>нахождения организации/крестьянского (фермерского) хозяйства; адрес регистрации по месту жительства индивидуального предпринимателя</w:t>
            </w:r>
          </w:p>
        </w:tc>
        <w:tc>
          <w:tcPr>
            <w:tcW w:w="1474" w:type="dxa"/>
          </w:tcPr>
          <w:p w:rsidR="00492C99" w:rsidRDefault="005F362F">
            <w:pPr>
              <w:pStyle w:val="ConsPlusNormal0"/>
              <w:jc w:val="center"/>
            </w:pPr>
            <w:r>
              <w:lastRenderedPageBreak/>
              <w:t>АдрОрг</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vAlign w:val="center"/>
          </w:tcPr>
          <w:p w:rsidR="00492C99" w:rsidRDefault="005F362F">
            <w:pPr>
              <w:pStyle w:val="ConsPlusNormal0"/>
              <w:jc w:val="center"/>
            </w:pPr>
            <w:r>
              <w:t>Типовой элемент &lt;АдрТип&gt;</w:t>
            </w:r>
          </w:p>
          <w:p w:rsidR="00492C99" w:rsidRDefault="005F362F">
            <w:pPr>
              <w:pStyle w:val="ConsPlusNormal0"/>
              <w:jc w:val="center"/>
            </w:pPr>
            <w:r>
              <w:lastRenderedPageBreak/>
              <w:t xml:space="preserve">Состав элемента представлен в </w:t>
            </w:r>
            <w:hyperlink w:anchor="P1395" w:tooltip="Адрес в Российской Федерации (АдрТип)">
              <w:r>
                <w:rPr>
                  <w:color w:val="0000FF"/>
                </w:rPr>
                <w:t>таблице 3.2</w:t>
              </w:r>
            </w:hyperlink>
          </w:p>
        </w:tc>
      </w:tr>
      <w:tr w:rsidR="00492C99">
        <w:tc>
          <w:tcPr>
            <w:tcW w:w="1928" w:type="dxa"/>
          </w:tcPr>
          <w:p w:rsidR="00492C99" w:rsidRDefault="005F362F">
            <w:pPr>
              <w:pStyle w:val="ConsPlusNormal0"/>
              <w:jc w:val="center"/>
            </w:pPr>
            <w:r>
              <w:lastRenderedPageBreak/>
              <w:t>Выбор: Декларант - ЮЛ/Декларант ИП/Декларант - КФХ</w:t>
            </w:r>
          </w:p>
        </w:tc>
        <w:tc>
          <w:tcPr>
            <w:tcW w:w="1474" w:type="dxa"/>
          </w:tcPr>
          <w:p w:rsidR="00492C99" w:rsidRDefault="005F362F">
            <w:pPr>
              <w:pStyle w:val="ConsPlusNormal0"/>
              <w:jc w:val="center"/>
            </w:pPr>
            <w:r>
              <w:t>ЮЛ/ФЛ</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137" w:tooltip="Декларант - ЮЛ">
              <w:r>
                <w:rPr>
                  <w:color w:val="0000FF"/>
                </w:rPr>
                <w:t>таблице 3.1.2.1.1.1</w:t>
              </w:r>
            </w:hyperlink>
            <w:r>
              <w:t>/</w:t>
            </w:r>
          </w:p>
          <w:p w:rsidR="00492C99" w:rsidRDefault="005F362F">
            <w:pPr>
              <w:pStyle w:val="ConsPlusNormal0"/>
              <w:jc w:val="center"/>
            </w:pPr>
            <w:r>
              <w:t xml:space="preserve">Состав элемента представлен в </w:t>
            </w:r>
            <w:hyperlink w:anchor="P1162" w:tooltip="Декларант - КФХ/ИП">
              <w:r>
                <w:rPr>
                  <w:color w:val="0000FF"/>
                </w:rPr>
                <w:t>таблице 3.1.2.1.1.2</w:t>
              </w:r>
            </w:hyperlink>
          </w:p>
        </w:tc>
      </w:tr>
    </w:tbl>
    <w:p w:rsidR="00492C99" w:rsidRDefault="00492C99">
      <w:pPr>
        <w:pStyle w:val="ConsPlusNormal0"/>
        <w:jc w:val="both"/>
      </w:pPr>
    </w:p>
    <w:p w:rsidR="00492C99" w:rsidRDefault="005F362F">
      <w:pPr>
        <w:pStyle w:val="ConsPlusNormal0"/>
        <w:jc w:val="right"/>
      </w:pPr>
      <w:r>
        <w:t>Таблица 3.1.2.1.1.1</w:t>
      </w:r>
    </w:p>
    <w:p w:rsidR="00492C99" w:rsidRDefault="00492C99">
      <w:pPr>
        <w:pStyle w:val="ConsPlusNormal0"/>
        <w:jc w:val="both"/>
      </w:pPr>
    </w:p>
    <w:p w:rsidR="00492C99" w:rsidRDefault="005F362F">
      <w:pPr>
        <w:pStyle w:val="ConsPlusNormal0"/>
        <w:jc w:val="center"/>
      </w:pPr>
      <w:bookmarkStart w:id="75" w:name="P1137"/>
      <w:bookmarkEnd w:id="75"/>
      <w:r>
        <w:t>Декларант - ЮЛ</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ИНН</w:t>
            </w:r>
          </w:p>
        </w:tc>
        <w:tc>
          <w:tcPr>
            <w:tcW w:w="1474" w:type="dxa"/>
          </w:tcPr>
          <w:p w:rsidR="00492C99" w:rsidRDefault="005F362F">
            <w:pPr>
              <w:pStyle w:val="ConsPlusNormal0"/>
              <w:jc w:val="center"/>
            </w:pPr>
            <w:r>
              <w:t>ИННЮЛ</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T(=10)</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&lt;ИННЮЛТип&gt;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III</w:t>
              </w:r>
            </w:hyperlink>
            <w:r>
              <w:t xml:space="preserve"> "Простые типовые элементы"</w:t>
            </w:r>
          </w:p>
        </w:tc>
      </w:tr>
      <w:tr w:rsidR="00492C99">
        <w:tc>
          <w:tcPr>
            <w:tcW w:w="1928" w:type="dxa"/>
          </w:tcPr>
          <w:p w:rsidR="00492C99" w:rsidRDefault="005F362F">
            <w:pPr>
              <w:pStyle w:val="ConsPlusNormal0"/>
              <w:jc w:val="center"/>
            </w:pPr>
            <w:r>
              <w:t>КПП</w:t>
            </w:r>
          </w:p>
        </w:tc>
        <w:tc>
          <w:tcPr>
            <w:tcW w:w="1474" w:type="dxa"/>
          </w:tcPr>
          <w:p w:rsidR="00492C99" w:rsidRDefault="005F362F">
            <w:pPr>
              <w:pStyle w:val="ConsPlusNormal0"/>
              <w:jc w:val="center"/>
            </w:pPr>
            <w:r>
              <w:t>КППЮЛ</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T(=9)</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&lt;КППТип&gt;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III</w:t>
              </w:r>
            </w:hyperlink>
            <w:r>
              <w:t xml:space="preserve"> "Простые типовые элементы"</w:t>
            </w:r>
          </w:p>
        </w:tc>
      </w:tr>
    </w:tbl>
    <w:p w:rsidR="00492C99" w:rsidRDefault="00492C99">
      <w:pPr>
        <w:pStyle w:val="ConsPlusNormal0"/>
        <w:jc w:val="both"/>
      </w:pPr>
    </w:p>
    <w:p w:rsidR="00492C99" w:rsidRDefault="005F362F">
      <w:pPr>
        <w:pStyle w:val="ConsPlusNormal0"/>
        <w:jc w:val="right"/>
      </w:pPr>
      <w:r>
        <w:t>Таблица 3.1.2.1.1.2</w:t>
      </w:r>
    </w:p>
    <w:p w:rsidR="00492C99" w:rsidRDefault="00492C99">
      <w:pPr>
        <w:pStyle w:val="ConsPlusNormal0"/>
        <w:jc w:val="both"/>
      </w:pPr>
    </w:p>
    <w:p w:rsidR="00492C99" w:rsidRDefault="005F362F">
      <w:pPr>
        <w:pStyle w:val="ConsPlusNormal0"/>
        <w:jc w:val="center"/>
      </w:pPr>
      <w:bookmarkStart w:id="76" w:name="P1162"/>
      <w:bookmarkEnd w:id="76"/>
      <w:r>
        <w:t>Декларант - КФХ/ИП</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 xml:space="preserve">Наименование </w:t>
            </w:r>
            <w:r>
              <w:lastRenderedPageBreak/>
              <w:t>элемента</w:t>
            </w:r>
          </w:p>
        </w:tc>
        <w:tc>
          <w:tcPr>
            <w:tcW w:w="1474" w:type="dxa"/>
          </w:tcPr>
          <w:p w:rsidR="00492C99" w:rsidRDefault="005F362F">
            <w:pPr>
              <w:pStyle w:val="ConsPlusNormal0"/>
              <w:jc w:val="center"/>
            </w:pPr>
            <w:r>
              <w:lastRenderedPageBreak/>
              <w:t>Сокращенно</w:t>
            </w:r>
            <w:r>
              <w:lastRenderedPageBreak/>
              <w:t>е наименование (код) элемента</w:t>
            </w:r>
          </w:p>
        </w:tc>
        <w:tc>
          <w:tcPr>
            <w:tcW w:w="1134" w:type="dxa"/>
          </w:tcPr>
          <w:p w:rsidR="00492C99" w:rsidRDefault="005F362F">
            <w:pPr>
              <w:pStyle w:val="ConsPlusNormal0"/>
              <w:jc w:val="center"/>
            </w:pPr>
            <w:r>
              <w:lastRenderedPageBreak/>
              <w:t xml:space="preserve">Признак </w:t>
            </w:r>
            <w:r>
              <w:lastRenderedPageBreak/>
              <w:t>типа элемента</w:t>
            </w:r>
          </w:p>
        </w:tc>
        <w:tc>
          <w:tcPr>
            <w:tcW w:w="1134" w:type="dxa"/>
          </w:tcPr>
          <w:p w:rsidR="00492C99" w:rsidRDefault="005F362F">
            <w:pPr>
              <w:pStyle w:val="ConsPlusNormal0"/>
              <w:jc w:val="center"/>
            </w:pPr>
            <w:r>
              <w:lastRenderedPageBreak/>
              <w:t xml:space="preserve">Формат </w:t>
            </w:r>
            <w:r>
              <w:lastRenderedPageBreak/>
              <w:t>элемента</w:t>
            </w:r>
          </w:p>
        </w:tc>
        <w:tc>
          <w:tcPr>
            <w:tcW w:w="1134" w:type="dxa"/>
          </w:tcPr>
          <w:p w:rsidR="00492C99" w:rsidRDefault="005F362F">
            <w:pPr>
              <w:pStyle w:val="ConsPlusNormal0"/>
              <w:jc w:val="center"/>
            </w:pPr>
            <w:r>
              <w:lastRenderedPageBreak/>
              <w:t xml:space="preserve">Признак </w:t>
            </w:r>
            <w:r>
              <w:lastRenderedPageBreak/>
              <w:t>обязательности элемента</w:t>
            </w:r>
          </w:p>
        </w:tc>
        <w:tc>
          <w:tcPr>
            <w:tcW w:w="2268" w:type="dxa"/>
          </w:tcPr>
          <w:p w:rsidR="00492C99" w:rsidRDefault="005F362F">
            <w:pPr>
              <w:pStyle w:val="ConsPlusNormal0"/>
              <w:jc w:val="center"/>
            </w:pPr>
            <w:r>
              <w:lastRenderedPageBreak/>
              <w:t xml:space="preserve">Дополнительная </w:t>
            </w:r>
            <w:r>
              <w:lastRenderedPageBreak/>
              <w:t>информация</w:t>
            </w:r>
          </w:p>
        </w:tc>
      </w:tr>
      <w:tr w:rsidR="00492C99">
        <w:tc>
          <w:tcPr>
            <w:tcW w:w="1928" w:type="dxa"/>
          </w:tcPr>
          <w:p w:rsidR="00492C99" w:rsidRDefault="005F362F">
            <w:pPr>
              <w:pStyle w:val="ConsPlusNormal0"/>
              <w:jc w:val="center"/>
            </w:pPr>
            <w:r>
              <w:lastRenderedPageBreak/>
              <w:t>ИНН</w:t>
            </w:r>
          </w:p>
        </w:tc>
        <w:tc>
          <w:tcPr>
            <w:tcW w:w="1474" w:type="dxa"/>
          </w:tcPr>
          <w:p w:rsidR="00492C99" w:rsidRDefault="005F362F">
            <w:pPr>
              <w:pStyle w:val="ConsPlusNormal0"/>
              <w:jc w:val="center"/>
            </w:pPr>
            <w:r>
              <w:t>ИННФЛ</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&lt;ИННФЛТип&gt;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III</w:t>
              </w:r>
            </w:hyperlink>
            <w:r>
              <w:t xml:space="preserve"> "Простые типовые элементы"</w:t>
            </w:r>
          </w:p>
        </w:tc>
      </w:tr>
    </w:tbl>
    <w:p w:rsidR="00492C99" w:rsidRDefault="00492C99">
      <w:pPr>
        <w:pStyle w:val="ConsPlusNormal0"/>
        <w:jc w:val="both"/>
      </w:pPr>
    </w:p>
    <w:p w:rsidR="00492C99" w:rsidRDefault="005F362F">
      <w:pPr>
        <w:pStyle w:val="ConsPlusNormal0"/>
        <w:jc w:val="right"/>
      </w:pPr>
      <w:r>
        <w:t>Таблица 3.1.2.1.2</w:t>
      </w:r>
    </w:p>
    <w:p w:rsidR="00492C99" w:rsidRDefault="00492C99">
      <w:pPr>
        <w:pStyle w:val="ConsPlusNormal0"/>
        <w:jc w:val="both"/>
      </w:pPr>
    </w:p>
    <w:p w:rsidR="00492C99" w:rsidRDefault="005F362F">
      <w:pPr>
        <w:pStyle w:val="ConsPlusNormal0"/>
        <w:jc w:val="center"/>
      </w:pPr>
      <w:bookmarkStart w:id="77" w:name="P1180"/>
      <w:bookmarkEnd w:id="77"/>
      <w:r>
        <w:t>Сведения об ответственных лицах</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Сведения об ответственных лицах сельскохозяйственного товаропроизводителя</w:t>
            </w:r>
          </w:p>
        </w:tc>
        <w:tc>
          <w:tcPr>
            <w:tcW w:w="1474" w:type="dxa"/>
          </w:tcPr>
          <w:p w:rsidR="00492C99" w:rsidRDefault="005F362F">
            <w:pPr>
              <w:pStyle w:val="ConsPlusNormal0"/>
              <w:jc w:val="center"/>
            </w:pPr>
            <w:r>
              <w:t>Организация</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197" w:tooltip="Сведения об ответственных лицах">
              <w:r>
                <w:rPr>
                  <w:color w:val="0000FF"/>
                </w:rPr>
                <w:t>таблице 3.1.2.1.2.1</w:t>
              </w:r>
            </w:hyperlink>
          </w:p>
        </w:tc>
      </w:tr>
    </w:tbl>
    <w:p w:rsidR="00492C99" w:rsidRDefault="00492C99">
      <w:pPr>
        <w:pStyle w:val="ConsPlusNormal0"/>
        <w:jc w:val="both"/>
      </w:pPr>
    </w:p>
    <w:p w:rsidR="00492C99" w:rsidRDefault="005F362F">
      <w:pPr>
        <w:pStyle w:val="ConsPlusNormal0"/>
        <w:jc w:val="right"/>
      </w:pPr>
      <w:r>
        <w:t>Таблица 3.1.2.1.2.1</w:t>
      </w:r>
    </w:p>
    <w:p w:rsidR="00492C99" w:rsidRDefault="00492C99">
      <w:pPr>
        <w:pStyle w:val="ConsPlusNormal0"/>
        <w:jc w:val="both"/>
      </w:pPr>
    </w:p>
    <w:p w:rsidR="00492C99" w:rsidRDefault="005F362F">
      <w:pPr>
        <w:pStyle w:val="ConsPlusNormal0"/>
        <w:jc w:val="center"/>
      </w:pPr>
      <w:bookmarkStart w:id="78" w:name="P1197"/>
      <w:bookmarkEnd w:id="78"/>
      <w:r>
        <w:t>Сведения об ответственных лицах</w:t>
      </w:r>
    </w:p>
    <w:p w:rsidR="00492C99" w:rsidRDefault="005F362F">
      <w:pPr>
        <w:pStyle w:val="ConsPlusNormal0"/>
        <w:jc w:val="center"/>
      </w:pPr>
      <w:r>
        <w:t>сельскохозяйственного товаропроизводителя</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Фамилия Имя Отчество (при наличии) руководителя/индивидуального предпринимателя</w:t>
            </w:r>
          </w:p>
        </w:tc>
        <w:tc>
          <w:tcPr>
            <w:tcW w:w="1474" w:type="dxa"/>
          </w:tcPr>
          <w:p w:rsidR="00492C99" w:rsidRDefault="005F362F">
            <w:pPr>
              <w:pStyle w:val="ConsPlusNormal0"/>
            </w:pPr>
            <w:r>
              <w:t>Руководитель</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&lt;ОтветЛицо&gt;</w:t>
            </w:r>
          </w:p>
          <w:p w:rsidR="00492C99" w:rsidRDefault="005F362F">
            <w:pPr>
              <w:pStyle w:val="ConsPlusNormal0"/>
              <w:jc w:val="center"/>
            </w:pPr>
            <w:r>
              <w:t xml:space="preserve">Состав элемента представлен в </w:t>
            </w:r>
            <w:hyperlink w:anchor="P1476" w:tooltip="Ответственное лицо (ОтветЛицо)">
              <w:r>
                <w:rPr>
                  <w:color w:val="0000FF"/>
                </w:rPr>
                <w:t>таблице 3.3</w:t>
              </w:r>
            </w:hyperlink>
          </w:p>
        </w:tc>
      </w:tr>
      <w:tr w:rsidR="00492C99">
        <w:tc>
          <w:tcPr>
            <w:tcW w:w="1928" w:type="dxa"/>
          </w:tcPr>
          <w:p w:rsidR="00492C99" w:rsidRDefault="005F362F">
            <w:pPr>
              <w:pStyle w:val="ConsPlusNormal0"/>
              <w:jc w:val="center"/>
            </w:pPr>
            <w:r>
              <w:lastRenderedPageBreak/>
              <w:t>Сведения о главном бухгалтере (при наличии)</w:t>
            </w:r>
          </w:p>
        </w:tc>
        <w:tc>
          <w:tcPr>
            <w:tcW w:w="1474" w:type="dxa"/>
          </w:tcPr>
          <w:p w:rsidR="00492C99" w:rsidRDefault="005F362F">
            <w:pPr>
              <w:pStyle w:val="ConsPlusNormal0"/>
              <w:jc w:val="center"/>
            </w:pPr>
            <w:r>
              <w:t>Главбух</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Типовой элемент &lt;ОтветЛицо&gt;</w:t>
            </w:r>
          </w:p>
          <w:p w:rsidR="00492C99" w:rsidRDefault="005F362F">
            <w:pPr>
              <w:pStyle w:val="ConsPlusNormal0"/>
              <w:jc w:val="center"/>
            </w:pPr>
            <w:r>
              <w:t xml:space="preserve">Состав элемента представлен в </w:t>
            </w:r>
            <w:hyperlink w:anchor="P1476" w:tooltip="Ответственное лицо (ОтветЛицо)">
              <w:r>
                <w:rPr>
                  <w:color w:val="0000FF"/>
                </w:rPr>
                <w:t>таблице 3.3</w:t>
              </w:r>
            </w:hyperlink>
          </w:p>
        </w:tc>
      </w:tr>
    </w:tbl>
    <w:p w:rsidR="00492C99" w:rsidRDefault="00492C99">
      <w:pPr>
        <w:pStyle w:val="ConsPlusNormal0"/>
        <w:jc w:val="both"/>
      </w:pPr>
    </w:p>
    <w:p w:rsidR="00492C99" w:rsidRDefault="005F362F">
      <w:pPr>
        <w:pStyle w:val="ConsPlusNormal0"/>
        <w:jc w:val="right"/>
      </w:pPr>
      <w:r>
        <w:t>Таблица 3.1.2.2</w:t>
      </w:r>
    </w:p>
    <w:p w:rsidR="00492C99" w:rsidRDefault="00492C99">
      <w:pPr>
        <w:pStyle w:val="ConsPlusNormal0"/>
        <w:jc w:val="both"/>
      </w:pPr>
    </w:p>
    <w:p w:rsidR="00492C99" w:rsidRDefault="005F362F">
      <w:pPr>
        <w:pStyle w:val="ConsPlusNormal0"/>
        <w:jc w:val="center"/>
      </w:pPr>
      <w:bookmarkStart w:id="79" w:name="P1223"/>
      <w:bookmarkEnd w:id="79"/>
      <w:r>
        <w:t>Декларация об объеме винограда, использованного</w:t>
      </w:r>
    </w:p>
    <w:p w:rsidR="00492C99" w:rsidRDefault="005F362F">
      <w:pPr>
        <w:pStyle w:val="ConsPlusNormal0"/>
        <w:jc w:val="center"/>
      </w:pPr>
      <w:r>
        <w:t>для производства российской винодельческой продукции</w:t>
      </w:r>
    </w:p>
    <w:p w:rsidR="00492C99" w:rsidRDefault="005F362F">
      <w:pPr>
        <w:pStyle w:val="ConsPlusNormal0"/>
        <w:jc w:val="center"/>
      </w:pPr>
      <w:r>
        <w:t>защищенных наименований и полного цикла</w:t>
      </w:r>
    </w:p>
    <w:p w:rsidR="00492C99" w:rsidRDefault="005F362F">
      <w:pPr>
        <w:pStyle w:val="ConsPlusNormal0"/>
        <w:jc w:val="center"/>
      </w:pPr>
      <w:r>
        <w:t>производства дистиллятов</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Место осуществления деятельности сельскохозяйственного товаропроизводителя</w:t>
            </w:r>
          </w:p>
        </w:tc>
        <w:tc>
          <w:tcPr>
            <w:tcW w:w="1474" w:type="dxa"/>
          </w:tcPr>
          <w:p w:rsidR="00492C99" w:rsidRDefault="005F362F">
            <w:pPr>
              <w:pStyle w:val="ConsPlusNormal0"/>
              <w:jc w:val="center"/>
            </w:pPr>
            <w:r>
              <w:t>АдрДеят</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&lt;АдрТип&gt;</w:t>
            </w:r>
          </w:p>
          <w:p w:rsidR="00492C99" w:rsidRDefault="005F362F">
            <w:pPr>
              <w:pStyle w:val="ConsPlusNormal0"/>
              <w:jc w:val="center"/>
            </w:pPr>
            <w:r>
              <w:t xml:space="preserve">Состав элемента представлен в </w:t>
            </w:r>
            <w:hyperlink w:anchor="P1395" w:tooltip="Адрес в Российской Федерации (АдрТип)">
              <w:r>
                <w:rPr>
                  <w:color w:val="0000FF"/>
                </w:rPr>
                <w:t>таблице 3.2</w:t>
              </w:r>
            </w:hyperlink>
          </w:p>
        </w:tc>
      </w:tr>
      <w:tr w:rsidR="00492C99">
        <w:tblPrEx>
          <w:tblBorders>
            <w:insideH w:val="nil"/>
          </w:tblBorders>
        </w:tblPrEx>
        <w:tc>
          <w:tcPr>
            <w:tcW w:w="1928" w:type="dxa"/>
            <w:tcBorders>
              <w:top w:val="nil"/>
            </w:tcBorders>
          </w:tcPr>
          <w:p w:rsidR="00492C99" w:rsidRDefault="005F362F">
            <w:pPr>
              <w:pStyle w:val="ConsPlusNormal0"/>
              <w:jc w:val="center"/>
            </w:pPr>
            <w:r>
              <w:t>КПП места деятельности организации</w:t>
            </w:r>
          </w:p>
        </w:tc>
        <w:tc>
          <w:tcPr>
            <w:tcW w:w="1474" w:type="dxa"/>
            <w:tcBorders>
              <w:top w:val="nil"/>
            </w:tcBorders>
          </w:tcPr>
          <w:p w:rsidR="00492C99" w:rsidRDefault="005F362F">
            <w:pPr>
              <w:pStyle w:val="ConsPlusNormal0"/>
              <w:jc w:val="center"/>
            </w:pPr>
            <w:r>
              <w:t>КППЮЛ</w:t>
            </w:r>
          </w:p>
        </w:tc>
        <w:tc>
          <w:tcPr>
            <w:tcW w:w="1134" w:type="dxa"/>
            <w:tcBorders>
              <w:top w:val="nil"/>
            </w:tcBorders>
          </w:tcPr>
          <w:p w:rsidR="00492C99" w:rsidRDefault="005F362F">
            <w:pPr>
              <w:pStyle w:val="ConsPlusNormal0"/>
              <w:jc w:val="center"/>
            </w:pPr>
            <w:r>
              <w:t>А</w:t>
            </w:r>
          </w:p>
        </w:tc>
        <w:tc>
          <w:tcPr>
            <w:tcW w:w="1134" w:type="dxa"/>
            <w:tcBorders>
              <w:top w:val="nil"/>
            </w:tcBorders>
          </w:tcPr>
          <w:p w:rsidR="00492C99" w:rsidRDefault="005F362F">
            <w:pPr>
              <w:pStyle w:val="ConsPlusNormal0"/>
              <w:jc w:val="center"/>
            </w:pPr>
            <w:r>
              <w:t>T(=9)</w:t>
            </w:r>
          </w:p>
        </w:tc>
        <w:tc>
          <w:tcPr>
            <w:tcW w:w="1134" w:type="dxa"/>
            <w:tcBorders>
              <w:top w:val="nil"/>
            </w:tcBorders>
          </w:tcPr>
          <w:p w:rsidR="00492C99" w:rsidRDefault="005F362F">
            <w:pPr>
              <w:pStyle w:val="ConsPlusNormal0"/>
              <w:jc w:val="center"/>
            </w:pPr>
            <w:r>
              <w:t>Н</w:t>
            </w:r>
          </w:p>
        </w:tc>
        <w:tc>
          <w:tcPr>
            <w:tcW w:w="2268" w:type="dxa"/>
            <w:tcBorders>
              <w:top w:val="nil"/>
            </w:tcBorders>
          </w:tcPr>
          <w:p w:rsidR="00492C99" w:rsidRDefault="005F362F">
            <w:pPr>
              <w:pStyle w:val="ConsPlusNormal0"/>
              <w:jc w:val="center"/>
            </w:pPr>
            <w:r>
              <w:t>Типовой элемент &lt;КППТип&gt;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IV</w:t>
              </w:r>
            </w:hyperlink>
            <w:r>
              <w:t xml:space="preserve"> "Простые типовые элементы"</w:t>
            </w:r>
          </w:p>
        </w:tc>
      </w:tr>
      <w:tr w:rsidR="00492C99">
        <w:tc>
          <w:tcPr>
            <w:tcW w:w="1928" w:type="dxa"/>
          </w:tcPr>
          <w:p w:rsidR="00492C99" w:rsidRDefault="005F362F">
            <w:pPr>
              <w:pStyle w:val="ConsPlusNormal0"/>
              <w:jc w:val="center"/>
            </w:pPr>
            <w:r>
              <w:t>Сведения по месту осуществления деятельности</w:t>
            </w:r>
          </w:p>
        </w:tc>
        <w:tc>
          <w:tcPr>
            <w:tcW w:w="1474" w:type="dxa"/>
          </w:tcPr>
          <w:p w:rsidR="00492C99" w:rsidRDefault="005F362F">
            <w:pPr>
              <w:pStyle w:val="ConsPlusNormal0"/>
              <w:jc w:val="center"/>
            </w:pPr>
            <w:r>
              <w:t>СведОрг</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НМ</w:t>
            </w:r>
          </w:p>
        </w:tc>
        <w:tc>
          <w:tcPr>
            <w:tcW w:w="2268" w:type="dxa"/>
          </w:tcPr>
          <w:p w:rsidR="00492C99" w:rsidRDefault="005F362F">
            <w:pPr>
              <w:pStyle w:val="ConsPlusNormal0"/>
              <w:jc w:val="center"/>
            </w:pPr>
            <w:r>
              <w:t xml:space="preserve">Состав элемента представлен в </w:t>
            </w:r>
            <w:hyperlink w:anchor="P1251" w:tooltip="Сведения по месту осуществления деятельности">
              <w:r>
                <w:rPr>
                  <w:color w:val="0000FF"/>
                </w:rPr>
                <w:t>таблице 3.1.2.2.1</w:t>
              </w:r>
            </w:hyperlink>
          </w:p>
        </w:tc>
      </w:tr>
    </w:tbl>
    <w:p w:rsidR="00492C99" w:rsidRDefault="00492C99">
      <w:pPr>
        <w:pStyle w:val="ConsPlusNormal0"/>
        <w:jc w:val="both"/>
      </w:pPr>
    </w:p>
    <w:p w:rsidR="00492C99" w:rsidRDefault="005F362F">
      <w:pPr>
        <w:pStyle w:val="ConsPlusNormal0"/>
        <w:jc w:val="right"/>
      </w:pPr>
      <w:r>
        <w:t>Таблица 3.1.2.2.1</w:t>
      </w:r>
    </w:p>
    <w:p w:rsidR="00492C99" w:rsidRDefault="00492C99">
      <w:pPr>
        <w:pStyle w:val="ConsPlusNormal0"/>
        <w:jc w:val="both"/>
      </w:pPr>
    </w:p>
    <w:p w:rsidR="00492C99" w:rsidRDefault="005F362F">
      <w:pPr>
        <w:pStyle w:val="ConsPlusNormal0"/>
        <w:jc w:val="center"/>
      </w:pPr>
      <w:bookmarkStart w:id="80" w:name="P1251"/>
      <w:bookmarkEnd w:id="80"/>
      <w:r>
        <w:t>Сведения по месту осуществления деятельности</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Номер записи по порядку</w:t>
            </w:r>
          </w:p>
        </w:tc>
        <w:tc>
          <w:tcPr>
            <w:tcW w:w="1474" w:type="dxa"/>
          </w:tcPr>
          <w:p w:rsidR="00492C99" w:rsidRDefault="005F362F">
            <w:pPr>
              <w:pStyle w:val="ConsPlusNormal0"/>
              <w:jc w:val="center"/>
            </w:pPr>
            <w:r>
              <w:t>ПN</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N</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 xml:space="preserve">Учетный номер виноградника в реестре </w:t>
            </w:r>
            <w:r>
              <w:lastRenderedPageBreak/>
              <w:t>виноградных насаждений</w:t>
            </w:r>
          </w:p>
        </w:tc>
        <w:tc>
          <w:tcPr>
            <w:tcW w:w="1474" w:type="dxa"/>
          </w:tcPr>
          <w:p w:rsidR="00492C99" w:rsidRDefault="005F362F">
            <w:pPr>
              <w:pStyle w:val="ConsPlusNormal0"/>
              <w:jc w:val="center"/>
            </w:pPr>
            <w:r>
              <w:lastRenderedPageBreak/>
              <w:t>П00000000002</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lastRenderedPageBreak/>
              <w:t>Выбор: Объем собранного винограда/Сведения о поставщиках винограда</w:t>
            </w:r>
          </w:p>
        </w:tc>
        <w:tc>
          <w:tcPr>
            <w:tcW w:w="1474" w:type="dxa"/>
          </w:tcPr>
          <w:p w:rsidR="00492C99" w:rsidRDefault="005F362F">
            <w:pPr>
              <w:pStyle w:val="ConsPlusNormal0"/>
              <w:jc w:val="center"/>
            </w:pPr>
            <w:r>
              <w:t>ОбъемСобр/Поставщик</w:t>
            </w:r>
          </w:p>
        </w:tc>
        <w:tc>
          <w:tcPr>
            <w:tcW w:w="113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 xml:space="preserve">Состав элемента представлен в </w:t>
            </w:r>
            <w:hyperlink w:anchor="P1317" w:tooltip="Объем собранного винограда">
              <w:r>
                <w:rPr>
                  <w:color w:val="0000FF"/>
                </w:rPr>
                <w:t>таблице 3.1.2.2.1.1</w:t>
              </w:r>
            </w:hyperlink>
            <w:r>
              <w:t>/</w:t>
            </w:r>
          </w:p>
          <w:p w:rsidR="00492C99" w:rsidRDefault="005F362F">
            <w:pPr>
              <w:pStyle w:val="ConsPlusNormal0"/>
              <w:jc w:val="center"/>
            </w:pPr>
            <w:r>
              <w:t xml:space="preserve">Состав элемента представлен в </w:t>
            </w:r>
            <w:hyperlink w:anchor="P1335" w:tooltip="Сведения о поставщиках винограда">
              <w:r>
                <w:rPr>
                  <w:color w:val="0000FF"/>
                </w:rPr>
                <w:t>таблице 3.1.2.2.1.2</w:t>
              </w:r>
            </w:hyperlink>
          </w:p>
        </w:tc>
      </w:tr>
      <w:tr w:rsidR="00492C99">
        <w:tc>
          <w:tcPr>
            <w:tcW w:w="1928" w:type="dxa"/>
          </w:tcPr>
          <w:p w:rsidR="00492C99" w:rsidRDefault="005F362F">
            <w:pPr>
              <w:pStyle w:val="ConsPlusNormal0"/>
              <w:jc w:val="center"/>
            </w:pPr>
            <w:r>
              <w:t>Объем винограда, использованного для производства российской винодельческой продукции защищенных наименований и полного цикла производства дистиллятов всего, центнеров</w:t>
            </w:r>
          </w:p>
        </w:tc>
        <w:tc>
          <w:tcPr>
            <w:tcW w:w="1474" w:type="dxa"/>
          </w:tcPr>
          <w:p w:rsidR="00492C99" w:rsidRDefault="005F362F">
            <w:pPr>
              <w:pStyle w:val="ConsPlusNormal0"/>
              <w:jc w:val="center"/>
            </w:pPr>
            <w:r>
              <w:t>П000000000008</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t>Объем виноматериала для производства винодельческой продукции с защищенным географическим указанием, центнеров</w:t>
            </w:r>
          </w:p>
        </w:tc>
        <w:tc>
          <w:tcPr>
            <w:tcW w:w="1474" w:type="dxa"/>
          </w:tcPr>
          <w:p w:rsidR="00492C99" w:rsidRDefault="005F362F">
            <w:pPr>
              <w:pStyle w:val="ConsPlusNormal0"/>
              <w:jc w:val="center"/>
            </w:pPr>
            <w:r>
              <w:t>П000000000009</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t>Объем виноматериала для производства винодельческой продукции защищенных наименований места происхождения, центнеров</w:t>
            </w:r>
          </w:p>
        </w:tc>
        <w:tc>
          <w:tcPr>
            <w:tcW w:w="1474" w:type="dxa"/>
          </w:tcPr>
          <w:p w:rsidR="00492C99" w:rsidRDefault="005F362F">
            <w:pPr>
              <w:pStyle w:val="ConsPlusNormal0"/>
              <w:jc w:val="center"/>
            </w:pPr>
            <w:r>
              <w:t>П0000000000010</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t xml:space="preserve">Объем виноматериала для производства дистиллятов полного цикла </w:t>
            </w:r>
            <w:r>
              <w:lastRenderedPageBreak/>
              <w:t>производства, центнеров</w:t>
            </w:r>
          </w:p>
        </w:tc>
        <w:tc>
          <w:tcPr>
            <w:tcW w:w="1474" w:type="dxa"/>
          </w:tcPr>
          <w:p w:rsidR="00492C99" w:rsidRDefault="005F362F">
            <w:pPr>
              <w:pStyle w:val="ConsPlusNormal0"/>
              <w:jc w:val="center"/>
            </w:pPr>
            <w:r>
              <w:lastRenderedPageBreak/>
              <w:t>П000000000011</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lastRenderedPageBreak/>
              <w:t>Объем поставленного винограда, в центнерах</w:t>
            </w:r>
          </w:p>
        </w:tc>
        <w:tc>
          <w:tcPr>
            <w:tcW w:w="1474" w:type="dxa"/>
          </w:tcPr>
          <w:p w:rsidR="00492C99" w:rsidRDefault="005F362F">
            <w:pPr>
              <w:pStyle w:val="ConsPlusNormal0"/>
              <w:jc w:val="center"/>
            </w:pPr>
            <w:r>
              <w:t>П000000000012</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jc w:val="center"/>
            </w:pPr>
            <w:r>
              <w:t>N партии</w:t>
            </w:r>
          </w:p>
        </w:tc>
        <w:tc>
          <w:tcPr>
            <w:tcW w:w="1474" w:type="dxa"/>
          </w:tcPr>
          <w:p w:rsidR="00492C99" w:rsidRDefault="005F362F">
            <w:pPr>
              <w:pStyle w:val="ConsPlusNormal0"/>
              <w:jc w:val="center"/>
            </w:pPr>
            <w:r>
              <w:t>П000000000013</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Присваивается системой автоматически</w:t>
            </w:r>
          </w:p>
        </w:tc>
      </w:tr>
    </w:tbl>
    <w:p w:rsidR="00492C99" w:rsidRDefault="00492C99">
      <w:pPr>
        <w:pStyle w:val="ConsPlusNormal0"/>
        <w:jc w:val="both"/>
      </w:pPr>
    </w:p>
    <w:p w:rsidR="00492C99" w:rsidRDefault="005F362F">
      <w:pPr>
        <w:pStyle w:val="ConsPlusNormal0"/>
        <w:jc w:val="right"/>
      </w:pPr>
      <w:r>
        <w:t>Таблица 3.1.2.2.1.1</w:t>
      </w:r>
    </w:p>
    <w:p w:rsidR="00492C99" w:rsidRDefault="00492C99">
      <w:pPr>
        <w:pStyle w:val="ConsPlusNormal0"/>
        <w:jc w:val="both"/>
      </w:pPr>
    </w:p>
    <w:p w:rsidR="00492C99" w:rsidRDefault="005F362F">
      <w:pPr>
        <w:pStyle w:val="ConsPlusNormal0"/>
        <w:jc w:val="center"/>
      </w:pPr>
      <w:bookmarkStart w:id="81" w:name="P1317"/>
      <w:bookmarkEnd w:id="81"/>
      <w:r>
        <w:t>Объем собранного винограда</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pPr>
            <w:r>
              <w:t>Объем собранного винограда, центнеров</w:t>
            </w:r>
          </w:p>
        </w:tc>
        <w:tc>
          <w:tcPr>
            <w:tcW w:w="1474" w:type="dxa"/>
          </w:tcPr>
          <w:p w:rsidR="00492C99" w:rsidRDefault="005F362F">
            <w:pPr>
              <w:pStyle w:val="ConsPlusNormal0"/>
            </w:pPr>
            <w:r>
              <w:t>П000000000003</w:t>
            </w:r>
          </w:p>
        </w:tc>
        <w:tc>
          <w:tcPr>
            <w:tcW w:w="1134" w:type="dxa"/>
          </w:tcPr>
          <w:p w:rsidR="00492C99" w:rsidRDefault="005F362F">
            <w:pPr>
              <w:pStyle w:val="ConsPlusNormal0"/>
            </w:pPr>
            <w:r>
              <w:t>А</w:t>
            </w:r>
          </w:p>
        </w:tc>
        <w:tc>
          <w:tcPr>
            <w:tcW w:w="1134" w:type="dxa"/>
          </w:tcPr>
          <w:p w:rsidR="00492C99" w:rsidRDefault="005F362F">
            <w:pPr>
              <w:pStyle w:val="ConsPlusNormal0"/>
            </w:pPr>
            <w:r>
              <w:t>T(&lt;=15)</w:t>
            </w:r>
          </w:p>
        </w:tc>
        <w:tc>
          <w:tcPr>
            <w:tcW w:w="1134" w:type="dxa"/>
          </w:tcPr>
          <w:p w:rsidR="00492C99" w:rsidRDefault="005F362F">
            <w:pPr>
              <w:pStyle w:val="ConsPlusNormal0"/>
            </w:pPr>
            <w:r>
              <w:t>Н</w:t>
            </w:r>
          </w:p>
        </w:tc>
        <w:tc>
          <w:tcPr>
            <w:tcW w:w="2268" w:type="dxa"/>
          </w:tcPr>
          <w:p w:rsidR="00492C99" w:rsidRDefault="005F362F">
            <w:pPr>
              <w:pStyle w:val="ConsPlusNormal0"/>
              <w:jc w:val="center"/>
            </w:pPr>
            <w:r>
              <w:t>Число знаков после запятой - 2</w:t>
            </w:r>
          </w:p>
          <w:p w:rsidR="00492C99" w:rsidRDefault="005F362F">
            <w:pPr>
              <w:pStyle w:val="ConsPlusNormal0"/>
              <w:jc w:val="center"/>
            </w:pPr>
            <w:r>
              <w:t>Поле должно быть обязательно заполнено, если блок "Сведения о поставщиках винограда" не заполнен</w:t>
            </w:r>
          </w:p>
        </w:tc>
      </w:tr>
    </w:tbl>
    <w:p w:rsidR="00492C99" w:rsidRDefault="00492C99">
      <w:pPr>
        <w:pStyle w:val="ConsPlusNormal0"/>
        <w:jc w:val="both"/>
      </w:pPr>
    </w:p>
    <w:p w:rsidR="00492C99" w:rsidRDefault="005F362F">
      <w:pPr>
        <w:pStyle w:val="ConsPlusNormal0"/>
        <w:jc w:val="right"/>
      </w:pPr>
      <w:r>
        <w:t>Таблица 3.1.2.2.1.2</w:t>
      </w:r>
    </w:p>
    <w:p w:rsidR="00492C99" w:rsidRDefault="00492C99">
      <w:pPr>
        <w:pStyle w:val="ConsPlusNormal0"/>
        <w:jc w:val="both"/>
      </w:pPr>
    </w:p>
    <w:p w:rsidR="00492C99" w:rsidRDefault="005F362F">
      <w:pPr>
        <w:pStyle w:val="ConsPlusNormal0"/>
        <w:jc w:val="center"/>
      </w:pPr>
      <w:bookmarkStart w:id="82" w:name="P1335"/>
      <w:bookmarkEnd w:id="82"/>
      <w:r>
        <w:t>Сведения о поставщиках винограда</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pPr>
            <w:r>
              <w:t>Поставщики</w:t>
            </w:r>
          </w:p>
        </w:tc>
        <w:tc>
          <w:tcPr>
            <w:tcW w:w="1474" w:type="dxa"/>
          </w:tcPr>
          <w:p w:rsidR="00492C99" w:rsidRDefault="005F362F">
            <w:pPr>
              <w:pStyle w:val="ConsPlusNormal0"/>
              <w:jc w:val="center"/>
            </w:pPr>
            <w:r>
              <w:t>С</w:t>
            </w:r>
          </w:p>
        </w:tc>
        <w:tc>
          <w:tcPr>
            <w:tcW w:w="1134" w:type="dxa"/>
          </w:tcPr>
          <w:p w:rsidR="00492C99" w:rsidRDefault="00492C99">
            <w:pPr>
              <w:pStyle w:val="ConsPlusNormal0"/>
            </w:pPr>
          </w:p>
        </w:tc>
        <w:tc>
          <w:tcPr>
            <w:tcW w:w="1134" w:type="dxa"/>
          </w:tcPr>
          <w:p w:rsidR="00492C99" w:rsidRDefault="005F362F">
            <w:pPr>
              <w:pStyle w:val="ConsPlusNormal0"/>
              <w:jc w:val="center"/>
            </w:pPr>
            <w:r>
              <w:t>УОМ</w:t>
            </w:r>
          </w:p>
        </w:tc>
        <w:tc>
          <w:tcPr>
            <w:tcW w:w="1134" w:type="dxa"/>
          </w:tcPr>
          <w:p w:rsidR="00492C99" w:rsidRDefault="005F362F">
            <w:pPr>
              <w:pStyle w:val="ConsPlusNormal0"/>
              <w:jc w:val="center"/>
            </w:pPr>
            <w:r>
              <w:t xml:space="preserve">Состав элемента представлен в </w:t>
            </w:r>
            <w:hyperlink w:anchor="P1358" w:tooltip="Справочник поставщиков">
              <w:r>
                <w:rPr>
                  <w:color w:val="0000FF"/>
                </w:rPr>
                <w:t>таблице 3.1.2.3.1</w:t>
              </w:r>
            </w:hyperlink>
          </w:p>
        </w:tc>
        <w:tc>
          <w:tcPr>
            <w:tcW w:w="2268" w:type="dxa"/>
          </w:tcPr>
          <w:p w:rsidR="00492C99" w:rsidRDefault="005F362F">
            <w:pPr>
              <w:pStyle w:val="ConsPlusNormal0"/>
              <w:jc w:val="center"/>
            </w:pPr>
            <w:r>
              <w:t>Число знаков после запятой - 2</w:t>
            </w:r>
          </w:p>
        </w:tc>
      </w:tr>
      <w:tr w:rsidR="00492C99">
        <w:tc>
          <w:tcPr>
            <w:tcW w:w="1928" w:type="dxa"/>
          </w:tcPr>
          <w:p w:rsidR="00492C99" w:rsidRDefault="005F362F">
            <w:pPr>
              <w:pStyle w:val="ConsPlusNormal0"/>
            </w:pPr>
            <w:r>
              <w:lastRenderedPageBreak/>
              <w:t>Объем закупленного винограда, центнеров</w:t>
            </w:r>
          </w:p>
        </w:tc>
        <w:tc>
          <w:tcPr>
            <w:tcW w:w="1474" w:type="dxa"/>
          </w:tcPr>
          <w:p w:rsidR="00492C99" w:rsidRDefault="005F362F">
            <w:pPr>
              <w:pStyle w:val="ConsPlusNormal0"/>
            </w:pPr>
            <w:r>
              <w:t>П00000000007</w:t>
            </w:r>
          </w:p>
        </w:tc>
        <w:tc>
          <w:tcPr>
            <w:tcW w:w="1134" w:type="dxa"/>
          </w:tcPr>
          <w:p w:rsidR="00492C99" w:rsidRDefault="005F362F">
            <w:pPr>
              <w:pStyle w:val="ConsPlusNormal0"/>
            </w:pPr>
            <w:r>
              <w:t>А</w:t>
            </w:r>
          </w:p>
        </w:tc>
        <w:tc>
          <w:tcPr>
            <w:tcW w:w="1134" w:type="dxa"/>
          </w:tcPr>
          <w:p w:rsidR="00492C99" w:rsidRDefault="005F362F">
            <w:pPr>
              <w:pStyle w:val="ConsPlusNormal0"/>
              <w:jc w:val="center"/>
            </w:pPr>
            <w:r>
              <w:t>T(&lt;=15)</w:t>
            </w:r>
          </w:p>
        </w:tc>
        <w:tc>
          <w:tcPr>
            <w:tcW w:w="1134" w:type="dxa"/>
          </w:tcPr>
          <w:p w:rsidR="00492C99" w:rsidRDefault="005F362F">
            <w:pPr>
              <w:pStyle w:val="ConsPlusNormal0"/>
            </w:pPr>
            <w:r>
              <w:t>О</w:t>
            </w:r>
          </w:p>
        </w:tc>
        <w:tc>
          <w:tcPr>
            <w:tcW w:w="2268" w:type="dxa"/>
          </w:tcPr>
          <w:p w:rsidR="00492C99" w:rsidRDefault="005F362F">
            <w:pPr>
              <w:pStyle w:val="ConsPlusNormal0"/>
            </w:pPr>
            <w:r>
              <w:t>Число знаков после запятой - 2</w:t>
            </w:r>
          </w:p>
        </w:tc>
      </w:tr>
    </w:tbl>
    <w:p w:rsidR="00492C99" w:rsidRDefault="00492C99">
      <w:pPr>
        <w:pStyle w:val="ConsPlusNormal0"/>
        <w:jc w:val="both"/>
      </w:pPr>
    </w:p>
    <w:p w:rsidR="00492C99" w:rsidRDefault="005F362F">
      <w:pPr>
        <w:pStyle w:val="ConsPlusNormal0"/>
        <w:jc w:val="right"/>
      </w:pPr>
      <w:r>
        <w:t>Таблица 3.1.2.3.1</w:t>
      </w:r>
    </w:p>
    <w:p w:rsidR="00492C99" w:rsidRDefault="00492C99">
      <w:pPr>
        <w:pStyle w:val="ConsPlusNormal0"/>
        <w:jc w:val="both"/>
      </w:pPr>
    </w:p>
    <w:p w:rsidR="00492C99" w:rsidRDefault="005F362F">
      <w:pPr>
        <w:pStyle w:val="ConsPlusNormal0"/>
        <w:jc w:val="center"/>
      </w:pPr>
      <w:bookmarkStart w:id="83" w:name="P1358"/>
      <w:bookmarkEnd w:id="83"/>
      <w:r>
        <w:t>Справочник поставщиков</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pPr>
            <w:r>
              <w:t>Идентификатор поставщика в справочнике</w:t>
            </w:r>
          </w:p>
        </w:tc>
        <w:tc>
          <w:tcPr>
            <w:tcW w:w="1474" w:type="dxa"/>
          </w:tcPr>
          <w:p w:rsidR="00492C99" w:rsidRDefault="005F362F">
            <w:pPr>
              <w:pStyle w:val="ConsPlusNormal0"/>
              <w:jc w:val="center"/>
            </w:pPr>
            <w:r>
              <w:t>ИдПостав</w:t>
            </w:r>
          </w:p>
        </w:tc>
        <w:tc>
          <w:tcPr>
            <w:tcW w:w="1134" w:type="dxa"/>
          </w:tcPr>
          <w:p w:rsidR="00492C99" w:rsidRDefault="005F362F">
            <w:pPr>
              <w:pStyle w:val="ConsPlusNormal0"/>
            </w:pPr>
            <w:r>
              <w:t>А</w:t>
            </w:r>
          </w:p>
        </w:tc>
        <w:tc>
          <w:tcPr>
            <w:tcW w:w="1134" w:type="dxa"/>
          </w:tcPr>
          <w:p w:rsidR="00492C99" w:rsidRDefault="005F362F">
            <w:pPr>
              <w:pStyle w:val="ConsPlusNormal0"/>
              <w:jc w:val="center"/>
            </w:pPr>
            <w:r>
              <w:t>N</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pPr>
            <w:r>
              <w:t>Наименование поставщика/Фамилия Имя Отчество (при наличии) для физических лиц</w:t>
            </w:r>
          </w:p>
        </w:tc>
        <w:tc>
          <w:tcPr>
            <w:tcW w:w="1474" w:type="dxa"/>
          </w:tcPr>
          <w:p w:rsidR="00492C99" w:rsidRDefault="005F362F">
            <w:pPr>
              <w:pStyle w:val="ConsPlusNormal0"/>
            </w:pPr>
            <w:r>
              <w:t>П000000000004</w:t>
            </w:r>
          </w:p>
        </w:tc>
        <w:tc>
          <w:tcPr>
            <w:tcW w:w="1134" w:type="dxa"/>
          </w:tcPr>
          <w:p w:rsidR="00492C99" w:rsidRDefault="005F362F">
            <w:pPr>
              <w:pStyle w:val="ConsPlusNormal0"/>
            </w:pPr>
            <w:r>
              <w:t>А</w:t>
            </w:r>
          </w:p>
        </w:tc>
        <w:tc>
          <w:tcPr>
            <w:tcW w:w="1134" w:type="dxa"/>
          </w:tcPr>
          <w:p w:rsidR="00492C99" w:rsidRDefault="005F362F">
            <w:pPr>
              <w:pStyle w:val="ConsPlusNormal0"/>
              <w:jc w:val="center"/>
            </w:pPr>
            <w:r>
              <w:t>T(3-1000)</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tcPr>
          <w:p w:rsidR="00492C99" w:rsidRDefault="005F362F">
            <w:pPr>
              <w:pStyle w:val="ConsPlusNormal0"/>
            </w:pPr>
            <w:r>
              <w:t>ИНН поставщика</w:t>
            </w:r>
          </w:p>
        </w:tc>
        <w:tc>
          <w:tcPr>
            <w:tcW w:w="1474" w:type="dxa"/>
          </w:tcPr>
          <w:p w:rsidR="00492C99" w:rsidRDefault="005F362F">
            <w:pPr>
              <w:pStyle w:val="ConsPlusNormal0"/>
              <w:jc w:val="center"/>
            </w:pPr>
            <w:r>
              <w:t>П000000000005</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T(=12)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&lt;ИННФЛТип&gt;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III</w:t>
              </w:r>
            </w:hyperlink>
            <w:r>
              <w:t xml:space="preserve"> "Простые типовые элементы"</w:t>
            </w:r>
          </w:p>
        </w:tc>
      </w:tr>
      <w:tr w:rsidR="00492C99">
        <w:tc>
          <w:tcPr>
            <w:tcW w:w="1928" w:type="dxa"/>
            <w:vAlign w:val="center"/>
          </w:tcPr>
          <w:p w:rsidR="00492C99" w:rsidRDefault="005F362F">
            <w:pPr>
              <w:pStyle w:val="ConsPlusNormal0"/>
            </w:pPr>
            <w:r>
              <w:t>КПП поставщика</w:t>
            </w:r>
          </w:p>
        </w:tc>
        <w:tc>
          <w:tcPr>
            <w:tcW w:w="1474" w:type="dxa"/>
          </w:tcPr>
          <w:p w:rsidR="00492C99" w:rsidRDefault="005F362F">
            <w:pPr>
              <w:pStyle w:val="ConsPlusNormal0"/>
              <w:jc w:val="center"/>
            </w:pPr>
            <w:r>
              <w:t>П000000000006</w:t>
            </w:r>
          </w:p>
        </w:tc>
        <w:tc>
          <w:tcPr>
            <w:tcW w:w="1134" w:type="dxa"/>
          </w:tcPr>
          <w:p w:rsidR="00492C99" w:rsidRDefault="005F362F">
            <w:pPr>
              <w:pStyle w:val="ConsPlusNormal0"/>
              <w:jc w:val="center"/>
            </w:pPr>
            <w:r>
              <w:t>А</w:t>
            </w:r>
          </w:p>
        </w:tc>
        <w:tc>
          <w:tcPr>
            <w:tcW w:w="1134" w:type="dxa"/>
          </w:tcPr>
          <w:p w:rsidR="00492C99" w:rsidRDefault="005F362F">
            <w:pPr>
              <w:pStyle w:val="ConsPlusNormal0"/>
              <w:jc w:val="center"/>
            </w:pPr>
            <w:r>
              <w:t>T(=9)</w:t>
            </w:r>
          </w:p>
        </w:tc>
        <w:tc>
          <w:tcPr>
            <w:tcW w:w="1134" w:type="dxa"/>
          </w:tcPr>
          <w:p w:rsidR="00492C99" w:rsidRDefault="005F362F">
            <w:pPr>
              <w:pStyle w:val="ConsPlusNormal0"/>
              <w:jc w:val="center"/>
            </w:pPr>
            <w:r>
              <w:t>Н</w:t>
            </w:r>
          </w:p>
        </w:tc>
        <w:tc>
          <w:tcPr>
            <w:tcW w:w="2268" w:type="dxa"/>
          </w:tcPr>
          <w:p w:rsidR="00492C99" w:rsidRDefault="005F362F">
            <w:pPr>
              <w:pStyle w:val="ConsPlusNormal0"/>
              <w:jc w:val="center"/>
            </w:pPr>
            <w:r>
              <w:t>Типовой элемент &lt;КППТип&gt;</w:t>
            </w:r>
          </w:p>
          <w:p w:rsidR="00492C99" w:rsidRDefault="005F362F">
            <w:pPr>
              <w:pStyle w:val="ConsPlusNormal0"/>
              <w:jc w:val="center"/>
            </w:pPr>
            <w:r>
              <w:t xml:space="preserve">Состав элемента представлен в </w:t>
            </w:r>
            <w:hyperlink w:anchor="P1503" w:tooltip="III. ПРОСТЫЕ ТИПОВЫЕ ЭЛЕМЕНТЫ">
              <w:r>
                <w:rPr>
                  <w:color w:val="0000FF"/>
                </w:rPr>
                <w:t>разделе III</w:t>
              </w:r>
            </w:hyperlink>
            <w:r>
              <w:t xml:space="preserve"> "Простые типовые элементы"</w:t>
            </w:r>
          </w:p>
        </w:tc>
      </w:tr>
    </w:tbl>
    <w:p w:rsidR="00492C99" w:rsidRDefault="00492C99">
      <w:pPr>
        <w:pStyle w:val="ConsPlusNormal0"/>
        <w:jc w:val="both"/>
      </w:pPr>
    </w:p>
    <w:p w:rsidR="00492C99" w:rsidRDefault="005F362F">
      <w:pPr>
        <w:pStyle w:val="ConsPlusNormal0"/>
        <w:jc w:val="right"/>
      </w:pPr>
      <w:r>
        <w:t>Таблица 3.2</w:t>
      </w:r>
    </w:p>
    <w:p w:rsidR="00492C99" w:rsidRDefault="00492C99">
      <w:pPr>
        <w:pStyle w:val="ConsPlusNormal0"/>
        <w:jc w:val="both"/>
      </w:pPr>
    </w:p>
    <w:p w:rsidR="00492C99" w:rsidRDefault="005F362F">
      <w:pPr>
        <w:pStyle w:val="ConsPlusNormal0"/>
        <w:jc w:val="center"/>
      </w:pPr>
      <w:bookmarkStart w:id="84" w:name="P1395"/>
      <w:bookmarkEnd w:id="84"/>
      <w:r>
        <w:t>Адрес в Российской Федерации (АдрТип)</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lastRenderedPageBreak/>
              <w:t>Код страны</w:t>
            </w:r>
          </w:p>
        </w:tc>
        <w:tc>
          <w:tcPr>
            <w:tcW w:w="1474" w:type="dxa"/>
          </w:tcPr>
          <w:p w:rsidR="00492C99" w:rsidRDefault="005F362F">
            <w:pPr>
              <w:pStyle w:val="ConsPlusNormal0"/>
              <w:jc w:val="center"/>
            </w:pPr>
            <w:r>
              <w:t>КодСтраны</w:t>
            </w:r>
          </w:p>
        </w:tc>
        <w:tc>
          <w:tcPr>
            <w:tcW w:w="1134" w:type="dxa"/>
          </w:tcPr>
          <w:p w:rsidR="00492C99" w:rsidRDefault="005F362F">
            <w:pPr>
              <w:pStyle w:val="ConsPlusNormal0"/>
              <w:jc w:val="center"/>
            </w:pPr>
            <w:r>
              <w:t>П</w:t>
            </w:r>
          </w:p>
        </w:tc>
        <w:tc>
          <w:tcPr>
            <w:tcW w:w="1134" w:type="dxa"/>
          </w:tcPr>
          <w:p w:rsidR="00492C99" w:rsidRDefault="005F362F">
            <w:pPr>
              <w:pStyle w:val="ConsPlusNormal0"/>
            </w:pPr>
            <w:r>
              <w:t>T(=3)</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Типовой элемент &lt;ОКСМТип&gt;</w:t>
            </w:r>
          </w:p>
        </w:tc>
      </w:tr>
      <w:tr w:rsidR="00492C99">
        <w:tc>
          <w:tcPr>
            <w:tcW w:w="1928" w:type="dxa"/>
            <w:vAlign w:val="bottom"/>
          </w:tcPr>
          <w:p w:rsidR="00492C99" w:rsidRDefault="005F362F">
            <w:pPr>
              <w:pStyle w:val="ConsPlusNormal0"/>
              <w:jc w:val="center"/>
            </w:pPr>
            <w:r>
              <w:t>Почтовый индекс</w:t>
            </w:r>
          </w:p>
        </w:tc>
        <w:tc>
          <w:tcPr>
            <w:tcW w:w="1474" w:type="dxa"/>
          </w:tcPr>
          <w:p w:rsidR="00492C99" w:rsidRDefault="005F362F">
            <w:pPr>
              <w:pStyle w:val="ConsPlusNormal0"/>
              <w:jc w:val="center"/>
            </w:pPr>
            <w:r>
              <w:t>Индекс</w:t>
            </w:r>
          </w:p>
        </w:tc>
        <w:tc>
          <w:tcPr>
            <w:tcW w:w="1134" w:type="dxa"/>
          </w:tcPr>
          <w:p w:rsidR="00492C99" w:rsidRDefault="005F362F">
            <w:pPr>
              <w:pStyle w:val="ConsPlusNormal0"/>
              <w:jc w:val="center"/>
            </w:pPr>
            <w:r>
              <w:t>П</w:t>
            </w:r>
          </w:p>
        </w:tc>
        <w:tc>
          <w:tcPr>
            <w:tcW w:w="1134" w:type="dxa"/>
            <w:vAlign w:val="bottom"/>
          </w:tcPr>
          <w:p w:rsidR="00492C99" w:rsidRDefault="005F362F">
            <w:pPr>
              <w:pStyle w:val="ConsPlusNormal0"/>
            </w:pPr>
            <w:r>
              <w:t>T(0-6)</w:t>
            </w:r>
          </w:p>
        </w:tc>
        <w:tc>
          <w:tcPr>
            <w:tcW w:w="1134" w:type="dxa"/>
          </w:tcPr>
          <w:p w:rsidR="00492C99" w:rsidRDefault="005F362F">
            <w:pPr>
              <w:pStyle w:val="ConsPlusNormal0"/>
              <w:jc w:val="center"/>
            </w:pPr>
            <w:r>
              <w:t>Н</w:t>
            </w:r>
          </w:p>
        </w:tc>
        <w:tc>
          <w:tcPr>
            <w:tcW w:w="2268" w:type="dxa"/>
          </w:tcPr>
          <w:p w:rsidR="00492C99" w:rsidRDefault="00492C99">
            <w:pPr>
              <w:pStyle w:val="ConsPlusNormal0"/>
            </w:pPr>
          </w:p>
        </w:tc>
      </w:tr>
      <w:tr w:rsidR="00492C99">
        <w:tc>
          <w:tcPr>
            <w:tcW w:w="1928" w:type="dxa"/>
          </w:tcPr>
          <w:p w:rsidR="00492C99" w:rsidRDefault="005F362F">
            <w:pPr>
              <w:pStyle w:val="ConsPlusNormal0"/>
              <w:jc w:val="center"/>
            </w:pPr>
            <w:r>
              <w:t>Код региона</w:t>
            </w:r>
          </w:p>
        </w:tc>
        <w:tc>
          <w:tcPr>
            <w:tcW w:w="1474" w:type="dxa"/>
          </w:tcPr>
          <w:p w:rsidR="00492C99" w:rsidRDefault="005F362F">
            <w:pPr>
              <w:pStyle w:val="ConsPlusNormal0"/>
              <w:jc w:val="center"/>
            </w:pPr>
            <w:r>
              <w:t>КодРегион</w:t>
            </w:r>
          </w:p>
        </w:tc>
        <w:tc>
          <w:tcPr>
            <w:tcW w:w="1134" w:type="dxa"/>
          </w:tcPr>
          <w:p w:rsidR="00492C99" w:rsidRDefault="005F362F">
            <w:pPr>
              <w:pStyle w:val="ConsPlusNormal0"/>
              <w:jc w:val="center"/>
            </w:pPr>
            <w:r>
              <w:t>П</w:t>
            </w:r>
          </w:p>
        </w:tc>
        <w:tc>
          <w:tcPr>
            <w:tcW w:w="1134" w:type="dxa"/>
          </w:tcPr>
          <w:p w:rsidR="00492C99" w:rsidRDefault="005F362F">
            <w:pPr>
              <w:pStyle w:val="ConsPlusNormal0"/>
              <w:jc w:val="center"/>
            </w:pPr>
            <w:r>
              <w:t>T(0-2)</w:t>
            </w:r>
          </w:p>
        </w:tc>
        <w:tc>
          <w:tcPr>
            <w:tcW w:w="1134" w:type="dxa"/>
          </w:tcPr>
          <w:p w:rsidR="00492C99" w:rsidRDefault="005F362F">
            <w:pPr>
              <w:pStyle w:val="ConsPlusNormal0"/>
              <w:jc w:val="center"/>
            </w:pPr>
            <w:r>
              <w:t>О</w:t>
            </w:r>
          </w:p>
        </w:tc>
        <w:tc>
          <w:tcPr>
            <w:tcW w:w="2268" w:type="dxa"/>
          </w:tcPr>
          <w:p w:rsidR="00492C99" w:rsidRDefault="005F362F">
            <w:pPr>
              <w:pStyle w:val="ConsPlusNormal0"/>
              <w:jc w:val="center"/>
            </w:pPr>
            <w:r>
              <w:t>Значение по справочнику "Субъекты Российской Федерации"</w:t>
            </w:r>
          </w:p>
        </w:tc>
      </w:tr>
      <w:tr w:rsidR="00492C99">
        <w:tc>
          <w:tcPr>
            <w:tcW w:w="1928" w:type="dxa"/>
            <w:vMerge w:val="restart"/>
          </w:tcPr>
          <w:p w:rsidR="00492C99" w:rsidRDefault="005F362F">
            <w:pPr>
              <w:pStyle w:val="ConsPlusNormal0"/>
              <w:jc w:val="center"/>
            </w:pPr>
            <w:r>
              <w:t>Район</w:t>
            </w:r>
          </w:p>
        </w:tc>
        <w:tc>
          <w:tcPr>
            <w:tcW w:w="1474" w:type="dxa"/>
            <w:vMerge w:val="restart"/>
          </w:tcPr>
          <w:p w:rsidR="00492C99" w:rsidRDefault="005F362F">
            <w:pPr>
              <w:pStyle w:val="ConsPlusNormal0"/>
              <w:jc w:val="center"/>
            </w:pPr>
            <w:r>
              <w:t>Район</w:t>
            </w:r>
          </w:p>
        </w:tc>
        <w:tc>
          <w:tcPr>
            <w:tcW w:w="1134" w:type="dxa"/>
            <w:vMerge w:val="restart"/>
          </w:tcPr>
          <w:p w:rsidR="00492C99" w:rsidRDefault="005F362F">
            <w:pPr>
              <w:pStyle w:val="ConsPlusNormal0"/>
              <w:jc w:val="center"/>
            </w:pPr>
            <w:r>
              <w:t>П</w:t>
            </w:r>
          </w:p>
        </w:tc>
        <w:tc>
          <w:tcPr>
            <w:tcW w:w="1134" w:type="dxa"/>
            <w:vMerge w:val="restart"/>
          </w:tcPr>
          <w:p w:rsidR="00492C99" w:rsidRDefault="005F362F">
            <w:pPr>
              <w:pStyle w:val="ConsPlusNormal0"/>
              <w:jc w:val="center"/>
            </w:pPr>
            <w:r>
              <w:t>T(0-50)</w:t>
            </w:r>
          </w:p>
        </w:tc>
        <w:tc>
          <w:tcPr>
            <w:tcW w:w="1134" w:type="dxa"/>
            <w:vMerge w:val="restart"/>
          </w:tcPr>
          <w:p w:rsidR="00492C99" w:rsidRDefault="005F362F">
            <w:pPr>
              <w:pStyle w:val="ConsPlusNormal0"/>
              <w:jc w:val="center"/>
            </w:pPr>
            <w:r>
              <w:t>НУ</w:t>
            </w:r>
          </w:p>
        </w:tc>
        <w:tc>
          <w:tcPr>
            <w:tcW w:w="2268" w:type="dxa"/>
            <w:tcBorders>
              <w:bottom w:val="nil"/>
            </w:tcBorders>
            <w:vAlign w:val="bottom"/>
          </w:tcPr>
          <w:p w:rsidR="00492C99" w:rsidRDefault="005F362F">
            <w:pPr>
              <w:pStyle w:val="ConsPlusNormal0"/>
              <w:jc w:val="center"/>
            </w:pPr>
            <w:r>
              <w:t>Значение в соответствии с ГАР.</w:t>
            </w:r>
          </w:p>
        </w:tc>
      </w:tr>
      <w:tr w:rsidR="00492C99">
        <w:tc>
          <w:tcPr>
            <w:tcW w:w="1928" w:type="dxa"/>
            <w:vMerge/>
          </w:tcPr>
          <w:p w:rsidR="00492C99" w:rsidRDefault="00492C99">
            <w:pPr>
              <w:pStyle w:val="ConsPlusNormal0"/>
            </w:pPr>
          </w:p>
        </w:tc>
        <w:tc>
          <w:tcPr>
            <w:tcW w:w="147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2268" w:type="dxa"/>
            <w:tcBorders>
              <w:top w:val="nil"/>
            </w:tcBorders>
          </w:tcPr>
          <w:p w:rsidR="00492C99" w:rsidRDefault="005F362F">
            <w:pPr>
              <w:pStyle w:val="ConsPlusNormal0"/>
              <w:jc w:val="center"/>
            </w:pPr>
            <w:r>
              <w:t>Обязательно для городов и населенных пунктов районного подчинения</w:t>
            </w:r>
          </w:p>
        </w:tc>
      </w:tr>
      <w:tr w:rsidR="00492C99">
        <w:tc>
          <w:tcPr>
            <w:tcW w:w="1928" w:type="dxa"/>
            <w:vMerge w:val="restart"/>
          </w:tcPr>
          <w:p w:rsidR="00492C99" w:rsidRDefault="005F362F">
            <w:pPr>
              <w:pStyle w:val="ConsPlusNormal0"/>
              <w:jc w:val="center"/>
            </w:pPr>
            <w:r>
              <w:t>Город</w:t>
            </w:r>
          </w:p>
        </w:tc>
        <w:tc>
          <w:tcPr>
            <w:tcW w:w="1474" w:type="dxa"/>
            <w:vMerge w:val="restart"/>
          </w:tcPr>
          <w:p w:rsidR="00492C99" w:rsidRDefault="005F362F">
            <w:pPr>
              <w:pStyle w:val="ConsPlusNormal0"/>
              <w:jc w:val="center"/>
            </w:pPr>
            <w:r>
              <w:t>Город</w:t>
            </w:r>
          </w:p>
        </w:tc>
        <w:tc>
          <w:tcPr>
            <w:tcW w:w="1134" w:type="dxa"/>
            <w:vMerge w:val="restart"/>
          </w:tcPr>
          <w:p w:rsidR="00492C99" w:rsidRDefault="005F362F">
            <w:pPr>
              <w:pStyle w:val="ConsPlusNormal0"/>
              <w:jc w:val="center"/>
            </w:pPr>
            <w:r>
              <w:t>П</w:t>
            </w:r>
          </w:p>
        </w:tc>
        <w:tc>
          <w:tcPr>
            <w:tcW w:w="1134" w:type="dxa"/>
            <w:vMerge w:val="restart"/>
          </w:tcPr>
          <w:p w:rsidR="00492C99" w:rsidRDefault="005F362F">
            <w:pPr>
              <w:pStyle w:val="ConsPlusNormal0"/>
              <w:jc w:val="center"/>
            </w:pPr>
            <w:r>
              <w:t>T(0-50)</w:t>
            </w:r>
          </w:p>
        </w:tc>
        <w:tc>
          <w:tcPr>
            <w:tcW w:w="1134" w:type="dxa"/>
            <w:vMerge w:val="restart"/>
          </w:tcPr>
          <w:p w:rsidR="00492C99" w:rsidRDefault="005F362F">
            <w:pPr>
              <w:pStyle w:val="ConsPlusNormal0"/>
              <w:jc w:val="center"/>
            </w:pPr>
            <w:r>
              <w:t>НУ</w:t>
            </w:r>
          </w:p>
        </w:tc>
        <w:tc>
          <w:tcPr>
            <w:tcW w:w="2268" w:type="dxa"/>
            <w:tcBorders>
              <w:bottom w:val="nil"/>
            </w:tcBorders>
            <w:vAlign w:val="bottom"/>
          </w:tcPr>
          <w:p w:rsidR="00492C99" w:rsidRDefault="005F362F">
            <w:pPr>
              <w:pStyle w:val="ConsPlusNormal0"/>
              <w:jc w:val="center"/>
            </w:pPr>
            <w:r>
              <w:t>Значение в соответствии с ГАР.</w:t>
            </w:r>
          </w:p>
        </w:tc>
      </w:tr>
      <w:tr w:rsidR="00492C99">
        <w:tc>
          <w:tcPr>
            <w:tcW w:w="1928" w:type="dxa"/>
            <w:vMerge/>
          </w:tcPr>
          <w:p w:rsidR="00492C99" w:rsidRDefault="00492C99">
            <w:pPr>
              <w:pStyle w:val="ConsPlusNormal0"/>
            </w:pPr>
          </w:p>
        </w:tc>
        <w:tc>
          <w:tcPr>
            <w:tcW w:w="147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2268" w:type="dxa"/>
            <w:tcBorders>
              <w:top w:val="nil"/>
            </w:tcBorders>
          </w:tcPr>
          <w:p w:rsidR="00492C99" w:rsidRDefault="005F362F">
            <w:pPr>
              <w:pStyle w:val="ConsPlusNormal0"/>
              <w:jc w:val="center"/>
            </w:pPr>
            <w:r>
              <w:t>Обязательно при отсутствии населенного пункта (кроме городов федерального значения)</w:t>
            </w:r>
          </w:p>
        </w:tc>
      </w:tr>
      <w:tr w:rsidR="00492C99">
        <w:tc>
          <w:tcPr>
            <w:tcW w:w="1928" w:type="dxa"/>
            <w:vMerge w:val="restart"/>
          </w:tcPr>
          <w:p w:rsidR="00492C99" w:rsidRDefault="005F362F">
            <w:pPr>
              <w:pStyle w:val="ConsPlusNormal0"/>
              <w:jc w:val="center"/>
            </w:pPr>
            <w:r>
              <w:t>Населенный пункт</w:t>
            </w:r>
          </w:p>
        </w:tc>
        <w:tc>
          <w:tcPr>
            <w:tcW w:w="1474" w:type="dxa"/>
            <w:vMerge w:val="restart"/>
          </w:tcPr>
          <w:p w:rsidR="00492C99" w:rsidRDefault="005F362F">
            <w:pPr>
              <w:pStyle w:val="ConsPlusNormal0"/>
              <w:jc w:val="center"/>
            </w:pPr>
            <w:r>
              <w:t>НаселПункт</w:t>
            </w:r>
          </w:p>
        </w:tc>
        <w:tc>
          <w:tcPr>
            <w:tcW w:w="1134" w:type="dxa"/>
            <w:vMerge w:val="restart"/>
          </w:tcPr>
          <w:p w:rsidR="00492C99" w:rsidRDefault="005F362F">
            <w:pPr>
              <w:pStyle w:val="ConsPlusNormal0"/>
              <w:jc w:val="center"/>
            </w:pPr>
            <w:r>
              <w:t>П</w:t>
            </w:r>
          </w:p>
        </w:tc>
        <w:tc>
          <w:tcPr>
            <w:tcW w:w="1134" w:type="dxa"/>
            <w:vMerge w:val="restart"/>
          </w:tcPr>
          <w:p w:rsidR="00492C99" w:rsidRDefault="005F362F">
            <w:pPr>
              <w:pStyle w:val="ConsPlusNormal0"/>
              <w:jc w:val="center"/>
            </w:pPr>
            <w:r>
              <w:t>T(0-50)</w:t>
            </w:r>
          </w:p>
        </w:tc>
        <w:tc>
          <w:tcPr>
            <w:tcW w:w="1134" w:type="dxa"/>
            <w:vMerge w:val="restart"/>
          </w:tcPr>
          <w:p w:rsidR="00492C99" w:rsidRDefault="005F362F">
            <w:pPr>
              <w:pStyle w:val="ConsPlusNormal0"/>
              <w:jc w:val="center"/>
            </w:pPr>
            <w:r>
              <w:t>НУ</w:t>
            </w:r>
          </w:p>
        </w:tc>
        <w:tc>
          <w:tcPr>
            <w:tcW w:w="2268" w:type="dxa"/>
            <w:tcBorders>
              <w:bottom w:val="nil"/>
            </w:tcBorders>
          </w:tcPr>
          <w:p w:rsidR="00492C99" w:rsidRDefault="005F362F">
            <w:pPr>
              <w:pStyle w:val="ConsPlusNormal0"/>
              <w:jc w:val="center"/>
            </w:pPr>
            <w:r>
              <w:t>Значение в соответствии с ГАР.</w:t>
            </w:r>
          </w:p>
        </w:tc>
      </w:tr>
      <w:tr w:rsidR="00492C99">
        <w:tc>
          <w:tcPr>
            <w:tcW w:w="1928" w:type="dxa"/>
            <w:vMerge/>
          </w:tcPr>
          <w:p w:rsidR="00492C99" w:rsidRDefault="00492C99">
            <w:pPr>
              <w:pStyle w:val="ConsPlusNormal0"/>
            </w:pPr>
          </w:p>
        </w:tc>
        <w:tc>
          <w:tcPr>
            <w:tcW w:w="147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2268" w:type="dxa"/>
            <w:tcBorders>
              <w:top w:val="nil"/>
            </w:tcBorders>
          </w:tcPr>
          <w:p w:rsidR="00492C99" w:rsidRDefault="005F362F">
            <w:pPr>
              <w:pStyle w:val="ConsPlusNormal0"/>
              <w:jc w:val="center"/>
            </w:pPr>
            <w:r>
              <w:t>Обязательно при отсутствии города (кроме городов федерального значения)</w:t>
            </w:r>
          </w:p>
        </w:tc>
      </w:tr>
      <w:tr w:rsidR="00492C99">
        <w:tc>
          <w:tcPr>
            <w:tcW w:w="1928" w:type="dxa"/>
            <w:vMerge w:val="restart"/>
          </w:tcPr>
          <w:p w:rsidR="00492C99" w:rsidRDefault="005F362F">
            <w:pPr>
              <w:pStyle w:val="ConsPlusNormal0"/>
              <w:jc w:val="center"/>
            </w:pPr>
            <w:r>
              <w:t>Улица</w:t>
            </w:r>
          </w:p>
        </w:tc>
        <w:tc>
          <w:tcPr>
            <w:tcW w:w="1474" w:type="dxa"/>
            <w:vMerge w:val="restart"/>
          </w:tcPr>
          <w:p w:rsidR="00492C99" w:rsidRDefault="005F362F">
            <w:pPr>
              <w:pStyle w:val="ConsPlusNormal0"/>
              <w:jc w:val="center"/>
            </w:pPr>
            <w:r>
              <w:t>Улица</w:t>
            </w:r>
          </w:p>
        </w:tc>
        <w:tc>
          <w:tcPr>
            <w:tcW w:w="1134" w:type="dxa"/>
            <w:vMerge w:val="restart"/>
          </w:tcPr>
          <w:p w:rsidR="00492C99" w:rsidRDefault="005F362F">
            <w:pPr>
              <w:pStyle w:val="ConsPlusNormal0"/>
              <w:jc w:val="center"/>
            </w:pPr>
            <w:r>
              <w:t>П</w:t>
            </w:r>
          </w:p>
        </w:tc>
        <w:tc>
          <w:tcPr>
            <w:tcW w:w="1134" w:type="dxa"/>
            <w:vMerge w:val="restart"/>
          </w:tcPr>
          <w:p w:rsidR="00492C99" w:rsidRDefault="005F362F">
            <w:pPr>
              <w:pStyle w:val="ConsPlusNormal0"/>
              <w:jc w:val="center"/>
            </w:pPr>
            <w:r>
              <w:t>T(0-50)</w:t>
            </w:r>
          </w:p>
        </w:tc>
        <w:tc>
          <w:tcPr>
            <w:tcW w:w="1134" w:type="dxa"/>
            <w:vMerge w:val="restart"/>
          </w:tcPr>
          <w:p w:rsidR="00492C99" w:rsidRDefault="005F362F">
            <w:pPr>
              <w:pStyle w:val="ConsPlusNormal0"/>
              <w:jc w:val="center"/>
            </w:pPr>
            <w:r>
              <w:t>НУ</w:t>
            </w:r>
          </w:p>
        </w:tc>
        <w:tc>
          <w:tcPr>
            <w:tcW w:w="2268" w:type="dxa"/>
            <w:tcBorders>
              <w:bottom w:val="nil"/>
            </w:tcBorders>
          </w:tcPr>
          <w:p w:rsidR="00492C99" w:rsidRDefault="005F362F">
            <w:pPr>
              <w:pStyle w:val="ConsPlusNormal0"/>
              <w:jc w:val="center"/>
            </w:pPr>
            <w:r>
              <w:t>Значение в соответствии с ГАР.</w:t>
            </w:r>
          </w:p>
        </w:tc>
      </w:tr>
      <w:tr w:rsidR="00492C99">
        <w:tc>
          <w:tcPr>
            <w:tcW w:w="1928" w:type="dxa"/>
            <w:vMerge/>
          </w:tcPr>
          <w:p w:rsidR="00492C99" w:rsidRDefault="00492C99">
            <w:pPr>
              <w:pStyle w:val="ConsPlusNormal0"/>
            </w:pPr>
          </w:p>
        </w:tc>
        <w:tc>
          <w:tcPr>
            <w:tcW w:w="147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1134" w:type="dxa"/>
            <w:vMerge/>
          </w:tcPr>
          <w:p w:rsidR="00492C99" w:rsidRDefault="00492C99">
            <w:pPr>
              <w:pStyle w:val="ConsPlusNormal0"/>
            </w:pPr>
          </w:p>
        </w:tc>
        <w:tc>
          <w:tcPr>
            <w:tcW w:w="2268" w:type="dxa"/>
            <w:tcBorders>
              <w:top w:val="nil"/>
            </w:tcBorders>
          </w:tcPr>
          <w:p w:rsidR="00492C99" w:rsidRDefault="005F362F">
            <w:pPr>
              <w:pStyle w:val="ConsPlusNormal0"/>
              <w:jc w:val="center"/>
            </w:pPr>
            <w:r>
              <w:t>Обязателен при наличии</w:t>
            </w:r>
          </w:p>
        </w:tc>
      </w:tr>
      <w:tr w:rsidR="00492C99">
        <w:tc>
          <w:tcPr>
            <w:tcW w:w="1928" w:type="dxa"/>
            <w:vAlign w:val="bottom"/>
          </w:tcPr>
          <w:p w:rsidR="00492C99" w:rsidRDefault="005F362F">
            <w:pPr>
              <w:pStyle w:val="ConsPlusNormal0"/>
              <w:jc w:val="center"/>
            </w:pPr>
            <w:r>
              <w:t>Дом (владение)</w:t>
            </w:r>
          </w:p>
        </w:tc>
        <w:tc>
          <w:tcPr>
            <w:tcW w:w="1474" w:type="dxa"/>
            <w:vAlign w:val="bottom"/>
          </w:tcPr>
          <w:p w:rsidR="00492C99" w:rsidRDefault="005F362F">
            <w:pPr>
              <w:pStyle w:val="ConsPlusNormal0"/>
              <w:jc w:val="center"/>
            </w:pPr>
            <w:r>
              <w:t>Дом</w:t>
            </w:r>
          </w:p>
        </w:tc>
        <w:tc>
          <w:tcPr>
            <w:tcW w:w="1134" w:type="dxa"/>
            <w:vAlign w:val="bottom"/>
          </w:tcPr>
          <w:p w:rsidR="00492C99" w:rsidRDefault="005F362F">
            <w:pPr>
              <w:pStyle w:val="ConsPlusNormal0"/>
              <w:jc w:val="center"/>
            </w:pPr>
            <w:r>
              <w:t>П</w:t>
            </w:r>
          </w:p>
        </w:tc>
        <w:tc>
          <w:tcPr>
            <w:tcW w:w="1134" w:type="dxa"/>
            <w:vAlign w:val="bottom"/>
          </w:tcPr>
          <w:p w:rsidR="00492C99" w:rsidRDefault="005F362F">
            <w:pPr>
              <w:pStyle w:val="ConsPlusNormal0"/>
              <w:jc w:val="center"/>
            </w:pPr>
            <w:r>
              <w:t>T(0-20)</w:t>
            </w:r>
          </w:p>
        </w:tc>
        <w:tc>
          <w:tcPr>
            <w:tcW w:w="1134" w:type="dxa"/>
            <w:vAlign w:val="bottom"/>
          </w:tcPr>
          <w:p w:rsidR="00492C99" w:rsidRDefault="005F362F">
            <w:pPr>
              <w:pStyle w:val="ConsPlusNormal0"/>
              <w:jc w:val="center"/>
            </w:pPr>
            <w:r>
              <w:t>НУ</w:t>
            </w:r>
          </w:p>
        </w:tc>
        <w:tc>
          <w:tcPr>
            <w:tcW w:w="2268" w:type="dxa"/>
            <w:vAlign w:val="bottom"/>
          </w:tcPr>
          <w:p w:rsidR="00492C99" w:rsidRDefault="005F362F">
            <w:pPr>
              <w:pStyle w:val="ConsPlusNormal0"/>
              <w:jc w:val="center"/>
            </w:pPr>
            <w:r>
              <w:t>Обязателен при наличии</w:t>
            </w:r>
          </w:p>
        </w:tc>
      </w:tr>
      <w:tr w:rsidR="00492C99">
        <w:tc>
          <w:tcPr>
            <w:tcW w:w="1928" w:type="dxa"/>
          </w:tcPr>
          <w:p w:rsidR="00492C99" w:rsidRDefault="005F362F">
            <w:pPr>
              <w:pStyle w:val="ConsPlusNormal0"/>
              <w:jc w:val="center"/>
            </w:pPr>
            <w:r>
              <w:t>Корпус</w:t>
            </w:r>
          </w:p>
        </w:tc>
        <w:tc>
          <w:tcPr>
            <w:tcW w:w="1474" w:type="dxa"/>
          </w:tcPr>
          <w:p w:rsidR="00492C99" w:rsidRDefault="005F362F">
            <w:pPr>
              <w:pStyle w:val="ConsPlusNormal0"/>
              <w:jc w:val="center"/>
            </w:pPr>
            <w:r>
              <w:t>Корпус</w:t>
            </w:r>
          </w:p>
        </w:tc>
        <w:tc>
          <w:tcPr>
            <w:tcW w:w="1134" w:type="dxa"/>
          </w:tcPr>
          <w:p w:rsidR="00492C99" w:rsidRDefault="005F362F">
            <w:pPr>
              <w:pStyle w:val="ConsPlusNormal0"/>
              <w:jc w:val="center"/>
            </w:pPr>
            <w:r>
              <w:t>П</w:t>
            </w:r>
          </w:p>
        </w:tc>
        <w:tc>
          <w:tcPr>
            <w:tcW w:w="1134" w:type="dxa"/>
          </w:tcPr>
          <w:p w:rsidR="00492C99" w:rsidRDefault="005F362F">
            <w:pPr>
              <w:pStyle w:val="ConsPlusNormal0"/>
              <w:jc w:val="center"/>
            </w:pPr>
            <w:r>
              <w:t>T(0-20)</w:t>
            </w:r>
          </w:p>
        </w:tc>
        <w:tc>
          <w:tcPr>
            <w:tcW w:w="1134" w:type="dxa"/>
          </w:tcPr>
          <w:p w:rsidR="00492C99" w:rsidRDefault="005F362F">
            <w:pPr>
              <w:pStyle w:val="ConsPlusNormal0"/>
              <w:jc w:val="center"/>
            </w:pPr>
            <w:r>
              <w:t>НУ</w:t>
            </w:r>
          </w:p>
        </w:tc>
        <w:tc>
          <w:tcPr>
            <w:tcW w:w="2268" w:type="dxa"/>
          </w:tcPr>
          <w:p w:rsidR="00492C99" w:rsidRDefault="005F362F">
            <w:pPr>
              <w:pStyle w:val="ConsPlusNormal0"/>
              <w:jc w:val="center"/>
            </w:pPr>
            <w:r>
              <w:t>Обязателен при наличии</w:t>
            </w:r>
          </w:p>
        </w:tc>
      </w:tr>
      <w:tr w:rsidR="00492C99">
        <w:tc>
          <w:tcPr>
            <w:tcW w:w="1928" w:type="dxa"/>
            <w:vAlign w:val="bottom"/>
          </w:tcPr>
          <w:p w:rsidR="00492C99" w:rsidRDefault="005F362F">
            <w:pPr>
              <w:pStyle w:val="ConsPlusNormal0"/>
              <w:jc w:val="center"/>
            </w:pPr>
            <w:r>
              <w:lastRenderedPageBreak/>
              <w:t>Литера</w:t>
            </w:r>
          </w:p>
        </w:tc>
        <w:tc>
          <w:tcPr>
            <w:tcW w:w="1474" w:type="dxa"/>
            <w:vAlign w:val="bottom"/>
          </w:tcPr>
          <w:p w:rsidR="00492C99" w:rsidRDefault="005F362F">
            <w:pPr>
              <w:pStyle w:val="ConsPlusNormal0"/>
              <w:jc w:val="center"/>
            </w:pPr>
            <w:r>
              <w:t>Литера</w:t>
            </w:r>
          </w:p>
        </w:tc>
        <w:tc>
          <w:tcPr>
            <w:tcW w:w="1134" w:type="dxa"/>
            <w:vAlign w:val="bottom"/>
          </w:tcPr>
          <w:p w:rsidR="00492C99" w:rsidRDefault="005F362F">
            <w:pPr>
              <w:pStyle w:val="ConsPlusNormal0"/>
              <w:jc w:val="center"/>
            </w:pPr>
            <w:r>
              <w:t>П</w:t>
            </w:r>
          </w:p>
        </w:tc>
        <w:tc>
          <w:tcPr>
            <w:tcW w:w="1134" w:type="dxa"/>
            <w:vAlign w:val="bottom"/>
          </w:tcPr>
          <w:p w:rsidR="00492C99" w:rsidRDefault="005F362F">
            <w:pPr>
              <w:pStyle w:val="ConsPlusNormal0"/>
              <w:jc w:val="center"/>
            </w:pPr>
            <w:r>
              <w:t>T(0-50)</w:t>
            </w:r>
          </w:p>
        </w:tc>
        <w:tc>
          <w:tcPr>
            <w:tcW w:w="1134" w:type="dxa"/>
            <w:vAlign w:val="bottom"/>
          </w:tcPr>
          <w:p w:rsidR="00492C99" w:rsidRDefault="005F362F">
            <w:pPr>
              <w:pStyle w:val="ConsPlusNormal0"/>
              <w:jc w:val="center"/>
            </w:pPr>
            <w:r>
              <w:t>НУ</w:t>
            </w:r>
          </w:p>
        </w:tc>
        <w:tc>
          <w:tcPr>
            <w:tcW w:w="2268" w:type="dxa"/>
            <w:vAlign w:val="bottom"/>
          </w:tcPr>
          <w:p w:rsidR="00492C99" w:rsidRDefault="005F362F">
            <w:pPr>
              <w:pStyle w:val="ConsPlusNormal0"/>
              <w:jc w:val="center"/>
            </w:pPr>
            <w:r>
              <w:t>Обязателен при наличии</w:t>
            </w:r>
          </w:p>
        </w:tc>
      </w:tr>
      <w:tr w:rsidR="00492C99">
        <w:tc>
          <w:tcPr>
            <w:tcW w:w="1928" w:type="dxa"/>
            <w:vAlign w:val="bottom"/>
          </w:tcPr>
          <w:p w:rsidR="00492C99" w:rsidRDefault="005F362F">
            <w:pPr>
              <w:pStyle w:val="ConsPlusNormal0"/>
              <w:jc w:val="center"/>
            </w:pPr>
            <w:r>
              <w:t>Квартира</w:t>
            </w:r>
          </w:p>
        </w:tc>
        <w:tc>
          <w:tcPr>
            <w:tcW w:w="1474" w:type="dxa"/>
            <w:vAlign w:val="bottom"/>
          </w:tcPr>
          <w:p w:rsidR="00492C99" w:rsidRDefault="005F362F">
            <w:pPr>
              <w:pStyle w:val="ConsPlusNormal0"/>
              <w:jc w:val="center"/>
            </w:pPr>
            <w:r>
              <w:t>Кварт</w:t>
            </w:r>
          </w:p>
        </w:tc>
        <w:tc>
          <w:tcPr>
            <w:tcW w:w="1134" w:type="dxa"/>
            <w:vAlign w:val="bottom"/>
          </w:tcPr>
          <w:p w:rsidR="00492C99" w:rsidRDefault="005F362F">
            <w:pPr>
              <w:pStyle w:val="ConsPlusNormal0"/>
              <w:jc w:val="center"/>
            </w:pPr>
            <w:r>
              <w:t>П</w:t>
            </w:r>
          </w:p>
        </w:tc>
        <w:tc>
          <w:tcPr>
            <w:tcW w:w="1134" w:type="dxa"/>
            <w:vAlign w:val="bottom"/>
          </w:tcPr>
          <w:p w:rsidR="00492C99" w:rsidRDefault="005F362F">
            <w:pPr>
              <w:pStyle w:val="ConsPlusNormal0"/>
              <w:jc w:val="center"/>
            </w:pPr>
            <w:r>
              <w:t>T(0-20)</w:t>
            </w:r>
          </w:p>
        </w:tc>
        <w:tc>
          <w:tcPr>
            <w:tcW w:w="1134" w:type="dxa"/>
            <w:vAlign w:val="bottom"/>
          </w:tcPr>
          <w:p w:rsidR="00492C99" w:rsidRDefault="005F362F">
            <w:pPr>
              <w:pStyle w:val="ConsPlusNormal0"/>
              <w:jc w:val="center"/>
            </w:pPr>
            <w:r>
              <w:t>НУ</w:t>
            </w:r>
          </w:p>
        </w:tc>
        <w:tc>
          <w:tcPr>
            <w:tcW w:w="2268" w:type="dxa"/>
            <w:vAlign w:val="bottom"/>
          </w:tcPr>
          <w:p w:rsidR="00492C99" w:rsidRDefault="005F362F">
            <w:pPr>
              <w:pStyle w:val="ConsPlusNormal0"/>
              <w:jc w:val="center"/>
            </w:pPr>
            <w:r>
              <w:t>Обязателен при наличии</w:t>
            </w:r>
          </w:p>
        </w:tc>
      </w:tr>
    </w:tbl>
    <w:p w:rsidR="00492C99" w:rsidRDefault="00492C99">
      <w:pPr>
        <w:pStyle w:val="ConsPlusNormal0"/>
        <w:jc w:val="both"/>
      </w:pPr>
    </w:p>
    <w:p w:rsidR="00492C99" w:rsidRDefault="005F362F">
      <w:pPr>
        <w:pStyle w:val="ConsPlusNormal0"/>
        <w:jc w:val="right"/>
      </w:pPr>
      <w:r>
        <w:t>Таблица 3.3</w:t>
      </w:r>
    </w:p>
    <w:p w:rsidR="00492C99" w:rsidRDefault="00492C99">
      <w:pPr>
        <w:pStyle w:val="ConsPlusNormal0"/>
        <w:jc w:val="both"/>
      </w:pPr>
    </w:p>
    <w:p w:rsidR="00492C99" w:rsidRDefault="005F362F">
      <w:pPr>
        <w:pStyle w:val="ConsPlusNormal0"/>
        <w:jc w:val="center"/>
      </w:pPr>
      <w:bookmarkStart w:id="85" w:name="P1476"/>
      <w:bookmarkEnd w:id="85"/>
      <w:r>
        <w:t>Ответственное лицо (ОтветЛицо)</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vAlign w:val="bottom"/>
          </w:tcPr>
          <w:p w:rsidR="00492C99" w:rsidRDefault="005F362F">
            <w:pPr>
              <w:pStyle w:val="ConsPlusNormal0"/>
              <w:jc w:val="center"/>
            </w:pPr>
            <w:r>
              <w:t>Фамилия</w:t>
            </w:r>
          </w:p>
        </w:tc>
        <w:tc>
          <w:tcPr>
            <w:tcW w:w="1474" w:type="dxa"/>
            <w:vAlign w:val="bottom"/>
          </w:tcPr>
          <w:p w:rsidR="00492C99" w:rsidRDefault="005F362F">
            <w:pPr>
              <w:pStyle w:val="ConsPlusNormal0"/>
              <w:jc w:val="center"/>
            </w:pPr>
            <w:r>
              <w:t>Фамилия</w:t>
            </w:r>
          </w:p>
        </w:tc>
        <w:tc>
          <w:tcPr>
            <w:tcW w:w="1134" w:type="dxa"/>
            <w:vAlign w:val="bottom"/>
          </w:tcPr>
          <w:p w:rsidR="00492C99" w:rsidRDefault="005F362F">
            <w:pPr>
              <w:pStyle w:val="ConsPlusNormal0"/>
              <w:ind w:left="283"/>
            </w:pPr>
            <w:r>
              <w:t>А</w:t>
            </w:r>
          </w:p>
        </w:tc>
        <w:tc>
          <w:tcPr>
            <w:tcW w:w="1134" w:type="dxa"/>
          </w:tcPr>
          <w:p w:rsidR="00492C99" w:rsidRDefault="005F362F">
            <w:pPr>
              <w:pStyle w:val="ConsPlusNormal0"/>
            </w:pPr>
            <w:r>
              <w:t>T(1-60)</w:t>
            </w:r>
          </w:p>
        </w:tc>
        <w:tc>
          <w:tcPr>
            <w:tcW w:w="1134" w:type="dxa"/>
          </w:tcPr>
          <w:p w:rsidR="00492C99" w:rsidRDefault="005F362F">
            <w:pPr>
              <w:pStyle w:val="ConsPlusNormal0"/>
              <w:jc w:val="center"/>
            </w:pPr>
            <w:r>
              <w:t>О</w:t>
            </w:r>
          </w:p>
        </w:tc>
        <w:tc>
          <w:tcPr>
            <w:tcW w:w="2268" w:type="dxa"/>
          </w:tcPr>
          <w:p w:rsidR="00492C99" w:rsidRDefault="00492C99">
            <w:pPr>
              <w:pStyle w:val="ConsPlusNormal0"/>
            </w:pPr>
          </w:p>
        </w:tc>
      </w:tr>
      <w:tr w:rsidR="00492C99">
        <w:tc>
          <w:tcPr>
            <w:tcW w:w="1928" w:type="dxa"/>
            <w:vAlign w:val="bottom"/>
          </w:tcPr>
          <w:p w:rsidR="00492C99" w:rsidRDefault="005F362F">
            <w:pPr>
              <w:pStyle w:val="ConsPlusNormal0"/>
              <w:jc w:val="center"/>
            </w:pPr>
            <w:r>
              <w:t>Имя</w:t>
            </w:r>
          </w:p>
        </w:tc>
        <w:tc>
          <w:tcPr>
            <w:tcW w:w="1474" w:type="dxa"/>
            <w:vAlign w:val="bottom"/>
          </w:tcPr>
          <w:p w:rsidR="00492C99" w:rsidRDefault="005F362F">
            <w:pPr>
              <w:pStyle w:val="ConsPlusNormal0"/>
              <w:jc w:val="center"/>
            </w:pPr>
            <w:r>
              <w:t>Имя</w:t>
            </w:r>
          </w:p>
        </w:tc>
        <w:tc>
          <w:tcPr>
            <w:tcW w:w="1134" w:type="dxa"/>
            <w:vAlign w:val="bottom"/>
          </w:tcPr>
          <w:p w:rsidR="00492C99" w:rsidRDefault="005F362F">
            <w:pPr>
              <w:pStyle w:val="ConsPlusNormal0"/>
              <w:jc w:val="center"/>
            </w:pPr>
            <w:r>
              <w:t>А</w:t>
            </w:r>
          </w:p>
        </w:tc>
        <w:tc>
          <w:tcPr>
            <w:tcW w:w="1134" w:type="dxa"/>
            <w:vAlign w:val="bottom"/>
          </w:tcPr>
          <w:p w:rsidR="00492C99" w:rsidRDefault="005F362F">
            <w:pPr>
              <w:pStyle w:val="ConsPlusNormal0"/>
            </w:pPr>
            <w:r>
              <w:t>T(1-60)</w:t>
            </w:r>
          </w:p>
        </w:tc>
        <w:tc>
          <w:tcPr>
            <w:tcW w:w="1134" w:type="dxa"/>
            <w:vAlign w:val="bottom"/>
          </w:tcPr>
          <w:p w:rsidR="00492C99" w:rsidRDefault="005F362F">
            <w:pPr>
              <w:pStyle w:val="ConsPlusNormal0"/>
              <w:jc w:val="center"/>
            </w:pPr>
            <w:r>
              <w:t>О</w:t>
            </w:r>
          </w:p>
        </w:tc>
        <w:tc>
          <w:tcPr>
            <w:tcW w:w="2268" w:type="dxa"/>
            <w:vAlign w:val="bottom"/>
          </w:tcPr>
          <w:p w:rsidR="00492C99" w:rsidRDefault="00492C99">
            <w:pPr>
              <w:pStyle w:val="ConsPlusNormal0"/>
            </w:pPr>
          </w:p>
        </w:tc>
      </w:tr>
      <w:tr w:rsidR="00492C99">
        <w:tc>
          <w:tcPr>
            <w:tcW w:w="1928" w:type="dxa"/>
          </w:tcPr>
          <w:p w:rsidR="00492C99" w:rsidRDefault="005F362F">
            <w:pPr>
              <w:pStyle w:val="ConsPlusNormal0"/>
              <w:jc w:val="center"/>
            </w:pPr>
            <w:r>
              <w:t>Отчество (при наличии)</w:t>
            </w:r>
          </w:p>
        </w:tc>
        <w:tc>
          <w:tcPr>
            <w:tcW w:w="1474" w:type="dxa"/>
          </w:tcPr>
          <w:p w:rsidR="00492C99" w:rsidRDefault="005F362F">
            <w:pPr>
              <w:pStyle w:val="ConsPlusNormal0"/>
              <w:jc w:val="center"/>
            </w:pPr>
            <w:r>
              <w:t>Отчество</w:t>
            </w:r>
          </w:p>
        </w:tc>
        <w:tc>
          <w:tcPr>
            <w:tcW w:w="1134" w:type="dxa"/>
          </w:tcPr>
          <w:p w:rsidR="00492C99" w:rsidRDefault="005F362F">
            <w:pPr>
              <w:pStyle w:val="ConsPlusNormal0"/>
              <w:jc w:val="center"/>
            </w:pPr>
            <w:r>
              <w:t>А</w:t>
            </w:r>
          </w:p>
        </w:tc>
        <w:tc>
          <w:tcPr>
            <w:tcW w:w="1134" w:type="dxa"/>
            <w:vAlign w:val="center"/>
          </w:tcPr>
          <w:p w:rsidR="00492C99" w:rsidRDefault="005F362F">
            <w:pPr>
              <w:pStyle w:val="ConsPlusNormal0"/>
            </w:pPr>
            <w:r>
              <w:t>T(1-60)</w:t>
            </w:r>
          </w:p>
        </w:tc>
        <w:tc>
          <w:tcPr>
            <w:tcW w:w="1134" w:type="dxa"/>
          </w:tcPr>
          <w:p w:rsidR="00492C99" w:rsidRDefault="005F362F">
            <w:pPr>
              <w:pStyle w:val="ConsPlusNormal0"/>
              <w:jc w:val="center"/>
            </w:pPr>
            <w:r>
              <w:t>Н</w:t>
            </w:r>
          </w:p>
        </w:tc>
        <w:tc>
          <w:tcPr>
            <w:tcW w:w="2268" w:type="dxa"/>
          </w:tcPr>
          <w:p w:rsidR="00492C99" w:rsidRDefault="00492C99">
            <w:pPr>
              <w:pStyle w:val="ConsPlusNormal0"/>
            </w:pPr>
          </w:p>
        </w:tc>
      </w:tr>
    </w:tbl>
    <w:p w:rsidR="00492C99" w:rsidRDefault="00492C99">
      <w:pPr>
        <w:pStyle w:val="ConsPlusNormal0"/>
        <w:jc w:val="both"/>
      </w:pPr>
    </w:p>
    <w:p w:rsidR="00492C99" w:rsidRDefault="005F362F">
      <w:pPr>
        <w:pStyle w:val="ConsPlusTitle0"/>
        <w:jc w:val="center"/>
        <w:outlineLvl w:val="1"/>
      </w:pPr>
      <w:bookmarkStart w:id="86" w:name="P1503"/>
      <w:bookmarkEnd w:id="86"/>
      <w:r>
        <w:t>III. ПРОСТЫЕ ТИПОВЫЕ ЭЛЕМЕНТЫ</w:t>
      </w:r>
    </w:p>
    <w:p w:rsidR="00492C99" w:rsidRDefault="00492C99">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474"/>
        <w:gridCol w:w="1134"/>
        <w:gridCol w:w="1134"/>
        <w:gridCol w:w="1134"/>
        <w:gridCol w:w="2268"/>
      </w:tblGrid>
      <w:tr w:rsidR="00492C99">
        <w:tc>
          <w:tcPr>
            <w:tcW w:w="1928" w:type="dxa"/>
          </w:tcPr>
          <w:p w:rsidR="00492C99" w:rsidRDefault="005F362F">
            <w:pPr>
              <w:pStyle w:val="ConsPlusNormal0"/>
              <w:jc w:val="center"/>
            </w:pPr>
            <w:r>
              <w:t>Наименование элемента</w:t>
            </w:r>
          </w:p>
        </w:tc>
        <w:tc>
          <w:tcPr>
            <w:tcW w:w="1474" w:type="dxa"/>
          </w:tcPr>
          <w:p w:rsidR="00492C99" w:rsidRDefault="005F362F">
            <w:pPr>
              <w:pStyle w:val="ConsPlusNormal0"/>
              <w:jc w:val="center"/>
            </w:pPr>
            <w:r>
              <w:t>Сокращенное наименование (код) элемента</w:t>
            </w:r>
          </w:p>
        </w:tc>
        <w:tc>
          <w:tcPr>
            <w:tcW w:w="1134" w:type="dxa"/>
          </w:tcPr>
          <w:p w:rsidR="00492C99" w:rsidRDefault="005F362F">
            <w:pPr>
              <w:pStyle w:val="ConsPlusNormal0"/>
              <w:jc w:val="center"/>
            </w:pPr>
            <w:r>
              <w:t>Признак типа элемента</w:t>
            </w:r>
          </w:p>
        </w:tc>
        <w:tc>
          <w:tcPr>
            <w:tcW w:w="1134" w:type="dxa"/>
          </w:tcPr>
          <w:p w:rsidR="00492C99" w:rsidRDefault="005F362F">
            <w:pPr>
              <w:pStyle w:val="ConsPlusNormal0"/>
              <w:jc w:val="center"/>
            </w:pPr>
            <w:r>
              <w:t>Формат элемента</w:t>
            </w:r>
          </w:p>
        </w:tc>
        <w:tc>
          <w:tcPr>
            <w:tcW w:w="1134" w:type="dxa"/>
          </w:tcPr>
          <w:p w:rsidR="00492C99" w:rsidRDefault="005F362F">
            <w:pPr>
              <w:pStyle w:val="ConsPlusNormal0"/>
              <w:jc w:val="center"/>
            </w:pPr>
            <w:r>
              <w:t>Признак обязательности элемента</w:t>
            </w:r>
          </w:p>
        </w:tc>
        <w:tc>
          <w:tcPr>
            <w:tcW w:w="2268" w:type="dxa"/>
          </w:tcPr>
          <w:p w:rsidR="00492C99" w:rsidRDefault="005F362F">
            <w:pPr>
              <w:pStyle w:val="ConsPlusNormal0"/>
              <w:jc w:val="center"/>
            </w:pPr>
            <w:r>
              <w:t>Дополнительная информация</w:t>
            </w:r>
          </w:p>
        </w:tc>
      </w:tr>
      <w:tr w:rsidR="00492C99">
        <w:tc>
          <w:tcPr>
            <w:tcW w:w="1928" w:type="dxa"/>
          </w:tcPr>
          <w:p w:rsidR="00492C99" w:rsidRDefault="005F362F">
            <w:pPr>
              <w:pStyle w:val="ConsPlusNormal0"/>
              <w:jc w:val="center"/>
            </w:pPr>
            <w:r>
              <w:t>ИННЮЛТип</w:t>
            </w:r>
          </w:p>
        </w:tc>
        <w:tc>
          <w:tcPr>
            <w:tcW w:w="1474" w:type="dxa"/>
          </w:tcPr>
          <w:p w:rsidR="00492C99" w:rsidRDefault="005F362F">
            <w:pPr>
              <w:pStyle w:val="ConsPlusNormal0"/>
              <w:jc w:val="center"/>
            </w:pPr>
            <w:r>
              <w:t>-</w:t>
            </w:r>
          </w:p>
        </w:tc>
        <w:tc>
          <w:tcPr>
            <w:tcW w:w="1134" w:type="dxa"/>
          </w:tcPr>
          <w:p w:rsidR="00492C99" w:rsidRDefault="005F362F">
            <w:pPr>
              <w:pStyle w:val="ConsPlusNormal0"/>
              <w:jc w:val="center"/>
            </w:pPr>
            <w:r>
              <w:t>-</w:t>
            </w:r>
          </w:p>
        </w:tc>
        <w:tc>
          <w:tcPr>
            <w:tcW w:w="1134" w:type="dxa"/>
          </w:tcPr>
          <w:p w:rsidR="00492C99" w:rsidRDefault="005F362F">
            <w:pPr>
              <w:pStyle w:val="ConsPlusNormal0"/>
              <w:jc w:val="center"/>
            </w:pPr>
            <w:r>
              <w:t>T(10)</w:t>
            </w:r>
          </w:p>
        </w:tc>
        <w:tc>
          <w:tcPr>
            <w:tcW w:w="1134" w:type="dxa"/>
          </w:tcPr>
          <w:p w:rsidR="00492C99" w:rsidRDefault="005F362F">
            <w:pPr>
              <w:pStyle w:val="ConsPlusNormal0"/>
              <w:jc w:val="center"/>
            </w:pPr>
            <w:r>
              <w:t>-</w:t>
            </w:r>
          </w:p>
        </w:tc>
        <w:tc>
          <w:tcPr>
            <w:tcW w:w="2268" w:type="dxa"/>
            <w:vAlign w:val="center"/>
          </w:tcPr>
          <w:p w:rsidR="00492C99" w:rsidRDefault="005F362F">
            <w:pPr>
              <w:pStyle w:val="ConsPlusNormal0"/>
              <w:jc w:val="center"/>
            </w:pPr>
            <w:r>
              <w:t>Идентификационный номер налогоплательщика - юридического лица является последовательностью из 10 цифр</w:t>
            </w:r>
          </w:p>
        </w:tc>
      </w:tr>
      <w:tr w:rsidR="00492C99">
        <w:tc>
          <w:tcPr>
            <w:tcW w:w="1928" w:type="dxa"/>
          </w:tcPr>
          <w:p w:rsidR="00492C99" w:rsidRDefault="005F362F">
            <w:pPr>
              <w:pStyle w:val="ConsPlusNormal0"/>
              <w:jc w:val="center"/>
            </w:pPr>
            <w:r>
              <w:t>КППТип</w:t>
            </w:r>
          </w:p>
        </w:tc>
        <w:tc>
          <w:tcPr>
            <w:tcW w:w="1474" w:type="dxa"/>
          </w:tcPr>
          <w:p w:rsidR="00492C99" w:rsidRDefault="005F362F">
            <w:pPr>
              <w:pStyle w:val="ConsPlusNormal0"/>
              <w:jc w:val="center"/>
            </w:pPr>
            <w:r>
              <w:t>-</w:t>
            </w:r>
          </w:p>
        </w:tc>
        <w:tc>
          <w:tcPr>
            <w:tcW w:w="1134" w:type="dxa"/>
          </w:tcPr>
          <w:p w:rsidR="00492C99" w:rsidRDefault="005F362F">
            <w:pPr>
              <w:pStyle w:val="ConsPlusNormal0"/>
              <w:jc w:val="center"/>
            </w:pPr>
            <w:r>
              <w:t>-</w:t>
            </w:r>
          </w:p>
        </w:tc>
        <w:tc>
          <w:tcPr>
            <w:tcW w:w="1134" w:type="dxa"/>
          </w:tcPr>
          <w:p w:rsidR="00492C99" w:rsidRDefault="005F362F">
            <w:pPr>
              <w:pStyle w:val="ConsPlusNormal0"/>
              <w:jc w:val="center"/>
            </w:pPr>
            <w:r>
              <w:t>T(9)</w:t>
            </w:r>
          </w:p>
        </w:tc>
        <w:tc>
          <w:tcPr>
            <w:tcW w:w="1134" w:type="dxa"/>
          </w:tcPr>
          <w:p w:rsidR="00492C99" w:rsidRDefault="005F362F">
            <w:pPr>
              <w:pStyle w:val="ConsPlusNormal0"/>
              <w:jc w:val="center"/>
            </w:pPr>
            <w:r>
              <w:t>-</w:t>
            </w:r>
          </w:p>
        </w:tc>
        <w:tc>
          <w:tcPr>
            <w:tcW w:w="2268" w:type="dxa"/>
          </w:tcPr>
          <w:p w:rsidR="00492C99" w:rsidRDefault="005F362F">
            <w:pPr>
              <w:pStyle w:val="ConsPlusNormal0"/>
              <w:jc w:val="center"/>
            </w:pPr>
            <w:r>
              <w:t>Код причины постановки на учет является последовательностью из 9 цифр</w:t>
            </w:r>
          </w:p>
        </w:tc>
      </w:tr>
      <w:tr w:rsidR="00492C99">
        <w:tc>
          <w:tcPr>
            <w:tcW w:w="1928" w:type="dxa"/>
          </w:tcPr>
          <w:p w:rsidR="00492C99" w:rsidRDefault="005F362F">
            <w:pPr>
              <w:pStyle w:val="ConsPlusNormal0"/>
              <w:jc w:val="center"/>
            </w:pPr>
            <w:r>
              <w:t>ИННФЛТип</w:t>
            </w:r>
          </w:p>
        </w:tc>
        <w:tc>
          <w:tcPr>
            <w:tcW w:w="1474" w:type="dxa"/>
          </w:tcPr>
          <w:p w:rsidR="00492C99" w:rsidRDefault="005F362F">
            <w:pPr>
              <w:pStyle w:val="ConsPlusNormal0"/>
              <w:jc w:val="center"/>
            </w:pPr>
            <w:r>
              <w:t>-</w:t>
            </w:r>
          </w:p>
        </w:tc>
        <w:tc>
          <w:tcPr>
            <w:tcW w:w="1134" w:type="dxa"/>
          </w:tcPr>
          <w:p w:rsidR="00492C99" w:rsidRDefault="005F362F">
            <w:pPr>
              <w:pStyle w:val="ConsPlusNormal0"/>
              <w:jc w:val="center"/>
            </w:pPr>
            <w:r>
              <w:t>-</w:t>
            </w:r>
          </w:p>
        </w:tc>
        <w:tc>
          <w:tcPr>
            <w:tcW w:w="1134" w:type="dxa"/>
          </w:tcPr>
          <w:p w:rsidR="00492C99" w:rsidRDefault="005F362F">
            <w:pPr>
              <w:pStyle w:val="ConsPlusNormal0"/>
              <w:jc w:val="center"/>
            </w:pPr>
            <w:r>
              <w:t>T(12)</w:t>
            </w:r>
          </w:p>
        </w:tc>
        <w:tc>
          <w:tcPr>
            <w:tcW w:w="1134" w:type="dxa"/>
          </w:tcPr>
          <w:p w:rsidR="00492C99" w:rsidRDefault="005F362F">
            <w:pPr>
              <w:pStyle w:val="ConsPlusNormal0"/>
              <w:jc w:val="center"/>
            </w:pPr>
            <w:r>
              <w:t>-</w:t>
            </w:r>
          </w:p>
        </w:tc>
        <w:tc>
          <w:tcPr>
            <w:tcW w:w="2268" w:type="dxa"/>
          </w:tcPr>
          <w:p w:rsidR="00492C99" w:rsidRDefault="005F362F">
            <w:pPr>
              <w:pStyle w:val="ConsPlusNormal0"/>
              <w:jc w:val="center"/>
            </w:pPr>
            <w:r>
              <w:t xml:space="preserve">Идентификационный номер налогоплательщика - физического лица </w:t>
            </w:r>
            <w:r>
              <w:lastRenderedPageBreak/>
              <w:t>является последовательностью из 12 цифр</w:t>
            </w:r>
          </w:p>
        </w:tc>
      </w:tr>
    </w:tbl>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5F362F">
      <w:pPr>
        <w:pStyle w:val="ConsPlusNormal0"/>
        <w:jc w:val="right"/>
        <w:outlineLvl w:val="0"/>
      </w:pPr>
      <w:r>
        <w:t>Приложение N 4</w:t>
      </w:r>
    </w:p>
    <w:p w:rsidR="00492C99" w:rsidRDefault="005F362F">
      <w:pPr>
        <w:pStyle w:val="ConsPlusNormal0"/>
        <w:jc w:val="right"/>
      </w:pPr>
      <w:r>
        <w:t>к приказу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Title0"/>
        <w:jc w:val="center"/>
      </w:pPr>
      <w:bookmarkStart w:id="87" w:name="P1538"/>
      <w:bookmarkEnd w:id="87"/>
      <w:r>
        <w:t>ПОРЯДОК</w:t>
      </w:r>
    </w:p>
    <w:p w:rsidR="00492C99" w:rsidRDefault="005F362F">
      <w:pPr>
        <w:pStyle w:val="ConsPlusTitle0"/>
        <w:jc w:val="center"/>
      </w:pPr>
      <w:r>
        <w:t>ЗАПОЛНЕНИЯ В ФОРМЕ ЭЛЕКТРОННОГО ДОКУМЕНТА ДЕКЛАРАЦИЙ</w:t>
      </w:r>
    </w:p>
    <w:p w:rsidR="00492C99" w:rsidRDefault="005F362F">
      <w:pPr>
        <w:pStyle w:val="ConsPlusTitle0"/>
        <w:jc w:val="center"/>
      </w:pPr>
      <w:r>
        <w:t>ОБ ОБЪЕМЕ ВИНОГРАДА, ИСПОЛЬЗОВАННОГО ДЛЯ ПРОИЗВОДСТВА</w:t>
      </w:r>
    </w:p>
    <w:p w:rsidR="00492C99" w:rsidRDefault="005F362F">
      <w:pPr>
        <w:pStyle w:val="ConsPlusTitle0"/>
        <w:jc w:val="center"/>
      </w:pPr>
      <w:r>
        <w:t>ВИНОДЕЛЬЧЕСКОЙ ПРОДУКЦИИ</w:t>
      </w:r>
    </w:p>
    <w:p w:rsidR="00492C99" w:rsidRDefault="00492C99">
      <w:pPr>
        <w:pStyle w:val="ConsPlusNormal0"/>
        <w:jc w:val="both"/>
      </w:pPr>
    </w:p>
    <w:p w:rsidR="00492C99" w:rsidRDefault="005F362F">
      <w:pPr>
        <w:pStyle w:val="ConsPlusNormal0"/>
        <w:ind w:firstLine="540"/>
        <w:jc w:val="both"/>
      </w:pPr>
      <w:r>
        <w:t xml:space="preserve">1. Титульный </w:t>
      </w:r>
      <w:hyperlink w:anchor="P105" w:tooltip="                                ДЕКЛАРАЦИЯ">
        <w:r>
          <w:rPr>
            <w:color w:val="0000FF"/>
          </w:rPr>
          <w:t>лист</w:t>
        </w:r>
      </w:hyperlink>
      <w:r>
        <w:t xml:space="preserve"> Декларации N 1 "а" заполняется следующим образом:</w:t>
      </w:r>
    </w:p>
    <w:p w:rsidR="00492C99" w:rsidRDefault="005F362F">
      <w:pPr>
        <w:pStyle w:val="ConsPlusNormal0"/>
        <w:spacing w:before="240"/>
        <w:ind w:firstLine="540"/>
        <w:jc w:val="both"/>
      </w:pPr>
      <w:r>
        <w:t xml:space="preserve">1.1. В </w:t>
      </w:r>
      <w:hyperlink w:anchor="P99" w:tooltip="ИНН │ │ │ │ │ │ │ │ │ │ │ │ │">
        <w:r>
          <w:rPr>
            <w:color w:val="0000FF"/>
          </w:rPr>
          <w:t>поле</w:t>
        </w:r>
      </w:hyperlink>
      <w:r>
        <w:t xml:space="preserve"> "ИНН" указывается ИНН сельскохозяйственного товаропроизводителя.</w:t>
      </w:r>
    </w:p>
    <w:p w:rsidR="00492C99" w:rsidRDefault="005F362F">
      <w:pPr>
        <w:pStyle w:val="ConsPlusNormal0"/>
        <w:spacing w:before="240"/>
        <w:ind w:firstLine="540"/>
        <w:jc w:val="both"/>
      </w:pPr>
      <w:r>
        <w:t xml:space="preserve">1.2. В </w:t>
      </w:r>
      <w:hyperlink w:anchor="P101" w:tooltip="КПП │ │ │ │ │ │ │ │ │ │ │">
        <w:r>
          <w:rPr>
            <w:color w:val="0000FF"/>
          </w:rPr>
          <w:t>поле</w:t>
        </w:r>
      </w:hyperlink>
      <w:r>
        <w:t xml:space="preserve"> "КПП" указывается КПП организации (крестьянского (фермерского) хозяйства, созданного в качестве юридического лица). ИНН и КПП (крестьянского (фермерского) хозяйства, созданного в качестве юридического лица), указываются в соответствии со Свидетельством о постановке на учет российской организации в налоговом органе по месту ее нахождения.</w:t>
      </w:r>
    </w:p>
    <w:p w:rsidR="00492C99" w:rsidRDefault="005F362F">
      <w:pPr>
        <w:pStyle w:val="ConsPlusNormal0"/>
        <w:spacing w:before="240"/>
        <w:ind w:firstLine="540"/>
        <w:jc w:val="both"/>
      </w:pPr>
      <w:r>
        <w:t xml:space="preserve">1.3. ИНН крестьянского (фермерского) хозяйства, созданного без образования юридического лица, индивидуального предпринимателя указывается в соответствии со Свидетельством о постановке на учет физического лица в налоговом органе, при этом </w:t>
      </w:r>
      <w:hyperlink w:anchor="P101" w:tooltip="КПП │ │ │ │ │ │ │ │ │ │ │">
        <w:r>
          <w:rPr>
            <w:color w:val="0000FF"/>
          </w:rPr>
          <w:t>поле</w:t>
        </w:r>
      </w:hyperlink>
      <w:r>
        <w:t xml:space="preserve"> "КПП", не заполняется.</w:t>
      </w:r>
    </w:p>
    <w:p w:rsidR="00492C99" w:rsidRDefault="005F362F">
      <w:pPr>
        <w:pStyle w:val="ConsPlusNormal0"/>
        <w:spacing w:before="240"/>
        <w:ind w:firstLine="540"/>
        <w:jc w:val="both"/>
      </w:pPr>
      <w:r>
        <w:t xml:space="preserve">1.4. При заполнении </w:t>
      </w:r>
      <w:hyperlink w:anchor="P110" w:tooltip="  Вид документа: │ │ Первичный │ │ Корректирующий │ │ │ Номер корректировки">
        <w:r>
          <w:rPr>
            <w:color w:val="0000FF"/>
          </w:rPr>
          <w:t>поля</w:t>
        </w:r>
      </w:hyperlink>
      <w:r>
        <w:t xml:space="preserve"> "Вид документа" соответствующая ячейка отмечается знаком "V". Если в </w:t>
      </w:r>
      <w:hyperlink w:anchor="P110" w:tooltip="  Вид документа: │ │ Первичный │ │ Корректирующий │ │ │ Номер корректировки">
        <w:r>
          <w:rPr>
            <w:color w:val="0000FF"/>
          </w:rPr>
          <w:t>поле</w:t>
        </w:r>
      </w:hyperlink>
      <w:r>
        <w:t xml:space="preserve"> "Вид документа" ячейка "Корректирующий" отмечена знаком "V", то в </w:t>
      </w:r>
      <w:hyperlink w:anchor="P110" w:tooltip="  Вид документа: │ │ Первичный │ │ Корректирующий │ │ │ Номер корректировки">
        <w:r>
          <w:rPr>
            <w:color w:val="0000FF"/>
          </w:rPr>
          <w:t>поле</w:t>
        </w:r>
      </w:hyperlink>
      <w:r>
        <w:t xml:space="preserve"> "Номер корректировки" указывается порядковый номер представляемой корректирующей декларации. Если порядковый номер состоит из одной цифры, она указывается в крайней правой ячейке поля, в левую ячейку следует поставить ноль.</w:t>
      </w:r>
    </w:p>
    <w:p w:rsidR="00492C99" w:rsidRDefault="005F362F">
      <w:pPr>
        <w:pStyle w:val="ConsPlusNormal0"/>
        <w:spacing w:before="240"/>
        <w:ind w:firstLine="540"/>
        <w:jc w:val="both"/>
      </w:pPr>
      <w:r>
        <w:t xml:space="preserve">1.5. В </w:t>
      </w:r>
      <w:hyperlink w:anchor="P114" w:tooltip="                                                     Отчетный год │ │ │ │ │">
        <w:r>
          <w:rPr>
            <w:color w:val="0000FF"/>
          </w:rPr>
          <w:t>поле</w:t>
        </w:r>
      </w:hyperlink>
      <w:r>
        <w:t xml:space="preserve"> "Отчетный год" указывается отчетный год, за который подается декларация.</w:t>
      </w:r>
    </w:p>
    <w:p w:rsidR="00492C99" w:rsidRDefault="005F362F">
      <w:pPr>
        <w:pStyle w:val="ConsPlusNormal0"/>
        <w:spacing w:before="240"/>
        <w:ind w:firstLine="540"/>
        <w:jc w:val="both"/>
      </w:pPr>
      <w:r>
        <w:t xml:space="preserve">1.6. В </w:t>
      </w:r>
      <w:hyperlink w:anchor="P117" w:tooltip="Представляется в              _____________________________________________">
        <w:r>
          <w:rPr>
            <w:color w:val="0000FF"/>
          </w:rPr>
          <w:t>поле</w:t>
        </w:r>
      </w:hyperlink>
      <w:r>
        <w:t xml:space="preserve"> "Представляется в":</w:t>
      </w:r>
    </w:p>
    <w:p w:rsidR="00492C99" w:rsidRDefault="005F362F">
      <w:pPr>
        <w:pStyle w:val="ConsPlusNormal0"/>
        <w:spacing w:before="240"/>
        <w:ind w:firstLine="540"/>
        <w:jc w:val="both"/>
      </w:pPr>
      <w:r>
        <w:t xml:space="preserve">в </w:t>
      </w:r>
      <w:hyperlink w:anchor="P118" w:tooltip="                                    (уполномоченный федеральный орган">
        <w:r>
          <w:rPr>
            <w:color w:val="0000FF"/>
          </w:rPr>
          <w:t>поле</w:t>
        </w:r>
      </w:hyperlink>
      <w:r>
        <w:t xml:space="preserve"> "Уполномоченный федеральный орган исполнительной власти" указывается Федеральная служба по регулированию алкогольного рынка;</w:t>
      </w:r>
    </w:p>
    <w:p w:rsidR="00492C99" w:rsidRDefault="005F362F">
      <w:pPr>
        <w:pStyle w:val="ConsPlusNormal0"/>
        <w:spacing w:before="240"/>
        <w:ind w:firstLine="540"/>
        <w:jc w:val="both"/>
      </w:pPr>
      <w:r>
        <w:t xml:space="preserve">в </w:t>
      </w:r>
      <w:hyperlink w:anchor="P121" w:tooltip="___________________________________________________________________________">
        <w:r>
          <w:rPr>
            <w:color w:val="0000FF"/>
          </w:rPr>
          <w:t>поле</w:t>
        </w:r>
      </w:hyperlink>
      <w:r>
        <w:t xml:space="preserve"> "Полное наименование организации/сельскохозяйственного товаропроизводителя, фамилия, имя, отчество (при наличии) индивидуального предпринимателя" указывается полное наименование организации, крестьянского (фермерского) хозяйства, фамилия, имя, отчество (при наличии) индивидуального предпринимателя в соответствии с учредительными документами.</w:t>
      </w:r>
    </w:p>
    <w:p w:rsidR="00492C99" w:rsidRDefault="005F362F">
      <w:pPr>
        <w:pStyle w:val="ConsPlusNormal0"/>
        <w:spacing w:before="240"/>
        <w:ind w:firstLine="540"/>
        <w:jc w:val="both"/>
      </w:pPr>
      <w:r>
        <w:t xml:space="preserve">1.7. В </w:t>
      </w:r>
      <w:hyperlink w:anchor="P126" w:tooltip="Адрес в пределах места нахождения организации/">
        <w:r>
          <w:rPr>
            <w:color w:val="0000FF"/>
          </w:rPr>
          <w:t>поле</w:t>
        </w:r>
      </w:hyperlink>
      <w:r>
        <w:t xml:space="preserve"> "Адрес в пределах места нахождения организации/сельскохозяйственного товаропроизводителя, адрес регистрации по месту жительства индивидуального </w:t>
      </w:r>
      <w:r>
        <w:lastRenderedPageBreak/>
        <w:t xml:space="preserve">предпринимателя" указывается адрес в пределах места нахождения организации (сельскохозяйственного товаропроизводителя) (административно-территориальная единица, населенный пункт, улица, номер дома (корпуса, строения), соответствующий ему почтовый индекс и код субъекта Российской Федерации. В случае заполнения </w:t>
      </w:r>
      <w:hyperlink w:anchor="P105" w:tooltip="                                ДЕКЛАРАЦИЯ">
        <w:r>
          <w:rPr>
            <w:color w:val="0000FF"/>
          </w:rPr>
          <w:t>Декларации 1 "а"</w:t>
        </w:r>
      </w:hyperlink>
      <w:r>
        <w:t xml:space="preserve"> индивидуальным предпринимателем либо крестьянским (фермерским) хозяйством, созданным без образования юридического лица, указываются адрес регистрации по месту жительства индивидуального предпринимателя в Российской Федерации, адрес в пределах места нахождения крестьянского (фермерского) хозяйства, созданного без образования юридического лица (административно-территориальная единица, населенный пункт, улица, номер дома, корпуса, литера и квартира), в соответствии с документом, удостоверяющим личность, а также почтовый индекс и код субъекта Российской Федерации.</w:t>
      </w:r>
    </w:p>
    <w:p w:rsidR="00492C99" w:rsidRDefault="005F362F">
      <w:pPr>
        <w:pStyle w:val="ConsPlusNormal0"/>
        <w:spacing w:before="240"/>
        <w:ind w:firstLine="540"/>
        <w:jc w:val="both"/>
      </w:pPr>
      <w:r>
        <w:t xml:space="preserve">1.8. В </w:t>
      </w:r>
      <w:hyperlink w:anchor="P130" w:tooltip="Телефон                                             _______________________">
        <w:r>
          <w:rPr>
            <w:color w:val="0000FF"/>
          </w:rPr>
          <w:t>поле</w:t>
        </w:r>
      </w:hyperlink>
      <w:r>
        <w:t xml:space="preserve"> "Телефон" указывается номер телефона сельскохозяйственного товаропроизводителя.</w:t>
      </w:r>
    </w:p>
    <w:p w:rsidR="00492C99" w:rsidRDefault="005F362F">
      <w:pPr>
        <w:pStyle w:val="ConsPlusNormal0"/>
        <w:spacing w:before="240"/>
        <w:ind w:firstLine="540"/>
        <w:jc w:val="both"/>
      </w:pPr>
      <w:r>
        <w:t xml:space="preserve">1.9. В </w:t>
      </w:r>
      <w:hyperlink w:anchor="P131" w:tooltip="Адрес электронной почты (при наличии)               _______________________">
        <w:r>
          <w:rPr>
            <w:color w:val="0000FF"/>
          </w:rPr>
          <w:t>поле</w:t>
        </w:r>
      </w:hyperlink>
      <w:r>
        <w:t xml:space="preserve"> "Адрес электронной почты (при наличии)" указывается адрес электронной почты (при наличии) сельскохозяйственного товаропроизводителя.</w:t>
      </w:r>
    </w:p>
    <w:p w:rsidR="00492C99" w:rsidRDefault="005F362F">
      <w:pPr>
        <w:pStyle w:val="ConsPlusNormal0"/>
        <w:spacing w:before="240"/>
        <w:ind w:firstLine="540"/>
        <w:jc w:val="both"/>
      </w:pPr>
      <w:r>
        <w:t xml:space="preserve">2. В </w:t>
      </w:r>
      <w:hyperlink w:anchor="P166" w:tooltip="Место осуществления деятельности сельскохозяйственного товаропроизводителя, КПП обособленного подразделения (при наличии)">
        <w:r>
          <w:rPr>
            <w:color w:val="0000FF"/>
          </w:rPr>
          <w:t>разделе</w:t>
        </w:r>
      </w:hyperlink>
      <w:r>
        <w:t xml:space="preserve"> "Место осуществления деятельности сельскохозяйственного товаропроизводителя, КПП обособленного подразделения (при наличии)" Декларации N 1 "а" указываются:</w:t>
      </w:r>
    </w:p>
    <w:p w:rsidR="00492C99" w:rsidRDefault="005F362F">
      <w:pPr>
        <w:pStyle w:val="ConsPlusNormal0"/>
        <w:spacing w:before="240"/>
        <w:ind w:firstLine="540"/>
        <w:jc w:val="both"/>
      </w:pPr>
      <w:r>
        <w:t xml:space="preserve">деятельность каждого обособленного подразделения сельскохозяйственного товаропроизводителя по месту осуществления их деятельности по всем графам </w:t>
      </w:r>
      <w:hyperlink w:anchor="P105" w:tooltip="                                ДЕКЛАРАЦИЯ">
        <w:r>
          <w:rPr>
            <w:color w:val="0000FF"/>
          </w:rPr>
          <w:t>Декларации N 1 "а"</w:t>
        </w:r>
      </w:hyperlink>
      <w:r>
        <w:t xml:space="preserve"> согласно порядку их заполнения;</w:t>
      </w:r>
    </w:p>
    <w:p w:rsidR="00492C99" w:rsidRDefault="005F362F">
      <w:pPr>
        <w:pStyle w:val="ConsPlusNormal0"/>
        <w:spacing w:before="240"/>
        <w:ind w:firstLine="540"/>
        <w:jc w:val="both"/>
      </w:pPr>
      <w:r>
        <w:t xml:space="preserve">в случае если деятельность обособленного подразделения осуществляется также по месту нахождения сельскохозяйственного товаропроизводителя, то сведения о деятельности по этому адресу необходимо отразить в </w:t>
      </w:r>
      <w:hyperlink w:anchor="P166" w:tooltip="Место осуществления деятельности сельскохозяйственного товаропроизводителя, КПП обособленного подразделения (при наличии)">
        <w:r>
          <w:rPr>
            <w:color w:val="0000FF"/>
          </w:rPr>
          <w:t>разделе</w:t>
        </w:r>
      </w:hyperlink>
      <w:r>
        <w:t xml:space="preserve"> "Место осуществления деятельности сельскохозяйственного товаропроизводителя, КПП обособленного подразделения (при наличии)";</w:t>
      </w:r>
    </w:p>
    <w:p w:rsidR="00492C99" w:rsidRDefault="005F362F">
      <w:pPr>
        <w:pStyle w:val="ConsPlusNormal0"/>
        <w:spacing w:before="240"/>
        <w:ind w:firstLine="540"/>
        <w:jc w:val="both"/>
      </w:pPr>
      <w:r>
        <w:t xml:space="preserve">в </w:t>
      </w:r>
      <w:hyperlink w:anchor="P156" w:tooltip="1">
        <w:r>
          <w:rPr>
            <w:color w:val="0000FF"/>
          </w:rPr>
          <w:t>графе 1</w:t>
        </w:r>
      </w:hyperlink>
      <w:r>
        <w:t xml:space="preserve"> "N п/п" порядковый номер заполняемой строки (от 1 и далее);</w:t>
      </w:r>
    </w:p>
    <w:p w:rsidR="00492C99" w:rsidRDefault="005F362F">
      <w:pPr>
        <w:pStyle w:val="ConsPlusNormal0"/>
        <w:spacing w:before="240"/>
        <w:ind w:firstLine="540"/>
        <w:jc w:val="both"/>
      </w:pPr>
      <w:r>
        <w:t xml:space="preserve">в </w:t>
      </w:r>
      <w:hyperlink w:anchor="P157" w:tooltip="2">
        <w:r>
          <w:rPr>
            <w:color w:val="0000FF"/>
          </w:rPr>
          <w:t>графе 2</w:t>
        </w:r>
      </w:hyperlink>
      <w:r>
        <w:t xml:space="preserve"> "Индивидуальный номер виноградного насаждения в федеральном реестре виноградных насаждений" индивидуальный номер виноградного насаждения в федеральном реестре виноградных насаждений;</w:t>
      </w:r>
    </w:p>
    <w:p w:rsidR="00492C99" w:rsidRDefault="005F362F">
      <w:pPr>
        <w:pStyle w:val="ConsPlusNormal0"/>
        <w:spacing w:before="240"/>
        <w:ind w:firstLine="540"/>
        <w:jc w:val="both"/>
      </w:pPr>
      <w:r>
        <w:t xml:space="preserve">в </w:t>
      </w:r>
      <w:hyperlink w:anchor="P158" w:tooltip="3">
        <w:r>
          <w:rPr>
            <w:color w:val="0000FF"/>
          </w:rPr>
          <w:t>графе 3</w:t>
        </w:r>
      </w:hyperlink>
      <w:r>
        <w:t xml:space="preserve"> "Объем собранного винограда, центнеров" количество собранного винограда с виноградного насаждения, указанного в </w:t>
      </w:r>
      <w:hyperlink w:anchor="P157" w:tooltip="2">
        <w:r>
          <w:rPr>
            <w:color w:val="0000FF"/>
          </w:rPr>
          <w:t>графе 2</w:t>
        </w:r>
      </w:hyperlink>
      <w:r>
        <w:t>,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159" w:tooltip="4">
        <w:r>
          <w:rPr>
            <w:color w:val="0000FF"/>
          </w:rPr>
          <w:t>графе 4</w:t>
        </w:r>
      </w:hyperlink>
      <w:r>
        <w:t xml:space="preserve"> "Объем закупленного винограда, центнеров" количество закупленного винограда с виноградного насаждения, указанного в </w:t>
      </w:r>
      <w:hyperlink w:anchor="P157" w:tooltip="2">
        <w:r>
          <w:rPr>
            <w:color w:val="0000FF"/>
          </w:rPr>
          <w:t>графе 2</w:t>
        </w:r>
      </w:hyperlink>
      <w:r>
        <w:t>,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160" w:tooltip="5">
        <w:r>
          <w:rPr>
            <w:color w:val="0000FF"/>
          </w:rPr>
          <w:t>графе 5</w:t>
        </w:r>
      </w:hyperlink>
      <w:r>
        <w:t xml:space="preserve"> "Всего" количество винограда, использованного в отчетном периоде для производства винодельческой продукции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161" w:tooltip="6">
        <w:r>
          <w:rPr>
            <w:color w:val="0000FF"/>
          </w:rPr>
          <w:t>графе 6</w:t>
        </w:r>
      </w:hyperlink>
      <w:r>
        <w:t xml:space="preserve"> "Вина" количество винограда, использованного в отчетном периоде для производства винодельческой продукции в соответствии с первичными учетными документами, в центнерах;</w:t>
      </w:r>
    </w:p>
    <w:p w:rsidR="00492C99" w:rsidRDefault="005F362F">
      <w:pPr>
        <w:pStyle w:val="ConsPlusNormal0"/>
        <w:spacing w:before="240"/>
        <w:ind w:firstLine="540"/>
        <w:jc w:val="both"/>
      </w:pPr>
      <w:r>
        <w:lastRenderedPageBreak/>
        <w:t xml:space="preserve">в </w:t>
      </w:r>
      <w:hyperlink w:anchor="P162" w:tooltip="7">
        <w:r>
          <w:rPr>
            <w:color w:val="0000FF"/>
          </w:rPr>
          <w:t>графе 7</w:t>
        </w:r>
      </w:hyperlink>
      <w:r>
        <w:t xml:space="preserve"> "Игристого вина" количество винограда, использованного в отчетном периоде для производства игристого вина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163" w:tooltip="8">
        <w:r>
          <w:rPr>
            <w:color w:val="0000FF"/>
          </w:rPr>
          <w:t>графе 8</w:t>
        </w:r>
      </w:hyperlink>
      <w:r>
        <w:t xml:space="preserve"> "Российского шампанского" количество винограда, использованного в отчетном периоде для производства российского шампанского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164" w:tooltip="9">
        <w:r>
          <w:rPr>
            <w:color w:val="0000FF"/>
          </w:rPr>
          <w:t>графе 9</w:t>
        </w:r>
      </w:hyperlink>
      <w:r>
        <w:t xml:space="preserve"> "Виноградосодержащие напитки" количество винограда, использованного в отчетном периоде для производства виноградосодержащих напитков в соответствии с первичными учетными документами, в центнерах;</w:t>
      </w:r>
    </w:p>
    <w:p w:rsidR="00492C99" w:rsidRDefault="007E7CAA">
      <w:pPr>
        <w:pStyle w:val="ConsPlusNormal0"/>
        <w:spacing w:before="240"/>
        <w:ind w:firstLine="540"/>
        <w:jc w:val="both"/>
      </w:pPr>
      <w:hyperlink w:anchor="P165" w:tooltip="10">
        <w:r w:rsidR="005F362F">
          <w:rPr>
            <w:color w:val="0000FF"/>
          </w:rPr>
          <w:t>графа 10</w:t>
        </w:r>
      </w:hyperlink>
      <w:r w:rsidR="005F362F">
        <w:t xml:space="preserve"> "N партии" заполняется автоматически.</w:t>
      </w:r>
    </w:p>
    <w:p w:rsidR="00492C99" w:rsidRDefault="005F362F">
      <w:pPr>
        <w:pStyle w:val="ConsPlusNormal0"/>
        <w:spacing w:before="240"/>
        <w:ind w:firstLine="540"/>
        <w:jc w:val="both"/>
      </w:pPr>
      <w:r>
        <w:t xml:space="preserve">3. Показатели в </w:t>
      </w:r>
      <w:hyperlink w:anchor="P105" w:tooltip="                                ДЕКЛАРАЦИЯ">
        <w:r>
          <w:rPr>
            <w:color w:val="0000FF"/>
          </w:rPr>
          <w:t>Декларации N 1 "а"</w:t>
        </w:r>
      </w:hyperlink>
      <w:r>
        <w:t xml:space="preserve"> указываются в физическом выражении, в единицах измерения, предусмотренных </w:t>
      </w:r>
      <w:hyperlink w:anchor="P105" w:tooltip="                                ДЕКЛАРАЦИЯ">
        <w:r>
          <w:rPr>
            <w:color w:val="0000FF"/>
          </w:rPr>
          <w:t>формой</w:t>
        </w:r>
      </w:hyperlink>
      <w:r>
        <w:t xml:space="preserve"> Декларации N 1 "а", до сотых долей (до второго знака после запятой).</w:t>
      </w: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492C99">
      <w:pPr>
        <w:pStyle w:val="ConsPlusNormal0"/>
        <w:jc w:val="both"/>
      </w:pPr>
    </w:p>
    <w:p w:rsidR="00492C99" w:rsidRDefault="005F362F">
      <w:pPr>
        <w:pStyle w:val="ConsPlusNormal0"/>
        <w:jc w:val="right"/>
        <w:outlineLvl w:val="0"/>
      </w:pPr>
      <w:r>
        <w:t>Приложение N 5</w:t>
      </w:r>
    </w:p>
    <w:p w:rsidR="00492C99" w:rsidRDefault="005F362F">
      <w:pPr>
        <w:pStyle w:val="ConsPlusNormal0"/>
        <w:jc w:val="right"/>
      </w:pPr>
      <w:r>
        <w:t>к приказу Минсельхоза России</w:t>
      </w:r>
    </w:p>
    <w:p w:rsidR="00492C99" w:rsidRDefault="005F362F">
      <w:pPr>
        <w:pStyle w:val="ConsPlusNormal0"/>
        <w:jc w:val="right"/>
      </w:pPr>
      <w:r>
        <w:t>от 1 октября 2021 г. N 687</w:t>
      </w:r>
    </w:p>
    <w:p w:rsidR="00492C99" w:rsidRDefault="00492C99">
      <w:pPr>
        <w:pStyle w:val="ConsPlusNormal0"/>
        <w:jc w:val="both"/>
      </w:pPr>
    </w:p>
    <w:p w:rsidR="00492C99" w:rsidRDefault="005F362F">
      <w:pPr>
        <w:pStyle w:val="ConsPlusTitle0"/>
        <w:jc w:val="center"/>
      </w:pPr>
      <w:bookmarkStart w:id="88" w:name="P1578"/>
      <w:bookmarkEnd w:id="88"/>
      <w:r>
        <w:t>ПОРЯДОК</w:t>
      </w:r>
    </w:p>
    <w:p w:rsidR="00492C99" w:rsidRDefault="005F362F">
      <w:pPr>
        <w:pStyle w:val="ConsPlusTitle0"/>
        <w:jc w:val="center"/>
      </w:pPr>
      <w:r>
        <w:t>ЗАПОЛНЕНИЯ В ФОРМЕ ЭЛЕКТРОННОГО ДОКУМЕНТА ДЕКЛАРАЦИЙ</w:t>
      </w:r>
    </w:p>
    <w:p w:rsidR="00492C99" w:rsidRDefault="005F362F">
      <w:pPr>
        <w:pStyle w:val="ConsPlusTitle0"/>
        <w:jc w:val="center"/>
      </w:pPr>
      <w:r>
        <w:t>ОБ ОБЪЕМЕ ВИНОГРАДА, ИСПОЛЬЗОВАННОГО ДЛЯ ПРОИЗВОДСТВА</w:t>
      </w:r>
    </w:p>
    <w:p w:rsidR="00492C99" w:rsidRDefault="005F362F">
      <w:pPr>
        <w:pStyle w:val="ConsPlusTitle0"/>
        <w:jc w:val="center"/>
      </w:pPr>
      <w:r>
        <w:t>РОССИЙСКОЙ ВИНОДЕЛЬЧЕСКОЙ ПРОДУКЦИИ ЗАЩИЩЕННЫХ НАИМЕНОВАНИЙ,</w:t>
      </w:r>
    </w:p>
    <w:p w:rsidR="00492C99" w:rsidRDefault="005F362F">
      <w:pPr>
        <w:pStyle w:val="ConsPlusTitle0"/>
        <w:jc w:val="center"/>
      </w:pPr>
      <w:r>
        <w:t>И ПОЛНОГО ЦИКЛА ПРОИЗВОДСТВА ДИСТИЛЛЯТОВ</w:t>
      </w:r>
    </w:p>
    <w:p w:rsidR="00492C99" w:rsidRDefault="00492C99">
      <w:pPr>
        <w:pStyle w:val="ConsPlusNormal0"/>
        <w:jc w:val="both"/>
      </w:pPr>
    </w:p>
    <w:p w:rsidR="00492C99" w:rsidRDefault="005F362F">
      <w:pPr>
        <w:pStyle w:val="ConsPlusNormal0"/>
        <w:ind w:firstLine="540"/>
        <w:jc w:val="both"/>
      </w:pPr>
      <w:r>
        <w:t xml:space="preserve">1. Титульный </w:t>
      </w:r>
      <w:hyperlink w:anchor="P234" w:tooltip="                                ДЕКЛАРАЦИЯ">
        <w:r>
          <w:rPr>
            <w:color w:val="0000FF"/>
          </w:rPr>
          <w:t>лист</w:t>
        </w:r>
      </w:hyperlink>
      <w:r>
        <w:t xml:space="preserve"> декларации N 1 "б" заполняется следующим образом:</w:t>
      </w:r>
    </w:p>
    <w:p w:rsidR="00492C99" w:rsidRDefault="005F362F">
      <w:pPr>
        <w:pStyle w:val="ConsPlusNormal0"/>
        <w:spacing w:before="240"/>
        <w:ind w:firstLine="540"/>
        <w:jc w:val="both"/>
      </w:pPr>
      <w:r>
        <w:t xml:space="preserve">1.1. В </w:t>
      </w:r>
      <w:hyperlink w:anchor="P228" w:tooltip="ИНН │ │ │ │ │ │ │ │ │ │ │ │ │">
        <w:r>
          <w:rPr>
            <w:color w:val="0000FF"/>
          </w:rPr>
          <w:t>поле</w:t>
        </w:r>
      </w:hyperlink>
      <w:r>
        <w:t xml:space="preserve"> "ИНН" указывается ИНН сельскохозяйственного товаропроизводителя.</w:t>
      </w:r>
    </w:p>
    <w:p w:rsidR="00492C99" w:rsidRDefault="005F362F">
      <w:pPr>
        <w:pStyle w:val="ConsPlusNormal0"/>
        <w:spacing w:before="240"/>
        <w:ind w:firstLine="540"/>
        <w:jc w:val="both"/>
      </w:pPr>
      <w:r>
        <w:t xml:space="preserve">1.2. В </w:t>
      </w:r>
      <w:hyperlink w:anchor="P230" w:tooltip="КПП │ │ │ │ │ │ │ │ │ │ │">
        <w:r>
          <w:rPr>
            <w:color w:val="0000FF"/>
          </w:rPr>
          <w:t>поле</w:t>
        </w:r>
      </w:hyperlink>
      <w:r>
        <w:t xml:space="preserve"> "КПП" указывается КПП организации (крестьянского (фермерского) хозяйства, созданного в качестве юридического лица). ИНН и КПП по месту нахождения организации (крестьянского (фермерского) хозяйства, созданного в качестве юридического лица), указываются в соответствии со Свидетельством о постановке на учет российской организации в налоговом органе по месту ее нахождения.</w:t>
      </w:r>
    </w:p>
    <w:p w:rsidR="00492C99" w:rsidRDefault="005F362F">
      <w:pPr>
        <w:pStyle w:val="ConsPlusNormal0"/>
        <w:spacing w:before="240"/>
        <w:ind w:firstLine="540"/>
        <w:jc w:val="both"/>
      </w:pPr>
      <w:r>
        <w:t xml:space="preserve">1.3. ИНН крестьянского (фермерского) хозяйства, созданного без образования юридического лица, индивидуального предпринимателя указывается в соответствии со Свидетельством о постановке на учет физического лица в налоговом органе, при этом </w:t>
      </w:r>
      <w:hyperlink w:anchor="P230" w:tooltip="КПП │ │ │ │ │ │ │ │ │ │ │">
        <w:r>
          <w:rPr>
            <w:color w:val="0000FF"/>
          </w:rPr>
          <w:t>поле</w:t>
        </w:r>
      </w:hyperlink>
      <w:r>
        <w:t xml:space="preserve"> "КПП", не заполняется.</w:t>
      </w:r>
    </w:p>
    <w:p w:rsidR="00492C99" w:rsidRDefault="005F362F">
      <w:pPr>
        <w:pStyle w:val="ConsPlusNormal0"/>
        <w:spacing w:before="240"/>
        <w:ind w:firstLine="540"/>
        <w:jc w:val="both"/>
      </w:pPr>
      <w:r>
        <w:t xml:space="preserve">1.4. При заполнении </w:t>
      </w:r>
      <w:hyperlink w:anchor="P240" w:tooltip="  Вид документа: │ │ Первичный │ │ Корректирующий │ │ │ Номер корректировки">
        <w:r>
          <w:rPr>
            <w:color w:val="0000FF"/>
          </w:rPr>
          <w:t>поля</w:t>
        </w:r>
      </w:hyperlink>
      <w:r>
        <w:t xml:space="preserve"> "Вид документа" соответствующая ячейка отмечается знаком "V". Если в </w:t>
      </w:r>
      <w:hyperlink w:anchor="P240" w:tooltip="  Вид документа: │ │ Первичный │ │ Корректирующий │ │ │ Номер корректировки">
        <w:r>
          <w:rPr>
            <w:color w:val="0000FF"/>
          </w:rPr>
          <w:t>поле</w:t>
        </w:r>
      </w:hyperlink>
      <w:r>
        <w:t xml:space="preserve"> "Вид документа" ячейка "Корректирующий" отмечена знаком "V", то в </w:t>
      </w:r>
      <w:hyperlink w:anchor="P240" w:tooltip="  Вид документа: │ │ Первичный │ │ Корректирующий │ │ │ Номер корректировки">
        <w:r>
          <w:rPr>
            <w:color w:val="0000FF"/>
          </w:rPr>
          <w:t>поле</w:t>
        </w:r>
      </w:hyperlink>
      <w:r>
        <w:t xml:space="preserve"> "Номер корректировки" указывается порядковый номер представляемой корректирующей декларации. Если порядковый номер состоит из одной цифры, она указывается в крайней правой ячейке поля, в левую ячейку следует поставить ноль.</w:t>
      </w:r>
    </w:p>
    <w:p w:rsidR="00492C99" w:rsidRDefault="005F362F">
      <w:pPr>
        <w:pStyle w:val="ConsPlusNormal0"/>
        <w:spacing w:before="240"/>
        <w:ind w:firstLine="540"/>
        <w:jc w:val="both"/>
      </w:pPr>
      <w:r>
        <w:lastRenderedPageBreak/>
        <w:t xml:space="preserve">1.5. В </w:t>
      </w:r>
      <w:hyperlink w:anchor="P244" w:tooltip="                                                     Отчетный год │ │ │ │ │">
        <w:r>
          <w:rPr>
            <w:color w:val="0000FF"/>
          </w:rPr>
          <w:t>поле</w:t>
        </w:r>
      </w:hyperlink>
      <w:r>
        <w:t xml:space="preserve"> "Отчетный год" указывается отчетный год, за который подается декларация.</w:t>
      </w:r>
    </w:p>
    <w:p w:rsidR="00492C99" w:rsidRDefault="005F362F">
      <w:pPr>
        <w:pStyle w:val="ConsPlusNormal0"/>
        <w:spacing w:before="240"/>
        <w:ind w:firstLine="540"/>
        <w:jc w:val="both"/>
      </w:pPr>
      <w:r>
        <w:t xml:space="preserve">1.6. В </w:t>
      </w:r>
      <w:hyperlink w:anchor="P247" w:tooltip="Представляется в              _____________________________________________">
        <w:r>
          <w:rPr>
            <w:color w:val="0000FF"/>
          </w:rPr>
          <w:t>поле</w:t>
        </w:r>
      </w:hyperlink>
      <w:r>
        <w:t xml:space="preserve"> "Представляется в":</w:t>
      </w:r>
    </w:p>
    <w:p w:rsidR="00492C99" w:rsidRDefault="005F362F">
      <w:pPr>
        <w:pStyle w:val="ConsPlusNormal0"/>
        <w:spacing w:before="240"/>
        <w:ind w:firstLine="540"/>
        <w:jc w:val="both"/>
      </w:pPr>
      <w:r>
        <w:t xml:space="preserve">в </w:t>
      </w:r>
      <w:hyperlink w:anchor="P248" w:tooltip="                                    (уполномоченный федеральный орган">
        <w:r>
          <w:rPr>
            <w:color w:val="0000FF"/>
          </w:rPr>
          <w:t>поле</w:t>
        </w:r>
      </w:hyperlink>
      <w:r>
        <w:t xml:space="preserve"> "Уполномоченный федеральный орган исполнительной власти" указывается Федеральная служба по регулированию алкогольного рынка;</w:t>
      </w:r>
    </w:p>
    <w:p w:rsidR="00492C99" w:rsidRDefault="005F362F">
      <w:pPr>
        <w:pStyle w:val="ConsPlusNormal0"/>
        <w:spacing w:before="240"/>
        <w:ind w:firstLine="540"/>
        <w:jc w:val="both"/>
      </w:pPr>
      <w:r>
        <w:t xml:space="preserve">в </w:t>
      </w:r>
      <w:hyperlink w:anchor="P251" w:tooltip="___________________________________________________________________________">
        <w:r>
          <w:rPr>
            <w:color w:val="0000FF"/>
          </w:rPr>
          <w:t>поле</w:t>
        </w:r>
      </w:hyperlink>
      <w:r>
        <w:t xml:space="preserve"> "Полное наименование организации/крестьянского (фермерского) хозяйства, фамилия, имя, отчество (при наличии) индивидуального предпринимателя" указывается полное наименование организации/крестьянского (фермерского) хозяйства, фамилия, имя, отчество (при наличии) индивидуального предпринимателя в соответствии с учредительными документами.</w:t>
      </w:r>
    </w:p>
    <w:p w:rsidR="00492C99" w:rsidRDefault="005F362F">
      <w:pPr>
        <w:pStyle w:val="ConsPlusNormal0"/>
        <w:spacing w:before="240"/>
        <w:ind w:firstLine="540"/>
        <w:jc w:val="both"/>
      </w:pPr>
      <w:r>
        <w:t xml:space="preserve">1.7. В </w:t>
      </w:r>
      <w:hyperlink w:anchor="P256" w:tooltip="Адрес в пределах места нахождения организации/">
        <w:r>
          <w:rPr>
            <w:color w:val="0000FF"/>
          </w:rPr>
          <w:t>поле</w:t>
        </w:r>
      </w:hyperlink>
      <w:r>
        <w:t xml:space="preserve"> "Адрес в пределах места нахождения организации/крестьянского (фермерского) хозяйства, адрес регистрации по месту жительства индивидуального предпринимателя" указывается адрес в пределах места нахождения организации, крестьянского (фермерского) хозяйства (административно-территориальная единица, населенный пункт, улица, номер дома (корпуса, строения), соответствующий ему почтовый индекс и код субъекта Российской Федерации. В случае заполнения </w:t>
      </w:r>
      <w:hyperlink w:anchor="P234" w:tooltip="                                ДЕКЛАРАЦИЯ">
        <w:r>
          <w:rPr>
            <w:color w:val="0000FF"/>
          </w:rPr>
          <w:t>Декларации 1 "б"</w:t>
        </w:r>
      </w:hyperlink>
      <w:r>
        <w:t xml:space="preserve"> индивидуальным предпринимателем либо крестьянским (фермерским) хозяйством, созданным без образования юридического лица, указываются адрес регистрации по месту жительства индивидуального предпринимателя в Российской Федерации, адрес в пределах места нахождения крестьянского (фермерского) хозяйства, созданного без образования юридического лица (административно-территориальная единица, населенный пункт, улица, номер дома, корпуса, литера и квартира) в соответствии с документом, удостоверяющим личность, а также почтовый индекс и код субъекта Российской Федерации.</w:t>
      </w:r>
    </w:p>
    <w:p w:rsidR="00492C99" w:rsidRDefault="005F362F">
      <w:pPr>
        <w:pStyle w:val="ConsPlusNormal0"/>
        <w:spacing w:before="240"/>
        <w:ind w:firstLine="540"/>
        <w:jc w:val="both"/>
      </w:pPr>
      <w:r>
        <w:t xml:space="preserve">1.8. В </w:t>
      </w:r>
      <w:hyperlink w:anchor="P260" w:tooltip="Телефон                                             _______________________">
        <w:r>
          <w:rPr>
            <w:color w:val="0000FF"/>
          </w:rPr>
          <w:t>поле</w:t>
        </w:r>
      </w:hyperlink>
      <w:r>
        <w:t xml:space="preserve"> "Телефон" указывается номер телефона, факса сельскохозяйственного товаропроизводителя.</w:t>
      </w:r>
    </w:p>
    <w:p w:rsidR="00492C99" w:rsidRDefault="005F362F">
      <w:pPr>
        <w:pStyle w:val="ConsPlusNormal0"/>
        <w:spacing w:before="240"/>
        <w:ind w:firstLine="540"/>
        <w:jc w:val="both"/>
      </w:pPr>
      <w:r>
        <w:t xml:space="preserve">1.9. В </w:t>
      </w:r>
      <w:hyperlink w:anchor="P261" w:tooltip="Адрес электронной почты (при наличии)               _______________________">
        <w:r>
          <w:rPr>
            <w:color w:val="0000FF"/>
          </w:rPr>
          <w:t>поле</w:t>
        </w:r>
      </w:hyperlink>
      <w:r>
        <w:t xml:space="preserve"> "Адрес электронной почты (при наличии)" указывается адрес электронной почты сельскохозяйственного товаропроизводителя (при наличии).</w:t>
      </w:r>
    </w:p>
    <w:p w:rsidR="00492C99" w:rsidRDefault="005F362F">
      <w:pPr>
        <w:pStyle w:val="ConsPlusNormal0"/>
        <w:spacing w:before="240"/>
        <w:ind w:firstLine="540"/>
        <w:jc w:val="both"/>
      </w:pPr>
      <w:r>
        <w:t xml:space="preserve">2. В </w:t>
      </w:r>
      <w:hyperlink w:anchor="P304" w:tooltip="Место осуществления деятельности сельскохозяйственного товаропроизводителя, КПП обособленного подразделения (при наличии)">
        <w:r>
          <w:rPr>
            <w:color w:val="0000FF"/>
          </w:rPr>
          <w:t>разделе</w:t>
        </w:r>
      </w:hyperlink>
      <w:r>
        <w:t xml:space="preserve"> "Место осуществления деятельности сельскохозяйственного товаропроизводителя, КПП обособленного подразделения (при наличии)" </w:t>
      </w:r>
      <w:hyperlink w:anchor="P234" w:tooltip="                                ДЕКЛАРАЦИЯ">
        <w:r>
          <w:rPr>
            <w:color w:val="0000FF"/>
          </w:rPr>
          <w:t>Декларации N 1 "б"</w:t>
        </w:r>
      </w:hyperlink>
      <w:r>
        <w:t xml:space="preserve"> указываются:</w:t>
      </w:r>
    </w:p>
    <w:p w:rsidR="00492C99" w:rsidRDefault="005F362F">
      <w:pPr>
        <w:pStyle w:val="ConsPlusNormal0"/>
        <w:spacing w:before="240"/>
        <w:ind w:firstLine="540"/>
        <w:jc w:val="both"/>
      </w:pPr>
      <w:r>
        <w:t xml:space="preserve">деятельность каждого обособленного подразделения сельскохозяйственного товаропроизводителя по месту осуществления их деятельности по всем графам </w:t>
      </w:r>
      <w:hyperlink w:anchor="P234" w:tooltip="                                ДЕКЛАРАЦИЯ">
        <w:r>
          <w:rPr>
            <w:color w:val="0000FF"/>
          </w:rPr>
          <w:t>Декларации N 1 "б"</w:t>
        </w:r>
      </w:hyperlink>
      <w:r>
        <w:t xml:space="preserve"> согласно порядку их заполнения;</w:t>
      </w:r>
    </w:p>
    <w:p w:rsidR="00492C99" w:rsidRDefault="005F362F">
      <w:pPr>
        <w:pStyle w:val="ConsPlusNormal0"/>
        <w:spacing w:before="240"/>
        <w:ind w:firstLine="540"/>
        <w:jc w:val="both"/>
      </w:pPr>
      <w:r>
        <w:t xml:space="preserve">в случае если деятельность обособленного подразделения осуществляется также по месту нахождения сельскохозяйственного товаропроизводителя, то сведения о деятельности по этому адресу необходимо отразить в </w:t>
      </w:r>
      <w:hyperlink w:anchor="P304" w:tooltip="Место осуществления деятельности сельскохозяйственного товаропроизводителя, КПП обособленного подразделения (при наличии)">
        <w:r>
          <w:rPr>
            <w:color w:val="0000FF"/>
          </w:rPr>
          <w:t>разделе</w:t>
        </w:r>
      </w:hyperlink>
      <w:r>
        <w:t xml:space="preserve"> "Место осуществления деятельности сельскохозяйственного товаропроизводителя, КПП обособленного подразделения (при наличии)";</w:t>
      </w:r>
    </w:p>
    <w:p w:rsidR="00492C99" w:rsidRDefault="005F362F">
      <w:pPr>
        <w:pStyle w:val="ConsPlusNormal0"/>
        <w:spacing w:before="240"/>
        <w:ind w:firstLine="540"/>
        <w:jc w:val="both"/>
      </w:pPr>
      <w:r>
        <w:t xml:space="preserve">в </w:t>
      </w:r>
      <w:hyperlink w:anchor="P291" w:tooltip="1">
        <w:r>
          <w:rPr>
            <w:color w:val="0000FF"/>
          </w:rPr>
          <w:t>графе 1</w:t>
        </w:r>
      </w:hyperlink>
      <w:r>
        <w:t xml:space="preserve"> "N п/п" порядковый номер заполняемой строки (от 1 и далее);</w:t>
      </w:r>
    </w:p>
    <w:p w:rsidR="00492C99" w:rsidRDefault="005F362F">
      <w:pPr>
        <w:pStyle w:val="ConsPlusNormal0"/>
        <w:spacing w:before="240"/>
        <w:ind w:firstLine="540"/>
        <w:jc w:val="both"/>
      </w:pPr>
      <w:r>
        <w:t xml:space="preserve">в </w:t>
      </w:r>
      <w:hyperlink w:anchor="P292" w:tooltip="2">
        <w:r>
          <w:rPr>
            <w:color w:val="0000FF"/>
          </w:rPr>
          <w:t>графе 2</w:t>
        </w:r>
      </w:hyperlink>
      <w:r>
        <w:t xml:space="preserve"> "Индивидуальный номер виноградного насаждения в федеральном реестре виноградных насаждений" индивидуальный номер виноградного насаждения в федеральном реестре виноградных насаждений;</w:t>
      </w:r>
    </w:p>
    <w:p w:rsidR="00492C99" w:rsidRDefault="005F362F">
      <w:pPr>
        <w:pStyle w:val="ConsPlusNormal0"/>
        <w:spacing w:before="240"/>
        <w:ind w:firstLine="540"/>
        <w:jc w:val="both"/>
      </w:pPr>
      <w:r>
        <w:t xml:space="preserve">в </w:t>
      </w:r>
      <w:hyperlink w:anchor="P293" w:tooltip="3">
        <w:r>
          <w:rPr>
            <w:color w:val="0000FF"/>
          </w:rPr>
          <w:t>графе 3</w:t>
        </w:r>
      </w:hyperlink>
      <w:r>
        <w:t xml:space="preserve"> "Объем собранного винограда, центнеров" количество винограда, собранного с </w:t>
      </w:r>
      <w:r>
        <w:lastRenderedPageBreak/>
        <w:t xml:space="preserve">виноградного насаждения, указанного в </w:t>
      </w:r>
      <w:hyperlink w:anchor="P292" w:tooltip="2">
        <w:r>
          <w:rPr>
            <w:color w:val="0000FF"/>
          </w:rPr>
          <w:t>графе 2</w:t>
        </w:r>
      </w:hyperlink>
      <w:r>
        <w:t>,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295" w:tooltip="4">
        <w:r>
          <w:rPr>
            <w:color w:val="0000FF"/>
          </w:rPr>
          <w:t>графе 4</w:t>
        </w:r>
      </w:hyperlink>
      <w:r>
        <w:t xml:space="preserve"> "Наименование поставщика винограда" - для организации, не признаваемой сельскохозяйственным товаропроизводителем, для сельскохозяйственного товаропроизводителя, созданного в качестве юридического лица, - полное и сокращенное (в случае если имеется) наименование организации, не признаваемой сельскохозяйственным товаропроизводителем, сельскохозяйственного товаропроизводителя, созданного в качестве юридического лица; для их обособленных подразделений - наименование обособленных подразделений организации, не признаваемой сельскохозяйственным товаропроизводителем, для сельскохозяйственного товаропроизводителя, созданного в качестве юридического лица, для сельскохозяйственного товаропроизводителя, созданного без образования юридического лица, для индивидуального предпринимателя, гражданина, ведущего личное подсобное хозяйство, осуществляющего выращивание винограда для производства винодельческой продукции, поставивших виноград для производства винодельческой продукции, - полностью фамилия, имя, отчество (при наличии) гражданина;</w:t>
      </w:r>
    </w:p>
    <w:p w:rsidR="00492C99" w:rsidRDefault="005F362F">
      <w:pPr>
        <w:pStyle w:val="ConsPlusNormal0"/>
        <w:spacing w:before="240"/>
        <w:ind w:firstLine="540"/>
        <w:jc w:val="both"/>
      </w:pPr>
      <w:r>
        <w:t xml:space="preserve">в </w:t>
      </w:r>
      <w:hyperlink w:anchor="P296" w:tooltip="5">
        <w:r>
          <w:rPr>
            <w:color w:val="0000FF"/>
          </w:rPr>
          <w:t>графе 5</w:t>
        </w:r>
      </w:hyperlink>
      <w:r>
        <w:t xml:space="preserve"> "ИНН" - для организации, не признаваемой сельскохозяйственным товаропроизводителем, сельскохозяйственного товаропроизводителя, созданного в качестве юридического лица, для сельскохозяйственного товаропроизводителя, созданного без образования юридического лица, индивидуального предпринимателя, гражданина, ведущего личное подсобное хозяйство, осуществляющего выращивание винограда для производства винодельческой продукции, поставивших виноград для производства винодельческой продукции, идентификационный номер налогоплательщика;</w:t>
      </w:r>
    </w:p>
    <w:p w:rsidR="00492C99" w:rsidRDefault="005F362F">
      <w:pPr>
        <w:pStyle w:val="ConsPlusNormal0"/>
        <w:spacing w:before="240"/>
        <w:ind w:firstLine="540"/>
        <w:jc w:val="both"/>
      </w:pPr>
      <w:r>
        <w:t xml:space="preserve">в </w:t>
      </w:r>
      <w:hyperlink w:anchor="P297" w:tooltip="6">
        <w:r>
          <w:rPr>
            <w:color w:val="0000FF"/>
          </w:rPr>
          <w:t>графе 6</w:t>
        </w:r>
      </w:hyperlink>
      <w:r>
        <w:t xml:space="preserve"> "КПП" - для организации, не признаваемой сельскохозяйственным товаропроизводителем, сельскохозяйственного товаропроизводителя, созданного в качестве юридического лица, - код причины постановки на учет по месту нахождения организации, не признаваемой сельскохозяйственным товаропроизводителем, сельскохозяйственного товаропроизводителя, созданного в качестве юридического лица; для обособленных подразделений организации, не признаваемой сельскохозяйственным товаропроизводителем, сельскохозяйственного товаропроизводителя, созданного в качестве юридического лица, - код причины постановки на учет по месту нахождения обособленного подразделения; для сельскохозяйственного товаропроизводителя, созданного без образования юридического лица, индивидуального предпринимателя, гражданина, ведущего личное подсобное хозяйство, осуществляющего выращивание винограда для производства винодельческой продукции, поставивших виноград для производства винодельческой продукции, - не заполняется;</w:t>
      </w:r>
    </w:p>
    <w:p w:rsidR="00492C99" w:rsidRDefault="005F362F">
      <w:pPr>
        <w:pStyle w:val="ConsPlusNormal0"/>
        <w:spacing w:before="240"/>
        <w:ind w:firstLine="540"/>
        <w:jc w:val="both"/>
      </w:pPr>
      <w:r>
        <w:t xml:space="preserve">в </w:t>
      </w:r>
      <w:hyperlink w:anchor="P278" w:tooltip="Объем закупленного винограда, центнеров">
        <w:r>
          <w:rPr>
            <w:color w:val="0000FF"/>
          </w:rPr>
          <w:t>графе 7</w:t>
        </w:r>
      </w:hyperlink>
      <w:r>
        <w:t xml:space="preserve"> "Объем закупленного винограда, центнеров" объем закупленного винограда согласно первичным учетным документам;</w:t>
      </w:r>
    </w:p>
    <w:p w:rsidR="00492C99" w:rsidRDefault="005F362F">
      <w:pPr>
        <w:pStyle w:val="ConsPlusNormal0"/>
        <w:spacing w:before="240"/>
        <w:ind w:firstLine="540"/>
        <w:jc w:val="both"/>
      </w:pPr>
      <w:r>
        <w:t xml:space="preserve">в </w:t>
      </w:r>
      <w:hyperlink w:anchor="P298" w:tooltip="8">
        <w:r>
          <w:rPr>
            <w:color w:val="0000FF"/>
          </w:rPr>
          <w:t>графе 8</w:t>
        </w:r>
      </w:hyperlink>
      <w:r>
        <w:t xml:space="preserve"> "Всего" количество винограда, использованного в отчетном периоде для производства винодельческой продукции, и дистиллятов полного цикла производства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299" w:tooltip="9">
        <w:r>
          <w:rPr>
            <w:color w:val="0000FF"/>
          </w:rPr>
          <w:t>графе 9</w:t>
        </w:r>
      </w:hyperlink>
      <w:r>
        <w:t xml:space="preserve"> "Винодельческой продукции с защищенным географическим указанием" количество винограда, использованного в отчетном периоде для производства винодельческой продукции с защищенным географическим указанием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300" w:tooltip="10">
        <w:r>
          <w:rPr>
            <w:color w:val="0000FF"/>
          </w:rPr>
          <w:t>графе 10</w:t>
        </w:r>
      </w:hyperlink>
      <w:r>
        <w:t xml:space="preserve"> "Винодельческой продукции защищенных наименований места происхождения" </w:t>
      </w:r>
      <w:r>
        <w:lastRenderedPageBreak/>
        <w:t>количество винограда, использованного в отчетном периоде для производства винодельческой продукции с защищенным наименованием места происхождения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301" w:tooltip="11">
        <w:r>
          <w:rPr>
            <w:color w:val="0000FF"/>
          </w:rPr>
          <w:t>графе 11</w:t>
        </w:r>
      </w:hyperlink>
      <w:r>
        <w:t xml:space="preserve"> "Дистиллятов полного цикла производства" количество винограда, использованного в отчетном периоде для производства дистиллятов полного цикла производства, в соответствии с первичными учетными документами, в центнерах.</w:t>
      </w:r>
    </w:p>
    <w:p w:rsidR="00492C99" w:rsidRDefault="005F362F">
      <w:pPr>
        <w:pStyle w:val="ConsPlusNormal0"/>
        <w:spacing w:before="240"/>
        <w:ind w:firstLine="540"/>
        <w:jc w:val="both"/>
      </w:pPr>
      <w:r>
        <w:t xml:space="preserve">в </w:t>
      </w:r>
      <w:hyperlink w:anchor="P302" w:tooltip="12">
        <w:r>
          <w:rPr>
            <w:color w:val="0000FF"/>
          </w:rPr>
          <w:t>графе 12</w:t>
        </w:r>
      </w:hyperlink>
      <w:r>
        <w:t xml:space="preserve"> "Объем поставленного винограда, центнеров" количество винограда, поставленного иным лицам с виноградного насаждения, указанного в </w:t>
      </w:r>
      <w:hyperlink w:anchor="P292" w:tooltip="2">
        <w:r>
          <w:rPr>
            <w:color w:val="0000FF"/>
          </w:rPr>
          <w:t>графе 2</w:t>
        </w:r>
      </w:hyperlink>
      <w:r>
        <w:t>, в соответствии с первичными учетными документами;</w:t>
      </w:r>
    </w:p>
    <w:p w:rsidR="00492C99" w:rsidRDefault="005F362F">
      <w:pPr>
        <w:pStyle w:val="ConsPlusNormal0"/>
        <w:spacing w:before="240"/>
        <w:ind w:firstLine="540"/>
        <w:jc w:val="both"/>
      </w:pPr>
      <w:r>
        <w:t xml:space="preserve">в </w:t>
      </w:r>
      <w:hyperlink w:anchor="P303" w:tooltip="13">
        <w:r>
          <w:rPr>
            <w:color w:val="0000FF"/>
          </w:rPr>
          <w:t>графе 13</w:t>
        </w:r>
      </w:hyperlink>
      <w:r>
        <w:t xml:space="preserve"> "N партии" заполняется автоматически.</w:t>
      </w:r>
    </w:p>
    <w:p w:rsidR="00492C99" w:rsidRDefault="005F362F">
      <w:pPr>
        <w:pStyle w:val="ConsPlusNormal0"/>
        <w:spacing w:before="240"/>
        <w:ind w:firstLine="540"/>
        <w:jc w:val="both"/>
      </w:pPr>
      <w:r>
        <w:t xml:space="preserve">3. Показатели в </w:t>
      </w:r>
      <w:hyperlink w:anchor="P234" w:tooltip="                                ДЕКЛАРАЦИЯ">
        <w:r>
          <w:rPr>
            <w:color w:val="0000FF"/>
          </w:rPr>
          <w:t>декларации N 1 "б"</w:t>
        </w:r>
      </w:hyperlink>
      <w:r>
        <w:t xml:space="preserve"> указываются в физическом выражении, в единицах измерения, предусмотренных формами деклараций, до сотых долей (до второго знака после запятой).</w:t>
      </w:r>
    </w:p>
    <w:p w:rsidR="00492C99" w:rsidRDefault="00492C99">
      <w:pPr>
        <w:pStyle w:val="ConsPlusNormal0"/>
        <w:ind w:firstLine="540"/>
        <w:jc w:val="both"/>
      </w:pPr>
    </w:p>
    <w:p w:rsidR="00492C99" w:rsidRDefault="00492C99">
      <w:pPr>
        <w:pStyle w:val="ConsPlusNormal0"/>
        <w:ind w:firstLine="540"/>
        <w:jc w:val="both"/>
      </w:pPr>
    </w:p>
    <w:p w:rsidR="00492C99" w:rsidRDefault="00492C99">
      <w:pPr>
        <w:pStyle w:val="ConsPlusNormal0"/>
        <w:pBdr>
          <w:bottom w:val="single" w:sz="6" w:space="0" w:color="auto"/>
        </w:pBdr>
        <w:spacing w:before="100" w:after="100"/>
        <w:jc w:val="both"/>
        <w:rPr>
          <w:sz w:val="2"/>
          <w:szCs w:val="2"/>
        </w:rPr>
      </w:pPr>
    </w:p>
    <w:sectPr w:rsidR="00492C99" w:rsidSect="00492C99">
      <w:headerReference w:type="default" r:id="rId31"/>
      <w:footerReference w:type="default" r:id="rId32"/>
      <w:headerReference w:type="first" r:id="rId33"/>
      <w:footerReference w:type="first" r:id="rId34"/>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2C99" w:rsidRDefault="00492C99" w:rsidP="00492C99">
      <w:r>
        <w:separator/>
      </w:r>
    </w:p>
  </w:endnote>
  <w:endnote w:type="continuationSeparator" w:id="0">
    <w:p w:rsidR="00492C99" w:rsidRDefault="00492C99" w:rsidP="00492C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7"/>
      <w:gridCol w:w="3394"/>
    </w:tblGrid>
    <w:tr w:rsidR="00492C99" w:rsidTr="005F362F">
      <w:trPr>
        <w:trHeight w:hRule="exact" w:val="103"/>
      </w:trPr>
      <w:tc>
        <w:tcPr>
          <w:tcW w:w="1650" w:type="pct"/>
          <w:vAlign w:val="center"/>
        </w:tcPr>
        <w:p w:rsidR="00492C99" w:rsidRDefault="00492C99">
          <w:pPr>
            <w:pStyle w:val="ConsPlusNormal0"/>
          </w:pPr>
        </w:p>
      </w:tc>
      <w:tc>
        <w:tcPr>
          <w:tcW w:w="1700" w:type="pct"/>
          <w:vAlign w:val="center"/>
        </w:tcPr>
        <w:p w:rsidR="00492C99" w:rsidRDefault="00492C99">
          <w:pPr>
            <w:pStyle w:val="ConsPlusNormal0"/>
            <w:jc w:val="center"/>
          </w:pPr>
        </w:p>
      </w:tc>
      <w:tc>
        <w:tcPr>
          <w:tcW w:w="1650" w:type="pct"/>
          <w:vAlign w:val="center"/>
        </w:tcPr>
        <w:p w:rsidR="00492C99" w:rsidRDefault="00492C99">
          <w:pPr>
            <w:pStyle w:val="ConsPlusNormal0"/>
          </w:pPr>
        </w:p>
      </w:tc>
    </w:tr>
  </w:tbl>
  <w:p w:rsidR="00492C99" w:rsidRDefault="005F362F">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Bdr>
        <w:bottom w:val="single" w:sz="12" w:space="0" w:color="auto"/>
      </w:pBdr>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92C99">
      <w:trPr>
        <w:trHeight w:hRule="exact" w:val="1663"/>
      </w:trPr>
      <w:tc>
        <w:tcPr>
          <w:tcW w:w="1650" w:type="pct"/>
          <w:vAlign w:val="center"/>
        </w:tcPr>
        <w:p w:rsidR="00492C99" w:rsidRDefault="00492C99">
          <w:pPr>
            <w:pStyle w:val="ConsPlusNormal0"/>
          </w:pPr>
        </w:p>
      </w:tc>
      <w:tc>
        <w:tcPr>
          <w:tcW w:w="1700" w:type="pct"/>
          <w:vAlign w:val="center"/>
        </w:tcPr>
        <w:p w:rsidR="00492C99" w:rsidRDefault="00492C99">
          <w:pPr>
            <w:pStyle w:val="ConsPlusNormal0"/>
            <w:jc w:val="center"/>
          </w:pPr>
        </w:p>
      </w:tc>
      <w:tc>
        <w:tcPr>
          <w:tcW w:w="1650" w:type="pct"/>
          <w:vAlign w:val="center"/>
        </w:tcPr>
        <w:p w:rsidR="00492C99" w:rsidRDefault="00492C99">
          <w:pPr>
            <w:pStyle w:val="ConsPlusNormal0"/>
          </w:pPr>
        </w:p>
      </w:tc>
    </w:tr>
  </w:tbl>
  <w:p w:rsidR="00492C99" w:rsidRDefault="005F362F">
    <w:pPr>
      <w:pStyle w:val="ConsPlusNormal0"/>
    </w:pPr>
    <w:r>
      <w:rPr>
        <w:sz w:val="2"/>
        <w:szCs w:val="2"/>
      </w:rPr>
      <w:t>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492C99">
      <w:trPr>
        <w:trHeight w:hRule="exact" w:val="1170"/>
      </w:trPr>
      <w:tc>
        <w:tcPr>
          <w:tcW w:w="1650" w:type="pct"/>
          <w:vAlign w:val="center"/>
        </w:tcPr>
        <w:p w:rsidR="00492C99" w:rsidRDefault="005F362F">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92C99" w:rsidRDefault="007E7CAA">
          <w:pPr>
            <w:pStyle w:val="ConsPlusNormal0"/>
            <w:jc w:val="center"/>
          </w:pPr>
          <w:hyperlink r:id="rId1">
            <w:r w:rsidR="005F362F">
              <w:rPr>
                <w:rFonts w:ascii="Tahoma" w:hAnsi="Tahoma" w:cs="Tahoma"/>
                <w:b/>
                <w:color w:val="0000FF"/>
              </w:rPr>
              <w:t>www.consultant.ru</w:t>
            </w:r>
          </w:hyperlink>
        </w:p>
      </w:tc>
      <w:tc>
        <w:tcPr>
          <w:tcW w:w="1650" w:type="pct"/>
          <w:vAlign w:val="center"/>
        </w:tcPr>
        <w:p w:rsidR="00492C99" w:rsidRDefault="005F362F">
          <w:pPr>
            <w:pStyle w:val="ConsPlusNormal0"/>
          </w:pPr>
          <w:r>
            <w:rPr>
              <w:rFonts w:ascii="Tahoma" w:hAnsi="Tahoma" w:cs="Tahoma"/>
            </w:rPr>
            <w:t xml:space="preserve">Страница </w:t>
          </w:r>
          <w:r w:rsidR="007E7CAA">
            <w:fldChar w:fldCharType="begin"/>
          </w:r>
          <w:r>
            <w:rPr>
              <w:rFonts w:ascii="Tahoma" w:hAnsi="Tahoma" w:cs="Tahoma"/>
            </w:rPr>
            <w:instrText>PAGE</w:instrText>
          </w:r>
          <w:r w:rsidR="007E7CAA">
            <w:fldChar w:fldCharType="separate"/>
          </w:r>
          <w:r>
            <w:rPr>
              <w:rFonts w:ascii="Tahoma" w:hAnsi="Tahoma" w:cs="Tahoma"/>
              <w:noProof/>
            </w:rPr>
            <w:t>5</w:t>
          </w:r>
          <w:r w:rsidR="007E7CAA">
            <w:fldChar w:fldCharType="end"/>
          </w:r>
          <w:r>
            <w:rPr>
              <w:rFonts w:ascii="Tahoma" w:hAnsi="Tahoma" w:cs="Tahoma"/>
            </w:rPr>
            <w:t xml:space="preserve"> из </w:t>
          </w:r>
          <w:r w:rsidR="007E7CAA">
            <w:fldChar w:fldCharType="begin"/>
          </w:r>
          <w:r>
            <w:rPr>
              <w:rFonts w:ascii="Tahoma" w:hAnsi="Tahoma" w:cs="Tahoma"/>
            </w:rPr>
            <w:instrText>NUMPAGES</w:instrText>
          </w:r>
          <w:r w:rsidR="007E7CAA">
            <w:fldChar w:fldCharType="separate"/>
          </w:r>
          <w:r>
            <w:rPr>
              <w:rFonts w:ascii="Tahoma" w:hAnsi="Tahoma" w:cs="Tahoma"/>
              <w:noProof/>
            </w:rPr>
            <w:t>40</w:t>
          </w:r>
          <w:r w:rsidR="007E7CAA">
            <w:fldChar w:fldCharType="end"/>
          </w:r>
        </w:p>
      </w:tc>
    </w:tr>
  </w:tbl>
  <w:p w:rsidR="00492C99" w:rsidRDefault="005F362F">
    <w:pPr>
      <w:pStyle w:val="ConsPlusNormal0"/>
    </w:pPr>
    <w:r>
      <w:rPr>
        <w:sz w:val="2"/>
        <w:szCs w:val="2"/>
      </w:rPr>
      <w:t>1</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492C99">
      <w:trPr>
        <w:trHeight w:hRule="exact" w:val="1170"/>
      </w:trPr>
      <w:tc>
        <w:tcPr>
          <w:tcW w:w="1650" w:type="pct"/>
          <w:vAlign w:val="center"/>
        </w:tcPr>
        <w:p w:rsidR="00492C99" w:rsidRDefault="00492C99">
          <w:pPr>
            <w:pStyle w:val="ConsPlusNormal0"/>
          </w:pPr>
        </w:p>
      </w:tc>
      <w:tc>
        <w:tcPr>
          <w:tcW w:w="1700" w:type="pct"/>
          <w:vAlign w:val="center"/>
        </w:tcPr>
        <w:p w:rsidR="00492C99" w:rsidRDefault="00492C99">
          <w:pPr>
            <w:pStyle w:val="ConsPlusNormal0"/>
            <w:jc w:val="center"/>
          </w:pPr>
        </w:p>
      </w:tc>
      <w:tc>
        <w:tcPr>
          <w:tcW w:w="1650" w:type="pct"/>
          <w:vAlign w:val="center"/>
        </w:tcPr>
        <w:p w:rsidR="00492C99" w:rsidRDefault="00492C99">
          <w:pPr>
            <w:pStyle w:val="ConsPlusNormal0"/>
          </w:pPr>
        </w:p>
      </w:tc>
    </w:tr>
  </w:tbl>
  <w:p w:rsidR="00492C99" w:rsidRDefault="005F362F">
    <w:pPr>
      <w:pStyle w:val="ConsPlusNormal0"/>
    </w:pPr>
    <w:r>
      <w:rPr>
        <w:sz w:val="2"/>
        <w:szCs w:val="2"/>
      </w:rPr>
      <w:t>1</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92C99">
      <w:trPr>
        <w:trHeight w:hRule="exact" w:val="1663"/>
      </w:trPr>
      <w:tc>
        <w:tcPr>
          <w:tcW w:w="1650" w:type="pct"/>
          <w:vAlign w:val="center"/>
        </w:tcPr>
        <w:p w:rsidR="00492C99" w:rsidRDefault="00492C99">
          <w:pPr>
            <w:pStyle w:val="ConsPlusNormal0"/>
          </w:pPr>
        </w:p>
      </w:tc>
      <w:tc>
        <w:tcPr>
          <w:tcW w:w="1700" w:type="pct"/>
          <w:vAlign w:val="center"/>
        </w:tcPr>
        <w:p w:rsidR="00492C99" w:rsidRDefault="00492C99">
          <w:pPr>
            <w:pStyle w:val="ConsPlusNormal0"/>
            <w:jc w:val="center"/>
          </w:pPr>
        </w:p>
      </w:tc>
      <w:tc>
        <w:tcPr>
          <w:tcW w:w="1650" w:type="pct"/>
          <w:vAlign w:val="center"/>
        </w:tcPr>
        <w:p w:rsidR="00492C99" w:rsidRDefault="00492C99">
          <w:pPr>
            <w:pStyle w:val="ConsPlusNormal0"/>
          </w:pPr>
        </w:p>
      </w:tc>
    </w:tr>
  </w:tbl>
  <w:p w:rsidR="00492C99" w:rsidRDefault="005F362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2C99" w:rsidRDefault="00492C99" w:rsidP="00492C99">
      <w:r>
        <w:separator/>
      </w:r>
    </w:p>
  </w:footnote>
  <w:footnote w:type="continuationSeparator" w:id="0">
    <w:p w:rsidR="00492C99" w:rsidRDefault="00492C99" w:rsidP="00492C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492C99">
      <w:trPr>
        <w:trHeight w:hRule="exact" w:val="1190"/>
      </w:trPr>
      <w:tc>
        <w:tcPr>
          <w:tcW w:w="2700" w:type="pct"/>
          <w:vAlign w:val="center"/>
        </w:tcPr>
        <w:p w:rsidR="00492C99" w:rsidRDefault="00492C99">
          <w:pPr>
            <w:pStyle w:val="ConsPlusNormal0"/>
            <w:rPr>
              <w:rFonts w:ascii="Tahoma" w:hAnsi="Tahoma" w:cs="Tahoma"/>
            </w:rPr>
          </w:pPr>
        </w:p>
      </w:tc>
      <w:tc>
        <w:tcPr>
          <w:tcW w:w="2300" w:type="pct"/>
          <w:vAlign w:val="center"/>
        </w:tcPr>
        <w:p w:rsidR="00492C99" w:rsidRDefault="00492C99">
          <w:pPr>
            <w:pStyle w:val="ConsPlusNormal0"/>
            <w:rPr>
              <w:rFonts w:ascii="Tahoma" w:hAnsi="Tahoma" w:cs="Tahoma"/>
            </w:rPr>
          </w:pPr>
        </w:p>
      </w:tc>
    </w:tr>
  </w:tbl>
  <w:p w:rsidR="00492C99" w:rsidRDefault="00492C99">
    <w:pPr>
      <w:pStyle w:val="ConsPlusNormal0"/>
      <w:pBdr>
        <w:bottom w:val="single" w:sz="12" w:space="0" w:color="auto"/>
      </w:pBdr>
      <w:rPr>
        <w:sz w:val="2"/>
        <w:szCs w:val="2"/>
      </w:rPr>
    </w:pPr>
  </w:p>
  <w:p w:rsidR="00492C99" w:rsidRDefault="00492C99">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92C99">
      <w:trPr>
        <w:trHeight w:hRule="exact" w:val="1683"/>
      </w:trPr>
      <w:tc>
        <w:tcPr>
          <w:tcW w:w="2700" w:type="pct"/>
          <w:vAlign w:val="center"/>
        </w:tcPr>
        <w:p w:rsidR="00492C99" w:rsidRDefault="00492C99">
          <w:pPr>
            <w:pStyle w:val="ConsPlusNormal0"/>
            <w:rPr>
              <w:rFonts w:ascii="Tahoma" w:hAnsi="Tahoma" w:cs="Tahoma"/>
            </w:rPr>
          </w:pPr>
        </w:p>
      </w:tc>
      <w:tc>
        <w:tcPr>
          <w:tcW w:w="2300" w:type="pct"/>
          <w:vAlign w:val="center"/>
        </w:tcPr>
        <w:p w:rsidR="00492C99" w:rsidRDefault="00492C99">
          <w:pPr>
            <w:pStyle w:val="ConsPlusNormal0"/>
            <w:rPr>
              <w:rFonts w:ascii="Tahoma" w:hAnsi="Tahoma" w:cs="Tahoma"/>
            </w:rPr>
          </w:pPr>
        </w:p>
      </w:tc>
    </w:tr>
  </w:tbl>
  <w:p w:rsidR="00492C99" w:rsidRDefault="00492C99">
    <w:pPr>
      <w:pStyle w:val="ConsPlusNormal0"/>
      <w:pBdr>
        <w:bottom w:val="single" w:sz="12" w:space="0" w:color="auto"/>
      </w:pBdr>
      <w:rPr>
        <w:sz w:val="2"/>
        <w:szCs w:val="2"/>
      </w:rPr>
    </w:pPr>
  </w:p>
  <w:p w:rsidR="00492C99" w:rsidRDefault="00492C99">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492C99">
      <w:trPr>
        <w:trHeight w:hRule="exact" w:val="1190"/>
      </w:trPr>
      <w:tc>
        <w:tcPr>
          <w:tcW w:w="2700" w:type="pct"/>
          <w:vAlign w:val="center"/>
        </w:tcPr>
        <w:p w:rsidR="00492C99" w:rsidRDefault="005F362F">
          <w:pPr>
            <w:pStyle w:val="ConsPlusNormal0"/>
            <w:rPr>
              <w:rFonts w:ascii="Tahoma" w:hAnsi="Tahoma" w:cs="Tahoma"/>
            </w:rPr>
          </w:pPr>
          <w:r>
            <w:rPr>
              <w:rFonts w:ascii="Tahoma" w:hAnsi="Tahoma" w:cs="Tahoma"/>
              <w:sz w:val="16"/>
              <w:szCs w:val="16"/>
            </w:rPr>
            <w:t>Приказ Минсельхоза России от 01.10.2021 N 687</w:t>
          </w:r>
          <w:r>
            <w:rPr>
              <w:rFonts w:ascii="Tahoma" w:hAnsi="Tahoma" w:cs="Tahoma"/>
              <w:sz w:val="16"/>
              <w:szCs w:val="16"/>
            </w:rPr>
            <w:br/>
            <w:t>"Об утверждении порядка и формата представления в форме электронного докум...</w:t>
          </w:r>
        </w:p>
      </w:tc>
      <w:tc>
        <w:tcPr>
          <w:tcW w:w="2300" w:type="pct"/>
          <w:vAlign w:val="center"/>
        </w:tcPr>
        <w:p w:rsidR="00492C99" w:rsidRDefault="005F362F">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01.04.2025</w:t>
          </w:r>
        </w:p>
      </w:tc>
    </w:tr>
  </w:tbl>
  <w:p w:rsidR="00492C99" w:rsidRDefault="00492C99">
    <w:pPr>
      <w:pStyle w:val="ConsPlusNormal0"/>
      <w:pBdr>
        <w:bottom w:val="single" w:sz="12" w:space="0" w:color="auto"/>
      </w:pBdr>
      <w:rPr>
        <w:sz w:val="2"/>
        <w:szCs w:val="2"/>
      </w:rPr>
    </w:pPr>
  </w:p>
  <w:p w:rsidR="00492C99" w:rsidRDefault="00492C99">
    <w:pPr>
      <w:pStyle w:val="ConsPlusNormal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492C99">
      <w:trPr>
        <w:trHeight w:hRule="exact" w:val="1190"/>
      </w:trPr>
      <w:tc>
        <w:tcPr>
          <w:tcW w:w="2700" w:type="pct"/>
          <w:vAlign w:val="center"/>
        </w:tcPr>
        <w:p w:rsidR="00492C99" w:rsidRDefault="00492C99">
          <w:pPr>
            <w:pStyle w:val="ConsPlusNormal0"/>
            <w:rPr>
              <w:rFonts w:ascii="Tahoma" w:hAnsi="Tahoma" w:cs="Tahoma"/>
            </w:rPr>
          </w:pPr>
        </w:p>
      </w:tc>
      <w:tc>
        <w:tcPr>
          <w:tcW w:w="2300" w:type="pct"/>
          <w:vAlign w:val="center"/>
        </w:tcPr>
        <w:p w:rsidR="00492C99" w:rsidRDefault="00492C99">
          <w:pPr>
            <w:pStyle w:val="ConsPlusNormal0"/>
            <w:rPr>
              <w:rFonts w:ascii="Tahoma" w:hAnsi="Tahoma" w:cs="Tahoma"/>
            </w:rPr>
          </w:pPr>
        </w:p>
      </w:tc>
    </w:tr>
  </w:tbl>
  <w:p w:rsidR="00492C99" w:rsidRDefault="00492C99">
    <w:pPr>
      <w:pStyle w:val="ConsPlusNormal0"/>
      <w:pBdr>
        <w:bottom w:val="single" w:sz="12" w:space="0" w:color="auto"/>
      </w:pBdr>
      <w:rPr>
        <w:sz w:val="2"/>
        <w:szCs w:val="2"/>
      </w:rPr>
    </w:pPr>
  </w:p>
  <w:p w:rsidR="00492C99" w:rsidRDefault="00492C99">
    <w:pPr>
      <w:pStyle w:val="ConsPlusNormal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C99" w:rsidRDefault="00492C99">
    <w:pPr>
      <w:pStyle w:val="ConsPlusNormal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92C99">
      <w:trPr>
        <w:trHeight w:hRule="exact" w:val="1683"/>
      </w:trPr>
      <w:tc>
        <w:tcPr>
          <w:tcW w:w="2700" w:type="pct"/>
          <w:vAlign w:val="center"/>
        </w:tcPr>
        <w:p w:rsidR="00492C99" w:rsidRDefault="00492C99">
          <w:pPr>
            <w:pStyle w:val="ConsPlusNormal0"/>
            <w:rPr>
              <w:rFonts w:ascii="Tahoma" w:hAnsi="Tahoma" w:cs="Tahoma"/>
            </w:rPr>
          </w:pPr>
        </w:p>
      </w:tc>
      <w:tc>
        <w:tcPr>
          <w:tcW w:w="2300" w:type="pct"/>
          <w:vAlign w:val="center"/>
        </w:tcPr>
        <w:p w:rsidR="00492C99" w:rsidRDefault="00492C99">
          <w:pPr>
            <w:pStyle w:val="ConsPlusNormal0"/>
            <w:rPr>
              <w:rFonts w:ascii="Tahoma" w:hAnsi="Tahoma" w:cs="Tahoma"/>
            </w:rPr>
          </w:pPr>
        </w:p>
      </w:tc>
    </w:tr>
  </w:tbl>
  <w:p w:rsidR="00492C99" w:rsidRDefault="00492C99">
    <w:pPr>
      <w:pStyle w:val="ConsPlusNormal0"/>
      <w:pBdr>
        <w:bottom w:val="single" w:sz="12" w:space="0" w:color="auto"/>
      </w:pBdr>
      <w:rPr>
        <w:sz w:val="2"/>
        <w:szCs w:val="2"/>
      </w:rPr>
    </w:pPr>
  </w:p>
  <w:p w:rsidR="00492C99" w:rsidRDefault="00492C99">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1" w:cryptProviderType="rsaFull" w:cryptAlgorithmClass="hash" w:cryptAlgorithmType="typeAny" w:cryptAlgorithmSid="4" w:cryptSpinCount="100000" w:hash="b+wY2rnqY3zCKPRS7fHK9oYvSE0=" w:salt="/JXP5xoNxTycpmHcE9U2dQ=="/>
  <w:defaultTabStop w:val="708"/>
  <w:characterSpacingControl w:val="doNotCompress"/>
  <w:footnotePr>
    <w:footnote w:id="-1"/>
    <w:footnote w:id="0"/>
  </w:footnotePr>
  <w:endnotePr>
    <w:endnote w:id="-1"/>
    <w:endnote w:id="0"/>
  </w:endnotePr>
  <w:compat>
    <w:useFELayout/>
  </w:compat>
  <w:rsids>
    <w:rsidRoot w:val="00492C99"/>
    <w:rsid w:val="00492C99"/>
    <w:rsid w:val="005F362F"/>
    <w:rsid w:val="007E7CAA"/>
    <w:rsid w:val="00F02B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C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2C99"/>
    <w:pPr>
      <w:widowControl w:val="0"/>
      <w:autoSpaceDE w:val="0"/>
      <w:autoSpaceDN w:val="0"/>
    </w:pPr>
    <w:rPr>
      <w:rFonts w:ascii="Times New Roman" w:hAnsi="Times New Roman" w:cs="Times New Roman"/>
      <w:sz w:val="24"/>
    </w:rPr>
  </w:style>
  <w:style w:type="paragraph" w:customStyle="1" w:styleId="ConsPlusNonformat">
    <w:name w:val="ConsPlusNonformat"/>
    <w:rsid w:val="00492C99"/>
    <w:pPr>
      <w:widowControl w:val="0"/>
      <w:autoSpaceDE w:val="0"/>
      <w:autoSpaceDN w:val="0"/>
    </w:pPr>
    <w:rPr>
      <w:rFonts w:ascii="Courier New" w:hAnsi="Courier New" w:cs="Courier New"/>
      <w:sz w:val="20"/>
    </w:rPr>
  </w:style>
  <w:style w:type="paragraph" w:customStyle="1" w:styleId="ConsPlusTitle">
    <w:name w:val="ConsPlusTitle"/>
    <w:rsid w:val="00492C99"/>
    <w:pPr>
      <w:widowControl w:val="0"/>
      <w:autoSpaceDE w:val="0"/>
      <w:autoSpaceDN w:val="0"/>
    </w:pPr>
    <w:rPr>
      <w:rFonts w:ascii="Arial" w:hAnsi="Arial" w:cs="Arial"/>
      <w:b/>
      <w:sz w:val="24"/>
    </w:rPr>
  </w:style>
  <w:style w:type="paragraph" w:customStyle="1" w:styleId="ConsPlusCell">
    <w:name w:val="ConsPlusCell"/>
    <w:rsid w:val="00492C99"/>
    <w:pPr>
      <w:widowControl w:val="0"/>
      <w:autoSpaceDE w:val="0"/>
      <w:autoSpaceDN w:val="0"/>
    </w:pPr>
    <w:rPr>
      <w:rFonts w:ascii="Courier New" w:hAnsi="Courier New" w:cs="Courier New"/>
      <w:sz w:val="20"/>
    </w:rPr>
  </w:style>
  <w:style w:type="paragraph" w:customStyle="1" w:styleId="ConsPlusDocList">
    <w:name w:val="ConsPlusDocList"/>
    <w:rsid w:val="00492C99"/>
    <w:pPr>
      <w:widowControl w:val="0"/>
      <w:autoSpaceDE w:val="0"/>
      <w:autoSpaceDN w:val="0"/>
    </w:pPr>
    <w:rPr>
      <w:rFonts w:ascii="Tahoma" w:hAnsi="Tahoma" w:cs="Tahoma"/>
      <w:sz w:val="18"/>
    </w:rPr>
  </w:style>
  <w:style w:type="paragraph" w:customStyle="1" w:styleId="ConsPlusTitlePage">
    <w:name w:val="ConsPlusTitlePage"/>
    <w:rsid w:val="00492C99"/>
    <w:pPr>
      <w:widowControl w:val="0"/>
      <w:autoSpaceDE w:val="0"/>
      <w:autoSpaceDN w:val="0"/>
    </w:pPr>
    <w:rPr>
      <w:rFonts w:ascii="Tahoma" w:hAnsi="Tahoma" w:cs="Tahoma"/>
      <w:sz w:val="20"/>
    </w:rPr>
  </w:style>
  <w:style w:type="paragraph" w:customStyle="1" w:styleId="ConsPlusJurTerm">
    <w:name w:val="ConsPlusJurTerm"/>
    <w:rsid w:val="00492C99"/>
    <w:pPr>
      <w:widowControl w:val="0"/>
      <w:autoSpaceDE w:val="0"/>
      <w:autoSpaceDN w:val="0"/>
    </w:pPr>
    <w:rPr>
      <w:rFonts w:ascii="Tahoma" w:hAnsi="Tahoma" w:cs="Tahoma"/>
      <w:sz w:val="26"/>
    </w:rPr>
  </w:style>
  <w:style w:type="paragraph" w:customStyle="1" w:styleId="ConsPlusTextList">
    <w:name w:val="ConsPlusTextList"/>
    <w:rsid w:val="00492C99"/>
    <w:pPr>
      <w:widowControl w:val="0"/>
      <w:autoSpaceDE w:val="0"/>
      <w:autoSpaceDN w:val="0"/>
    </w:pPr>
    <w:rPr>
      <w:rFonts w:ascii="Times New Roman" w:hAnsi="Times New Roman" w:cs="Times New Roman"/>
      <w:sz w:val="24"/>
    </w:rPr>
  </w:style>
  <w:style w:type="paragraph" w:customStyle="1" w:styleId="ConsPlusTextList0">
    <w:name w:val="ConsPlusTextList"/>
    <w:rsid w:val="00492C99"/>
    <w:pPr>
      <w:widowControl w:val="0"/>
      <w:autoSpaceDE w:val="0"/>
      <w:autoSpaceDN w:val="0"/>
    </w:pPr>
    <w:rPr>
      <w:rFonts w:ascii="Times New Roman" w:hAnsi="Times New Roman" w:cs="Times New Roman"/>
      <w:sz w:val="24"/>
    </w:rPr>
  </w:style>
  <w:style w:type="paragraph" w:customStyle="1" w:styleId="ConsPlusNormal0">
    <w:name w:val="ConsPlusNormal"/>
    <w:rsid w:val="00492C99"/>
    <w:pPr>
      <w:widowControl w:val="0"/>
      <w:autoSpaceDE w:val="0"/>
      <w:autoSpaceDN w:val="0"/>
    </w:pPr>
    <w:rPr>
      <w:rFonts w:ascii="Times New Roman" w:hAnsi="Times New Roman" w:cs="Times New Roman"/>
      <w:sz w:val="24"/>
    </w:rPr>
  </w:style>
  <w:style w:type="paragraph" w:customStyle="1" w:styleId="ConsPlusNonformat0">
    <w:name w:val="ConsPlusNonformat"/>
    <w:rsid w:val="00492C99"/>
    <w:pPr>
      <w:widowControl w:val="0"/>
      <w:autoSpaceDE w:val="0"/>
      <w:autoSpaceDN w:val="0"/>
    </w:pPr>
    <w:rPr>
      <w:rFonts w:ascii="Courier New" w:hAnsi="Courier New" w:cs="Courier New"/>
      <w:sz w:val="20"/>
    </w:rPr>
  </w:style>
  <w:style w:type="paragraph" w:customStyle="1" w:styleId="ConsPlusTitle0">
    <w:name w:val="ConsPlusTitle"/>
    <w:rsid w:val="00492C99"/>
    <w:pPr>
      <w:widowControl w:val="0"/>
      <w:autoSpaceDE w:val="0"/>
      <w:autoSpaceDN w:val="0"/>
    </w:pPr>
    <w:rPr>
      <w:rFonts w:ascii="Arial" w:hAnsi="Arial" w:cs="Arial"/>
      <w:b/>
      <w:sz w:val="24"/>
    </w:rPr>
  </w:style>
  <w:style w:type="paragraph" w:customStyle="1" w:styleId="ConsPlusCell0">
    <w:name w:val="ConsPlusCell"/>
    <w:rsid w:val="00492C99"/>
    <w:pPr>
      <w:widowControl w:val="0"/>
      <w:autoSpaceDE w:val="0"/>
      <w:autoSpaceDN w:val="0"/>
    </w:pPr>
    <w:rPr>
      <w:rFonts w:ascii="Courier New" w:hAnsi="Courier New" w:cs="Courier New"/>
      <w:sz w:val="20"/>
    </w:rPr>
  </w:style>
  <w:style w:type="paragraph" w:customStyle="1" w:styleId="ConsPlusDocList0">
    <w:name w:val="ConsPlusDocList"/>
    <w:rsid w:val="00492C99"/>
    <w:pPr>
      <w:widowControl w:val="0"/>
      <w:autoSpaceDE w:val="0"/>
      <w:autoSpaceDN w:val="0"/>
    </w:pPr>
    <w:rPr>
      <w:rFonts w:ascii="Tahoma" w:hAnsi="Tahoma" w:cs="Tahoma"/>
      <w:sz w:val="18"/>
    </w:rPr>
  </w:style>
  <w:style w:type="paragraph" w:customStyle="1" w:styleId="ConsPlusTitlePage0">
    <w:name w:val="ConsPlusTitlePage"/>
    <w:rsid w:val="00492C99"/>
    <w:pPr>
      <w:widowControl w:val="0"/>
      <w:autoSpaceDE w:val="0"/>
      <w:autoSpaceDN w:val="0"/>
    </w:pPr>
    <w:rPr>
      <w:rFonts w:ascii="Tahoma" w:hAnsi="Tahoma" w:cs="Tahoma"/>
      <w:sz w:val="20"/>
    </w:rPr>
  </w:style>
  <w:style w:type="paragraph" w:customStyle="1" w:styleId="ConsPlusJurTerm0">
    <w:name w:val="ConsPlusJurTerm"/>
    <w:rsid w:val="00492C99"/>
    <w:pPr>
      <w:widowControl w:val="0"/>
      <w:autoSpaceDE w:val="0"/>
      <w:autoSpaceDN w:val="0"/>
    </w:pPr>
    <w:rPr>
      <w:rFonts w:ascii="Tahoma" w:hAnsi="Tahoma" w:cs="Tahoma"/>
      <w:sz w:val="26"/>
    </w:rPr>
  </w:style>
  <w:style w:type="paragraph" w:customStyle="1" w:styleId="ConsPlusTextList1">
    <w:name w:val="ConsPlusTextList"/>
    <w:rsid w:val="00492C99"/>
    <w:pPr>
      <w:widowControl w:val="0"/>
      <w:autoSpaceDE w:val="0"/>
      <w:autoSpaceDN w:val="0"/>
    </w:pPr>
    <w:rPr>
      <w:rFonts w:ascii="Times New Roman" w:hAnsi="Times New Roman" w:cs="Times New Roman"/>
      <w:sz w:val="24"/>
    </w:rPr>
  </w:style>
  <w:style w:type="paragraph" w:customStyle="1" w:styleId="ConsPlusTextList2">
    <w:name w:val="ConsPlusTextList"/>
    <w:rsid w:val="00492C99"/>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5F362F"/>
    <w:rPr>
      <w:rFonts w:ascii="Tahoma" w:hAnsi="Tahoma" w:cs="Tahoma"/>
      <w:sz w:val="16"/>
      <w:szCs w:val="16"/>
    </w:rPr>
  </w:style>
  <w:style w:type="character" w:customStyle="1" w:styleId="a4">
    <w:name w:val="Текст выноски Знак"/>
    <w:basedOn w:val="a0"/>
    <w:link w:val="a3"/>
    <w:uiPriority w:val="99"/>
    <w:semiHidden/>
    <w:rsid w:val="005F362F"/>
    <w:rPr>
      <w:rFonts w:ascii="Tahoma" w:hAnsi="Tahoma" w:cs="Tahoma"/>
      <w:sz w:val="16"/>
      <w:szCs w:val="16"/>
    </w:rPr>
  </w:style>
  <w:style w:type="paragraph" w:styleId="a5">
    <w:name w:val="header"/>
    <w:basedOn w:val="a"/>
    <w:link w:val="a6"/>
    <w:uiPriority w:val="99"/>
    <w:semiHidden/>
    <w:unhideWhenUsed/>
    <w:rsid w:val="005F362F"/>
    <w:pPr>
      <w:tabs>
        <w:tab w:val="center" w:pos="4677"/>
        <w:tab w:val="right" w:pos="9355"/>
      </w:tabs>
    </w:pPr>
  </w:style>
  <w:style w:type="character" w:customStyle="1" w:styleId="a6">
    <w:name w:val="Верхний колонтитул Знак"/>
    <w:basedOn w:val="a0"/>
    <w:link w:val="a5"/>
    <w:uiPriority w:val="99"/>
    <w:semiHidden/>
    <w:rsid w:val="005F362F"/>
  </w:style>
  <w:style w:type="paragraph" w:styleId="a7">
    <w:name w:val="footer"/>
    <w:basedOn w:val="a"/>
    <w:link w:val="a8"/>
    <w:uiPriority w:val="99"/>
    <w:semiHidden/>
    <w:unhideWhenUsed/>
    <w:rsid w:val="005F362F"/>
    <w:pPr>
      <w:tabs>
        <w:tab w:val="center" w:pos="4677"/>
        <w:tab w:val="right" w:pos="9355"/>
      </w:tabs>
    </w:pPr>
  </w:style>
  <w:style w:type="character" w:customStyle="1" w:styleId="a8">
    <w:name w:val="Нижний колонтитул Знак"/>
    <w:basedOn w:val="a0"/>
    <w:link w:val="a7"/>
    <w:uiPriority w:val="99"/>
    <w:semiHidden/>
    <w:rsid w:val="005F36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4701&amp;date=01.04.2025" TargetMode="External"/><Relationship Id="rId13" Type="http://schemas.openxmlformats.org/officeDocument/2006/relationships/hyperlink" Target="https://login.consultant.ru/link/?req=doc&amp;base=LAW&amp;n=494998&amp;date=01.04.2025" TargetMode="External"/><Relationship Id="rId18" Type="http://schemas.openxmlformats.org/officeDocument/2006/relationships/header" Target="header2.xml"/><Relationship Id="rId26" Type="http://schemas.openxmlformats.org/officeDocument/2006/relationships/header" Target="header6.xml"/><Relationship Id="rId3" Type="http://schemas.openxmlformats.org/officeDocument/2006/relationships/webSettings" Target="webSettings.xml"/><Relationship Id="rId21" Type="http://schemas.openxmlformats.org/officeDocument/2006/relationships/footer" Target="footer4.xml"/><Relationship Id="rId34" Type="http://schemas.openxmlformats.org/officeDocument/2006/relationships/footer" Target="footer9.xml"/><Relationship Id="rId7" Type="http://schemas.openxmlformats.org/officeDocument/2006/relationships/hyperlink" Target="https://login.consultant.ru/link/?req=doc&amp;base=LAW&amp;n=485861&amp;date=01.04.2025&amp;dst=212&amp;field=134" TargetMode="External"/><Relationship Id="rId12" Type="http://schemas.openxmlformats.org/officeDocument/2006/relationships/hyperlink" Target="https://login.consultant.ru/link/?req=doc&amp;base=LAW&amp;n=494616&amp;date=01.04.2025"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header" Target="header8.xml"/><Relationship Id="rId2" Type="http://schemas.openxmlformats.org/officeDocument/2006/relationships/settings" Target="setting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s://login.consultant.ru/link/?req=doc&amp;base=LAW&amp;n=405746&amp;date=01.04.2025" TargetMode="External"/><Relationship Id="rId1" Type="http://schemas.openxmlformats.org/officeDocument/2006/relationships/styles" Target="styles.xml"/><Relationship Id="rId6" Type="http://schemas.openxmlformats.org/officeDocument/2006/relationships/hyperlink" Target="https://login.consultant.ru/link/?req=doc&amp;base=LAW&amp;n=483210&amp;date=01.04.2025&amp;dst=1384&amp;field=134" TargetMode="External"/><Relationship Id="rId11" Type="http://schemas.openxmlformats.org/officeDocument/2006/relationships/hyperlink" Target="https://login.consultant.ru/link/?req=doc&amp;base=LAW&amp;n=334757&amp;date=01.04.2025" TargetMode="External"/><Relationship Id="rId24" Type="http://schemas.openxmlformats.org/officeDocument/2006/relationships/header" Target="header5.xml"/><Relationship Id="rId32" Type="http://schemas.openxmlformats.org/officeDocument/2006/relationships/footer" Target="footer8.xm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hyperlink" Target="https://login.consultant.ru/link/?req=doc&amp;base=LAW&amp;n=494998&amp;date=01.04.2025" TargetMode="External"/><Relationship Id="rId36" Type="http://schemas.openxmlformats.org/officeDocument/2006/relationships/theme" Target="theme/theme1.xml"/><Relationship Id="rId10" Type="http://schemas.openxmlformats.org/officeDocument/2006/relationships/hyperlink" Target="https://login.consultant.ru/link/?req=doc&amp;base=LAW&amp;n=334703&amp;date=01.04.2025" TargetMode="External"/><Relationship Id="rId19" Type="http://schemas.openxmlformats.org/officeDocument/2006/relationships/footer" Target="footer3.xml"/><Relationship Id="rId31"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hyperlink" Target="https://login.consultant.ru/link/?req=doc&amp;base=LAW&amp;n=334702&amp;date=01.04.2025" TargetMode="External"/><Relationship Id="rId14" Type="http://schemas.openxmlformats.org/officeDocument/2006/relationships/hyperlink" Target="https://login.consultant.ru/link/?req=doc&amp;base=LAW&amp;n=490122&amp;date=01.04.2025" TargetMode="Externa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yperlink" Target="https://login.consultant.ru/link/?req=doc&amp;base=LAW&amp;n=494998&amp;date=01.04.2025" TargetMode="External"/><Relationship Id="rId35" Type="http://schemas.openxmlformats.org/officeDocument/2006/relationships/fontTable" Target="fontTable.xml"/></Relationships>
</file>

<file path=word/_rels/footer6.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40</Pages>
  <Words>11101</Words>
  <Characters>63280</Characters>
  <Application>Microsoft Office Word</Application>
  <DocSecurity>8</DocSecurity>
  <Lines>527</Lines>
  <Paragraphs>148</Paragraphs>
  <ScaleCrop>false</ScaleCrop>
  <Company>КонсультантПлюс Версия 4024.00.50</Company>
  <LinksUpToDate>false</LinksUpToDate>
  <CharactersWithSpaces>74233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Минсельхоза России от 01.10.2021 N 687
"Об утверждении порядка и формата представления в форме электронного документа деклараций об объеме винограда, использованного для производства винодельческой продукции, в том числе российской винодельческой продукции защищенных наименований, и полного цикла производства дистиллятов, формы и порядка заполнения таких деклараций"
(Зарегистрировано в Минюсте России 01.11.2021 N 65668)</dc:title>
  <cp:lastModifiedBy>ГКУ</cp:lastModifiedBy>
  <cp:revision>3</cp:revision>
  <dcterms:created xsi:type="dcterms:W3CDTF">2025-04-01T12:15:00Z</dcterms:created>
  <dcterms:modified xsi:type="dcterms:W3CDTF">2025-04-10T11:03:00Z</dcterms:modified>
</cp:coreProperties>
</file>