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50" w:rsidRDefault="002A2050">
      <w:pPr>
        <w:pStyle w:val="ConsPlusNormal0"/>
        <w:jc w:val="both"/>
        <w:outlineLvl w:val="0"/>
      </w:pPr>
      <w:permStart w:id="0" w:edGrp="everyone"/>
      <w:permEnd w:id="0"/>
    </w:p>
    <w:p w:rsidR="002A2050" w:rsidRDefault="007B1A39">
      <w:pPr>
        <w:pStyle w:val="ConsPlusNormal0"/>
        <w:outlineLvl w:val="0"/>
      </w:pPr>
      <w:r>
        <w:t>Зарегистрировано в Минюсте России 1 июня 2022 г. N 68675</w:t>
      </w:r>
    </w:p>
    <w:p w:rsidR="002A2050" w:rsidRDefault="002A2050">
      <w:pPr>
        <w:pStyle w:val="ConsPlusNormal0"/>
        <w:pBdr>
          <w:bottom w:val="single" w:sz="6" w:space="0" w:color="auto"/>
        </w:pBdr>
        <w:spacing w:before="100" w:after="100"/>
        <w:jc w:val="both"/>
        <w:rPr>
          <w:sz w:val="2"/>
          <w:szCs w:val="2"/>
        </w:rPr>
      </w:pPr>
    </w:p>
    <w:p w:rsidR="002A2050" w:rsidRDefault="002A2050">
      <w:pPr>
        <w:pStyle w:val="ConsPlusNormal0"/>
        <w:jc w:val="both"/>
      </w:pPr>
    </w:p>
    <w:p w:rsidR="002A2050" w:rsidRDefault="007B1A39">
      <w:pPr>
        <w:pStyle w:val="ConsPlusTitle0"/>
        <w:jc w:val="center"/>
      </w:pPr>
      <w:r>
        <w:t>МИНИСТЕРСТВО СЕЛЬСКОГО ХОЗЯЙСТВА РОССИЙСКОЙ ФЕДЕРАЦИИ</w:t>
      </w:r>
    </w:p>
    <w:p w:rsidR="002A2050" w:rsidRDefault="002A2050">
      <w:pPr>
        <w:pStyle w:val="ConsPlusTitle0"/>
        <w:jc w:val="center"/>
      </w:pPr>
    </w:p>
    <w:p w:rsidR="002A2050" w:rsidRDefault="007B1A39">
      <w:pPr>
        <w:pStyle w:val="ConsPlusTitle0"/>
        <w:jc w:val="center"/>
      </w:pPr>
      <w:r>
        <w:t>ПРИКАЗ</w:t>
      </w:r>
    </w:p>
    <w:p w:rsidR="002A2050" w:rsidRDefault="007B1A39">
      <w:pPr>
        <w:pStyle w:val="ConsPlusTitle0"/>
        <w:jc w:val="center"/>
      </w:pPr>
      <w:r>
        <w:t>от 16 февраля 2022 г. N 76</w:t>
      </w:r>
    </w:p>
    <w:p w:rsidR="002A2050" w:rsidRDefault="002A2050">
      <w:pPr>
        <w:pStyle w:val="ConsPlusTitle0"/>
        <w:jc w:val="center"/>
      </w:pPr>
    </w:p>
    <w:p w:rsidR="002A2050" w:rsidRDefault="007B1A39">
      <w:pPr>
        <w:pStyle w:val="ConsPlusTitle0"/>
        <w:jc w:val="center"/>
      </w:pPr>
      <w:r>
        <w:t>ОБ ОПРЕДЕЛЕНИИ ПОРЯДКА</w:t>
      </w:r>
    </w:p>
    <w:p w:rsidR="002A2050" w:rsidRDefault="007B1A39">
      <w:pPr>
        <w:pStyle w:val="ConsPlusTitle0"/>
        <w:jc w:val="center"/>
      </w:pPr>
      <w:r>
        <w:t>ЗАПОЛНЕНИЯ УРОЖАЙНОЙ ДЕКЛАРАЦИИ, А ТАКЖЕ ФОРМАТА</w:t>
      </w:r>
    </w:p>
    <w:p w:rsidR="002A2050" w:rsidRDefault="007B1A39">
      <w:pPr>
        <w:pStyle w:val="ConsPlusTitle0"/>
        <w:jc w:val="center"/>
      </w:pPr>
      <w:r>
        <w:t>ПРЕДОСТАВЛЕНИЯ УРОЖАЙНОЙ ДЕКЛАРАЦИИ В ФОРМЕ</w:t>
      </w:r>
    </w:p>
    <w:p w:rsidR="002A2050" w:rsidRDefault="007B1A39">
      <w:pPr>
        <w:pStyle w:val="ConsPlusTitle0"/>
        <w:jc w:val="center"/>
      </w:pPr>
      <w:r>
        <w:t>ЭЛЕКТРОННОГО ДОКУМЕНТА</w:t>
      </w:r>
    </w:p>
    <w:p w:rsidR="002A2050" w:rsidRDefault="002A2050">
      <w:pPr>
        <w:pStyle w:val="ConsPlusNormal0"/>
        <w:jc w:val="both"/>
      </w:pPr>
    </w:p>
    <w:p w:rsidR="002A2050" w:rsidRDefault="007B1A39">
      <w:pPr>
        <w:pStyle w:val="ConsPlusNormal0"/>
        <w:ind w:firstLine="540"/>
        <w:jc w:val="both"/>
      </w:pPr>
      <w:r>
        <w:t xml:space="preserve">В соответствии с </w:t>
      </w:r>
      <w:hyperlink r:id="rId6"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пунктом 4</w:t>
        </w:r>
      </w:hyperlink>
      <w:r>
        <w:t xml:space="preserve"> Правил предоставления урожайной декларации, утвержденных постановлением Правительства Российской Федерации от 21 декабря 2020 г. N 2195 (Собрание законодательства Российской Федерации, 2020, N 52, ст. 8872), приказываю:</w:t>
      </w:r>
    </w:p>
    <w:p w:rsidR="002A2050" w:rsidRDefault="007B1A39">
      <w:pPr>
        <w:pStyle w:val="ConsPlusNormal0"/>
        <w:spacing w:before="240"/>
        <w:ind w:firstLine="540"/>
        <w:jc w:val="both"/>
      </w:pPr>
      <w:r>
        <w:t>1. Определить:</w:t>
      </w:r>
    </w:p>
    <w:p w:rsidR="002A2050" w:rsidRDefault="007B1A39">
      <w:pPr>
        <w:pStyle w:val="ConsPlusNormal0"/>
        <w:spacing w:before="240"/>
        <w:ind w:firstLine="540"/>
        <w:jc w:val="both"/>
      </w:pPr>
      <w:r>
        <w:t xml:space="preserve">порядок заполнения урожайной декларации в форме электронного документа согласно </w:t>
      </w:r>
      <w:hyperlink w:anchor="P31" w:tooltip="ПОРЯДОК">
        <w:r>
          <w:rPr>
            <w:color w:val="0000FF"/>
          </w:rPr>
          <w:t>приложению N 1</w:t>
        </w:r>
      </w:hyperlink>
      <w:r>
        <w:t xml:space="preserve"> к настоящему приказу;</w:t>
      </w:r>
    </w:p>
    <w:p w:rsidR="002A2050" w:rsidRDefault="007B1A39">
      <w:pPr>
        <w:pStyle w:val="ConsPlusNormal0"/>
        <w:spacing w:before="240"/>
        <w:ind w:firstLine="540"/>
        <w:jc w:val="both"/>
      </w:pPr>
      <w:r>
        <w:t xml:space="preserve">формат предоставления урожайной декларации в форме электронного документа согласно </w:t>
      </w:r>
      <w:hyperlink w:anchor="P93" w:tooltip="ФОРМАТ">
        <w:r>
          <w:rPr>
            <w:color w:val="0000FF"/>
          </w:rPr>
          <w:t>приложению N 2</w:t>
        </w:r>
      </w:hyperlink>
      <w:r>
        <w:t xml:space="preserve"> к настоящему приказу.</w:t>
      </w:r>
    </w:p>
    <w:p w:rsidR="002A2050" w:rsidRDefault="007B1A39">
      <w:pPr>
        <w:pStyle w:val="ConsPlusNormal0"/>
        <w:spacing w:before="240"/>
        <w:ind w:firstLine="540"/>
        <w:jc w:val="both"/>
      </w:pPr>
      <w:r>
        <w:t>2. Настоящий приказ вступает в силу с 1 сентября 2022 г. и действует до 30 сентября 2026 г.</w:t>
      </w:r>
    </w:p>
    <w:p w:rsidR="002A2050" w:rsidRDefault="002A2050">
      <w:pPr>
        <w:pStyle w:val="ConsPlusNormal0"/>
        <w:jc w:val="both"/>
      </w:pPr>
    </w:p>
    <w:p w:rsidR="002A2050" w:rsidRDefault="007B1A39">
      <w:pPr>
        <w:pStyle w:val="ConsPlusNormal0"/>
        <w:jc w:val="right"/>
      </w:pPr>
      <w:r>
        <w:t>И.о. Министра</w:t>
      </w:r>
    </w:p>
    <w:p w:rsidR="002A2050" w:rsidRDefault="007B1A39">
      <w:pPr>
        <w:pStyle w:val="ConsPlusNormal0"/>
        <w:jc w:val="right"/>
      </w:pPr>
      <w:r>
        <w:t>О.Н.ЛУТ</w:t>
      </w: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7B1A39">
      <w:pPr>
        <w:pStyle w:val="ConsPlusNormal0"/>
        <w:jc w:val="right"/>
        <w:outlineLvl w:val="0"/>
      </w:pPr>
      <w:r>
        <w:t>Приложение N 1</w:t>
      </w:r>
    </w:p>
    <w:p w:rsidR="002A2050" w:rsidRDefault="007B1A39">
      <w:pPr>
        <w:pStyle w:val="ConsPlusNormal0"/>
        <w:jc w:val="right"/>
      </w:pPr>
      <w:r>
        <w:t>к приказу Минсельхоза России</w:t>
      </w:r>
    </w:p>
    <w:p w:rsidR="002A2050" w:rsidRDefault="007B1A39">
      <w:pPr>
        <w:pStyle w:val="ConsPlusNormal0"/>
        <w:jc w:val="right"/>
      </w:pPr>
      <w:r>
        <w:t>от 16.02.2022 г. N 76</w:t>
      </w:r>
    </w:p>
    <w:p w:rsidR="002A2050" w:rsidRDefault="002A2050">
      <w:pPr>
        <w:pStyle w:val="ConsPlusNormal0"/>
        <w:jc w:val="both"/>
      </w:pPr>
    </w:p>
    <w:p w:rsidR="002A2050" w:rsidRDefault="007B1A39">
      <w:pPr>
        <w:pStyle w:val="ConsPlusTitle0"/>
        <w:jc w:val="center"/>
      </w:pPr>
      <w:bookmarkStart w:id="0" w:name="P31"/>
      <w:bookmarkEnd w:id="0"/>
      <w:r>
        <w:t>ПОРЯДОК</w:t>
      </w:r>
    </w:p>
    <w:p w:rsidR="002A2050" w:rsidRDefault="007B1A39">
      <w:pPr>
        <w:pStyle w:val="ConsPlusTitle0"/>
        <w:jc w:val="center"/>
      </w:pPr>
      <w:r>
        <w:t>ЗАПОЛНЕНИЯ УРОЖАЙНОЙ ДЕКЛАРАЦИИ</w:t>
      </w:r>
    </w:p>
    <w:p w:rsidR="002A2050" w:rsidRDefault="007B1A39">
      <w:pPr>
        <w:pStyle w:val="ConsPlusTitle0"/>
        <w:jc w:val="center"/>
      </w:pPr>
      <w:r>
        <w:t>В ФОРМЕ ЭЛЕКТРОННОГО ДОКУМЕНТА</w:t>
      </w:r>
    </w:p>
    <w:p w:rsidR="002A2050" w:rsidRDefault="002A2050">
      <w:pPr>
        <w:pStyle w:val="ConsPlusNormal0"/>
        <w:jc w:val="both"/>
      </w:pPr>
    </w:p>
    <w:p w:rsidR="002A2050" w:rsidRDefault="007B1A39">
      <w:pPr>
        <w:pStyle w:val="ConsPlusNormal0"/>
        <w:ind w:firstLine="540"/>
        <w:jc w:val="both"/>
      </w:pPr>
      <w:r>
        <w:t xml:space="preserve">1. Титульный </w:t>
      </w:r>
      <w:hyperlink r:id="rId7"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лист</w:t>
        </w:r>
      </w:hyperlink>
      <w:r>
        <w:t xml:space="preserve"> урожайной декларации &lt;1&gt; заполняется следующим образом:</w:t>
      </w:r>
    </w:p>
    <w:p w:rsidR="002A2050" w:rsidRDefault="007B1A39">
      <w:pPr>
        <w:pStyle w:val="ConsPlusNormal0"/>
        <w:spacing w:before="240"/>
        <w:ind w:firstLine="540"/>
        <w:jc w:val="both"/>
      </w:pPr>
      <w:r>
        <w:t>--------------------------------</w:t>
      </w:r>
    </w:p>
    <w:p w:rsidR="002A2050" w:rsidRDefault="007B1A39">
      <w:pPr>
        <w:pStyle w:val="ConsPlusNormal0"/>
        <w:spacing w:before="240"/>
        <w:ind w:firstLine="540"/>
        <w:jc w:val="both"/>
      </w:pPr>
      <w:r>
        <w:t xml:space="preserve">&lt;1&gt; </w:t>
      </w:r>
      <w:hyperlink r:id="rId8"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Приложение</w:t>
        </w:r>
      </w:hyperlink>
      <w:r>
        <w:t xml:space="preserve"> к Правилам предоставления урожайной декларации, утвержденным постановлением Правительства Российской Федерации от 21 декабря 2020 г. N 2195.</w:t>
      </w:r>
    </w:p>
    <w:p w:rsidR="002A2050" w:rsidRDefault="002A2050">
      <w:pPr>
        <w:pStyle w:val="ConsPlusNormal0"/>
        <w:jc w:val="both"/>
      </w:pPr>
    </w:p>
    <w:p w:rsidR="002A2050" w:rsidRDefault="007B1A39">
      <w:pPr>
        <w:pStyle w:val="ConsPlusNormal0"/>
        <w:ind w:firstLine="540"/>
        <w:jc w:val="both"/>
      </w:pPr>
      <w:r>
        <w:t xml:space="preserve">1.1. В </w:t>
      </w:r>
      <w:hyperlink r:id="rId9"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"Форма урожайной декларации за ____ год" указывается год сбора урожая, за </w:t>
      </w:r>
      <w:r>
        <w:lastRenderedPageBreak/>
        <w:t>который предоставляется указанная декларация.</w:t>
      </w:r>
    </w:p>
    <w:p w:rsidR="002A2050" w:rsidRDefault="007B1A39">
      <w:pPr>
        <w:pStyle w:val="ConsPlusNormal0"/>
        <w:spacing w:before="240"/>
        <w:ind w:firstLine="540"/>
        <w:jc w:val="both"/>
      </w:pPr>
      <w:r>
        <w:t xml:space="preserve">1.2. В </w:t>
      </w:r>
      <w:hyperlink r:id="rId10"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"Вид документа" соответствующая ячейка отмечается знаком "V".</w:t>
      </w:r>
    </w:p>
    <w:p w:rsidR="002A2050" w:rsidRDefault="007B1A39">
      <w:pPr>
        <w:pStyle w:val="ConsPlusNormal0"/>
        <w:spacing w:before="240"/>
        <w:ind w:firstLine="540"/>
        <w:jc w:val="both"/>
      </w:pPr>
      <w:r>
        <w:t xml:space="preserve">1.3. </w:t>
      </w:r>
      <w:proofErr w:type="gramStart"/>
      <w:r>
        <w:t xml:space="preserve">В </w:t>
      </w:r>
      <w:hyperlink r:id="rId11"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"ИНН" указывается идентификационный номер налогоплательщика (далее - ИНН) юридического лица, индивидуального предпринимателя, крестьянского (фермерского) хозяйства, созданного без образования юридического лица, гражданина.</w:t>
      </w:r>
      <w:proofErr w:type="gramEnd"/>
      <w:r>
        <w:t xml:space="preserve"> При заполнении ИНН, состоящего из десяти знаков, в зоне из 12 ячеек, отведенной для записи показателя "ИНН", в первых двух ячейках следует проставить нули.</w:t>
      </w:r>
    </w:p>
    <w:p w:rsidR="002A2050" w:rsidRDefault="007B1A39">
      <w:pPr>
        <w:pStyle w:val="ConsPlusNormal0"/>
        <w:spacing w:before="240"/>
        <w:ind w:firstLine="540"/>
        <w:jc w:val="both"/>
      </w:pPr>
      <w:r>
        <w:t xml:space="preserve">1.4. В </w:t>
      </w:r>
      <w:hyperlink r:id="rId12"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"КПП" указывается код причины постановки на учет (далее - КПП) юридического лица.</w:t>
      </w:r>
    </w:p>
    <w:p w:rsidR="002A2050" w:rsidRDefault="00D25942">
      <w:pPr>
        <w:pStyle w:val="ConsPlusNormal0"/>
        <w:spacing w:before="240"/>
        <w:ind w:firstLine="540"/>
        <w:jc w:val="both"/>
      </w:pPr>
      <w:hyperlink r:id="rId13"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sidR="007B1A39">
          <w:rPr>
            <w:color w:val="0000FF"/>
          </w:rPr>
          <w:t>Поле</w:t>
        </w:r>
      </w:hyperlink>
      <w:r w:rsidR="007B1A39">
        <w:t xml:space="preserve"> "КПП" индивидуальным предпринимателем, крестьянским (фермерским) хозяйством, созданным без образования юридического лица, гражданином не заполняется.</w:t>
      </w:r>
    </w:p>
    <w:p w:rsidR="002A2050" w:rsidRDefault="007B1A39">
      <w:pPr>
        <w:pStyle w:val="ConsPlusNormal0"/>
        <w:spacing w:before="240"/>
        <w:ind w:firstLine="540"/>
        <w:jc w:val="both"/>
      </w:pPr>
      <w:r>
        <w:t xml:space="preserve">1.5. ИНН и КПП по месту нахождения юридического лица указываются </w:t>
      </w:r>
      <w:proofErr w:type="gramStart"/>
      <w:r>
        <w:t>в соответствии со свидетельством о постановке на учет российской организации в налоговом органе</w:t>
      </w:r>
      <w:proofErr w:type="gramEnd"/>
      <w:r>
        <w:t xml:space="preserve"> по месту ее нахождения или с листом записи Единого государственного реестра юридических лиц.</w:t>
      </w:r>
    </w:p>
    <w:p w:rsidR="002A2050" w:rsidRDefault="007B1A39">
      <w:pPr>
        <w:pStyle w:val="ConsPlusNormal0"/>
        <w:spacing w:before="240"/>
        <w:ind w:firstLine="540"/>
        <w:jc w:val="both"/>
      </w:pPr>
      <w:r>
        <w:t>ИНН индивидуального предпринимателя, крестьянского (фермерского) хозяйства, созданного без образования юридического лица, гражданина указывается в соответствии со свидетельством о постановке на учет физического лица в налоговом органе или с листом записи Единого государственного реестра индивидуальных предпринимателей.</w:t>
      </w:r>
    </w:p>
    <w:p w:rsidR="002A2050" w:rsidRDefault="007B1A39">
      <w:pPr>
        <w:pStyle w:val="ConsPlusNormal0"/>
        <w:spacing w:before="240"/>
        <w:ind w:firstLine="540"/>
        <w:jc w:val="both"/>
      </w:pPr>
      <w:r>
        <w:t xml:space="preserve">1.6. </w:t>
      </w:r>
      <w:proofErr w:type="gramStart"/>
      <w:r>
        <w:t xml:space="preserve">В </w:t>
      </w:r>
      <w:hyperlink r:id="rId14"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"Полное и сокращенное наименование (при наличии) - для юридического лица или фамилия, имя, отчество (последнее - при наличии) - для индивидуального предпринимателя, крестьянского (фермерского) хозяйства, созданного без образования юридического лица, гражданина" указываются:</w:t>
      </w:r>
      <w:proofErr w:type="gramEnd"/>
    </w:p>
    <w:p w:rsidR="002A2050" w:rsidRDefault="007B1A39">
      <w:pPr>
        <w:pStyle w:val="ConsPlusNormal0"/>
        <w:spacing w:before="240"/>
        <w:ind w:firstLine="540"/>
        <w:jc w:val="both"/>
      </w:pPr>
      <w:r>
        <w:t>полное и сокращенное (при наличии) наименование юридического лица;</w:t>
      </w:r>
    </w:p>
    <w:p w:rsidR="002A2050" w:rsidRDefault="007B1A39">
      <w:pPr>
        <w:pStyle w:val="ConsPlusNormal0"/>
        <w:spacing w:before="240"/>
        <w:ind w:firstLine="540"/>
        <w:jc w:val="both"/>
      </w:pPr>
      <w:proofErr w:type="gramStart"/>
      <w:r>
        <w:t>фамилия, имя и отчество (при наличии) индивидуального предпринимателя, крестьянского (фермерского) хозяйства, созданного без образования юридического лица, гражданина.</w:t>
      </w:r>
      <w:proofErr w:type="gramEnd"/>
    </w:p>
    <w:p w:rsidR="002A2050" w:rsidRDefault="007B1A39">
      <w:pPr>
        <w:pStyle w:val="ConsPlusNormal0"/>
        <w:spacing w:before="240"/>
        <w:ind w:firstLine="540"/>
        <w:jc w:val="both"/>
      </w:pPr>
      <w:r>
        <w:t xml:space="preserve">1.7. В </w:t>
      </w:r>
      <w:hyperlink r:id="rId15"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"Основной государственный регистрационный номер и дата его внесения в Единый государственный реестр юридических лиц - для юридического лица или в Единый государственный реестр индивидуальных предпринимателей - для индивидуального предпринимателя, крестьянского (фермерского) хозяйства, созданного без образования юридического лица":</w:t>
      </w:r>
    </w:p>
    <w:p w:rsidR="002A2050" w:rsidRDefault="007B1A39">
      <w:pPr>
        <w:pStyle w:val="ConsPlusNormal0"/>
        <w:spacing w:before="240"/>
        <w:ind w:firstLine="540"/>
        <w:jc w:val="both"/>
      </w:pPr>
      <w:r>
        <w:t>основной государственный регистрационный номер и дата его внесения в Единый государственный реестр юридических лиц указывается юридическим лицом в соответствии со свидетельством о внесении записи в Единый государственный реестр юридических лиц;</w:t>
      </w:r>
    </w:p>
    <w:p w:rsidR="002A2050" w:rsidRDefault="007B1A39">
      <w:pPr>
        <w:pStyle w:val="ConsPlusNormal0"/>
        <w:spacing w:before="240"/>
        <w:ind w:firstLine="540"/>
        <w:jc w:val="both"/>
      </w:pPr>
      <w:r>
        <w:t>основной государственный регистрационный номер и дата его внесения в Единый государственный реестр индивидуальных предпринимателей указывается индивидуальным предпринимателем, крестьянским (фермерским) хозяйством, созданным без образования юридического лица, в соответствии со свидетельством о внесении записи в Единый государственный реестр индивидуальных предпринимателей.</w:t>
      </w:r>
    </w:p>
    <w:p w:rsidR="002A2050" w:rsidRDefault="007B1A39">
      <w:pPr>
        <w:pStyle w:val="ConsPlusNormal0"/>
        <w:spacing w:before="240"/>
        <w:ind w:firstLine="540"/>
        <w:jc w:val="both"/>
      </w:pPr>
      <w:r>
        <w:t xml:space="preserve">1.8. </w:t>
      </w:r>
      <w:proofErr w:type="gramStart"/>
      <w:r>
        <w:t xml:space="preserve">В </w:t>
      </w:r>
      <w:hyperlink r:id="rId16"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"Вид, номер, серия, дата и место выдачи документа, удостоверяющего личность, </w:t>
      </w:r>
      <w:r>
        <w:lastRenderedPageBreak/>
        <w:t>наименование органа, выдавшего документ, год и дата рождения, а также место жительства (регистрации) - для индивидуального предпринимателя, крестьянского (фермерского) хозяйства, созданного без образования юридического лица, гражданина" указывается наименование, номер, серия, дата и место выдачи документа, удостоверяющего личность, наименование органа, выдавшего документ, год и дата рождения, а также место жительства</w:t>
      </w:r>
      <w:proofErr w:type="gramEnd"/>
      <w:r>
        <w:t xml:space="preserve"> (регистрации) - для индивидуального предпринимателя, крестьянского (фермерского) хозяйства, созданного без образования юридического лица, гражданина в соответствии с документом, удостоверяющим личность.</w:t>
      </w:r>
    </w:p>
    <w:p w:rsidR="002A2050" w:rsidRDefault="007B1A39">
      <w:pPr>
        <w:pStyle w:val="ConsPlusNormal0"/>
        <w:spacing w:before="240"/>
        <w:ind w:firstLine="540"/>
        <w:jc w:val="both"/>
      </w:pPr>
      <w:r>
        <w:t xml:space="preserve">1.9. В </w:t>
      </w:r>
      <w:hyperlink r:id="rId17"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"Для юридического лица указывается адрес места нахождения, для индивидуального предпринимателя, гражданина - адрес места жительства":</w:t>
      </w:r>
    </w:p>
    <w:p w:rsidR="002A2050" w:rsidRDefault="007B1A39">
      <w:pPr>
        <w:pStyle w:val="ConsPlusNormal0"/>
        <w:spacing w:before="240"/>
        <w:ind w:firstLine="540"/>
        <w:jc w:val="both"/>
      </w:pPr>
      <w:r>
        <w:t>юридическим лицом указывается адрес в пределах его места нахождения (административно-территориальная единица, населенный пункт, улица, номер дома (корпуса, строения), соответствующий ему почтовый индекс;</w:t>
      </w:r>
    </w:p>
    <w:p w:rsidR="002A2050" w:rsidRDefault="007B1A39">
      <w:pPr>
        <w:pStyle w:val="ConsPlusNormal0"/>
        <w:spacing w:before="240"/>
        <w:ind w:firstLine="540"/>
        <w:jc w:val="both"/>
      </w:pPr>
      <w:proofErr w:type="gramStart"/>
      <w:r>
        <w:t>индивидуальным предпринимателем либо крестьянским (фермерским) хозяйством, созданным без образования юридического лица, гражданином указываются адрес регистрации по месту жительства индивидуального предпринимателя в Российской Федерации, крестьянского (фермерского) хозяйства, созданного без образования юридического лица, гражданина (административно-территориальная единица, населенный пункт, улица, номер дома, корпуса, литера и квартира) в соответствии с документом, удостоверяющим личность, а также почтовый индекс.</w:t>
      </w:r>
      <w:proofErr w:type="gramEnd"/>
    </w:p>
    <w:p w:rsidR="002A2050" w:rsidRDefault="007B1A39">
      <w:pPr>
        <w:pStyle w:val="ConsPlusNormal0"/>
        <w:spacing w:before="240"/>
        <w:ind w:firstLine="540"/>
        <w:jc w:val="both"/>
      </w:pPr>
      <w:r>
        <w:t xml:space="preserve">1.10. </w:t>
      </w:r>
      <w:proofErr w:type="gramStart"/>
      <w:r>
        <w:t xml:space="preserve">В </w:t>
      </w:r>
      <w:hyperlink r:id="rId18"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"Телефон, факс, адрес электронной почты" указываются номер телефона, факса, адрес электронной почты (при наличии) юридического лица, крестьянского (фермерского) хозяйства, созданного без образования юридического лица, гражданина.</w:t>
      </w:r>
      <w:proofErr w:type="gramEnd"/>
    </w:p>
    <w:p w:rsidR="002A2050" w:rsidRDefault="007B1A39">
      <w:pPr>
        <w:pStyle w:val="ConsPlusNormal0"/>
        <w:spacing w:before="240"/>
        <w:ind w:firstLine="540"/>
        <w:jc w:val="both"/>
      </w:pPr>
      <w:r>
        <w:t xml:space="preserve">1.11. </w:t>
      </w:r>
      <w:proofErr w:type="gramStart"/>
      <w:r>
        <w:t xml:space="preserve">В </w:t>
      </w:r>
      <w:hyperlink r:id="rId19"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"Должность, фамилия, имя, отчество (последнее - при наличии) представителя организации (индивидуального предпринимателя), от лица которой (которого) подается урожайная декларация" указываются должность, фамилия, имя, отчество (при наличии) представителя юридического лица, крестьянского (фермерского) хозяйства, созданного без образования юридического лица, гражданина, от лица которого подается урожайная декларация.</w:t>
      </w:r>
      <w:proofErr w:type="gramEnd"/>
    </w:p>
    <w:p w:rsidR="002A2050" w:rsidRDefault="007B1A39">
      <w:pPr>
        <w:pStyle w:val="ConsPlusNormal0"/>
        <w:spacing w:before="240"/>
        <w:ind w:firstLine="540"/>
        <w:jc w:val="both"/>
      </w:pPr>
      <w:r>
        <w:t xml:space="preserve">1.12. В </w:t>
      </w:r>
      <w:hyperlink r:id="rId20"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"Наименование и реквизиты документа, дающего право подписывать урожайную декларацию" указывается наименование и реквизиты документа, дающего право подписывать урожайную декларацию.</w:t>
      </w:r>
    </w:p>
    <w:p w:rsidR="002A2050" w:rsidRDefault="007B1A39">
      <w:pPr>
        <w:pStyle w:val="ConsPlusNormal0"/>
        <w:spacing w:before="240"/>
        <w:ind w:firstLine="540"/>
        <w:jc w:val="both"/>
      </w:pPr>
      <w:r>
        <w:t>2. В урожайной декларации:</w:t>
      </w:r>
    </w:p>
    <w:p w:rsidR="002A2050" w:rsidRDefault="007B1A39">
      <w:pPr>
        <w:pStyle w:val="ConsPlusNormal0"/>
        <w:spacing w:before="240"/>
        <w:ind w:firstLine="540"/>
        <w:jc w:val="both"/>
      </w:pPr>
      <w:r>
        <w:t xml:space="preserve">2.1. В </w:t>
      </w:r>
      <w:hyperlink r:id="rId21"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"Индивидуальный номер виноградного насаждения в федеральном реестре виноградных насаждений &lt;2&gt;" указывается индивидуальный номер виноградного насаждения в федеральном реестре виноградных насаждений.</w:t>
      </w:r>
    </w:p>
    <w:p w:rsidR="002A2050" w:rsidRDefault="007B1A39">
      <w:pPr>
        <w:pStyle w:val="ConsPlusNormal0"/>
        <w:spacing w:before="240"/>
        <w:ind w:firstLine="540"/>
        <w:jc w:val="both"/>
      </w:pPr>
      <w:r>
        <w:t>--------------------------------</w:t>
      </w:r>
    </w:p>
    <w:p w:rsidR="002A2050" w:rsidRDefault="007B1A39">
      <w:pPr>
        <w:pStyle w:val="ConsPlusNormal0"/>
        <w:spacing w:before="240"/>
        <w:ind w:firstLine="540"/>
        <w:jc w:val="both"/>
      </w:pPr>
      <w:r>
        <w:t xml:space="preserve">&lt;2&gt; </w:t>
      </w:r>
      <w:hyperlink r:id="rId2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 76 статьи 3</w:t>
        </w:r>
      </w:hyperlink>
      <w:r>
        <w:t xml:space="preserve"> Федерального закона от 27 декабря 2019 г. N 468-ФЗ "О виноградарстве и виноделии в Российской Федерации" (Собрание законодательства Российской Федерации, 2019, N 52, ст. 7786).</w:t>
      </w:r>
    </w:p>
    <w:p w:rsidR="002A2050" w:rsidRDefault="002A2050">
      <w:pPr>
        <w:pStyle w:val="ConsPlusNormal0"/>
        <w:jc w:val="both"/>
      </w:pPr>
    </w:p>
    <w:p w:rsidR="002A2050" w:rsidRDefault="007B1A39">
      <w:pPr>
        <w:pStyle w:val="ConsPlusNormal0"/>
        <w:ind w:firstLine="540"/>
        <w:jc w:val="both"/>
      </w:pPr>
      <w:r>
        <w:t xml:space="preserve">2.2. В </w:t>
      </w:r>
      <w:hyperlink r:id="rId23"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1</w:t>
        </w:r>
      </w:hyperlink>
      <w:r>
        <w:t xml:space="preserve"> "N </w:t>
      </w:r>
      <w:proofErr w:type="spellStart"/>
      <w:proofErr w:type="gramStart"/>
      <w:r>
        <w:t>п</w:t>
      </w:r>
      <w:proofErr w:type="spellEnd"/>
      <w:proofErr w:type="gramEnd"/>
      <w:r>
        <w:t>/</w:t>
      </w:r>
      <w:proofErr w:type="spellStart"/>
      <w:r>
        <w:t>п</w:t>
      </w:r>
      <w:proofErr w:type="spellEnd"/>
      <w:r>
        <w:t>" указывается порядковый номер заполняемой строки (от 1 и далее).</w:t>
      </w:r>
    </w:p>
    <w:p w:rsidR="002A2050" w:rsidRDefault="007B1A39">
      <w:pPr>
        <w:pStyle w:val="ConsPlusNormal0"/>
        <w:spacing w:before="240"/>
        <w:ind w:firstLine="540"/>
        <w:jc w:val="both"/>
      </w:pPr>
      <w:r>
        <w:lastRenderedPageBreak/>
        <w:t xml:space="preserve">2.3. В </w:t>
      </w:r>
      <w:hyperlink r:id="rId24"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2</w:t>
        </w:r>
      </w:hyperlink>
      <w:r>
        <w:t xml:space="preserve"> "Сорт подвоя" указывается сорт подвоя.</w:t>
      </w:r>
    </w:p>
    <w:p w:rsidR="002A2050" w:rsidRDefault="007B1A39">
      <w:pPr>
        <w:pStyle w:val="ConsPlusNormal0"/>
        <w:spacing w:before="240"/>
        <w:ind w:firstLine="540"/>
        <w:jc w:val="both"/>
      </w:pPr>
      <w:r>
        <w:t xml:space="preserve">2.4. В </w:t>
      </w:r>
      <w:hyperlink r:id="rId25"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3</w:t>
        </w:r>
      </w:hyperlink>
      <w:r>
        <w:t xml:space="preserve"> "Сорт привоя" указывается сорт привоя.</w:t>
      </w:r>
    </w:p>
    <w:p w:rsidR="002A2050" w:rsidRDefault="007B1A39">
      <w:pPr>
        <w:pStyle w:val="ConsPlusNormal0"/>
        <w:spacing w:before="240"/>
        <w:ind w:firstLine="540"/>
        <w:jc w:val="both"/>
      </w:pPr>
      <w:r>
        <w:t xml:space="preserve">2.5. В </w:t>
      </w:r>
      <w:hyperlink r:id="rId26"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4</w:t>
        </w:r>
      </w:hyperlink>
      <w:r>
        <w:t xml:space="preserve"> "Происхождение посадочного материала виноградных растений" указывается место происхождения посадочного материала виноградных растений.</w:t>
      </w:r>
    </w:p>
    <w:p w:rsidR="002A2050" w:rsidRDefault="007B1A39">
      <w:pPr>
        <w:pStyle w:val="ConsPlusNormal0"/>
        <w:spacing w:before="240"/>
        <w:ind w:firstLine="540"/>
        <w:jc w:val="both"/>
      </w:pPr>
      <w:r>
        <w:t xml:space="preserve">2.6. В </w:t>
      </w:r>
      <w:hyperlink r:id="rId27"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5</w:t>
        </w:r>
      </w:hyperlink>
      <w:r>
        <w:t xml:space="preserve"> "Дата высадки виноградных насаждений" указывается год высадки виноградных насаждений.</w:t>
      </w:r>
    </w:p>
    <w:p w:rsidR="002A2050" w:rsidRDefault="007B1A39">
      <w:pPr>
        <w:pStyle w:val="ConsPlusNormal0"/>
        <w:spacing w:before="240"/>
        <w:ind w:firstLine="540"/>
        <w:jc w:val="both"/>
      </w:pPr>
      <w:r>
        <w:t xml:space="preserve">2.7. В </w:t>
      </w:r>
      <w:hyperlink r:id="rId28"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6</w:t>
        </w:r>
      </w:hyperlink>
      <w:r>
        <w:t xml:space="preserve"> "Общее количество виноградных кустов" указывается общее количество виноградных кустов, расположенных на земельном участке (земельных участках) и (или) его части (частях), используемых субъектами виноградарства и виноделия для осуществления виноградарства.</w:t>
      </w:r>
    </w:p>
    <w:p w:rsidR="002A2050" w:rsidRDefault="007B1A39">
      <w:pPr>
        <w:pStyle w:val="ConsPlusNormal0"/>
        <w:spacing w:before="240"/>
        <w:ind w:firstLine="540"/>
        <w:jc w:val="both"/>
      </w:pPr>
      <w:r>
        <w:t xml:space="preserve">2.8. В </w:t>
      </w:r>
      <w:hyperlink r:id="rId29"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7</w:t>
        </w:r>
      </w:hyperlink>
      <w:r>
        <w:t xml:space="preserve"> "Количество виноградных кустов на единицу площади (количество кустов на гектар)" указывается количество виноградных кустов на единицу площади (количество кустов на гектар) земельного участка (земельных участков) и (или) его части (частей), используемых субъектами виноградарства и виноделия для осуществления виноградарства.</w:t>
      </w:r>
    </w:p>
    <w:p w:rsidR="002A2050" w:rsidRDefault="007B1A39">
      <w:pPr>
        <w:pStyle w:val="ConsPlusNormal0"/>
        <w:spacing w:before="240"/>
        <w:ind w:firstLine="540"/>
        <w:jc w:val="both"/>
      </w:pPr>
      <w:r>
        <w:t xml:space="preserve">2.9. В </w:t>
      </w:r>
      <w:hyperlink r:id="rId30"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8</w:t>
        </w:r>
      </w:hyperlink>
      <w:r>
        <w:t xml:space="preserve"> "Схема посадки (расстояние между рядами)" указывается расстояние между рядами виноградных насаждений в метрах.</w:t>
      </w:r>
    </w:p>
    <w:p w:rsidR="002A2050" w:rsidRDefault="007B1A39">
      <w:pPr>
        <w:pStyle w:val="ConsPlusNormal0"/>
        <w:spacing w:before="240"/>
        <w:ind w:firstLine="540"/>
        <w:jc w:val="both"/>
      </w:pPr>
      <w:r>
        <w:t xml:space="preserve">2.10. В </w:t>
      </w:r>
      <w:hyperlink r:id="rId31"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9</w:t>
        </w:r>
      </w:hyperlink>
      <w:r>
        <w:t xml:space="preserve"> "Урожайность винограда на единицу площади (центнеров на гектар)" указывается количество собранного винограда на единицу площади (центнеров на гектар).</w:t>
      </w:r>
    </w:p>
    <w:p w:rsidR="002A2050" w:rsidRDefault="007B1A39">
      <w:pPr>
        <w:pStyle w:val="ConsPlusNormal0"/>
        <w:spacing w:before="240"/>
        <w:ind w:firstLine="540"/>
        <w:jc w:val="both"/>
      </w:pPr>
      <w:r>
        <w:t xml:space="preserve">2.11. В </w:t>
      </w:r>
      <w:hyperlink r:id="rId32"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10</w:t>
        </w:r>
      </w:hyperlink>
      <w:r>
        <w:t xml:space="preserve"> "Урожайность винограда на один виноградный куст" указывается количество собранного винограда с одного виноградного куста (центнеров на куст).</w:t>
      </w:r>
    </w:p>
    <w:p w:rsidR="002A2050" w:rsidRDefault="007B1A39">
      <w:pPr>
        <w:pStyle w:val="ConsPlusNormal0"/>
        <w:spacing w:before="240"/>
        <w:ind w:firstLine="540"/>
        <w:jc w:val="both"/>
      </w:pPr>
      <w:r>
        <w:t xml:space="preserve">2.12. В </w:t>
      </w:r>
      <w:hyperlink r:id="rId33"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11</w:t>
        </w:r>
      </w:hyperlink>
      <w:r>
        <w:t xml:space="preserve"> "Общее количество собранного винограда" указывается общее количество собранного винограда с виноградных насаждений, расположенных на земельном участке (земельных участках) и (или) его части (частях) в тоннах, используемых субъектами виноградарства и виноделия для осуществления виноградарства.</w:t>
      </w:r>
    </w:p>
    <w:p w:rsidR="002A2050" w:rsidRDefault="007B1A39">
      <w:pPr>
        <w:pStyle w:val="ConsPlusNormal0"/>
        <w:spacing w:before="240"/>
        <w:ind w:firstLine="540"/>
        <w:jc w:val="both"/>
      </w:pPr>
      <w:r>
        <w:t xml:space="preserve">2.13. В </w:t>
      </w:r>
      <w:hyperlink r:id="rId34"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12</w:t>
        </w:r>
      </w:hyperlink>
      <w:r>
        <w:t xml:space="preserve"> "Система ирригации (площадь орошения) и ее характеристики (гектаров)" указываются сведения о системе ирригации (площади орошения) виноградного насаждения, включающие в себя сведения о площади орошения виноградного насаждения в гектарах.</w:t>
      </w:r>
    </w:p>
    <w:p w:rsidR="002A2050" w:rsidRDefault="007B1A39">
      <w:pPr>
        <w:pStyle w:val="ConsPlusNormal0"/>
        <w:spacing w:before="240"/>
        <w:ind w:firstLine="540"/>
        <w:jc w:val="both"/>
      </w:pPr>
      <w:r>
        <w:t xml:space="preserve">2.14. В </w:t>
      </w:r>
      <w:hyperlink r:id="rId35"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графе 13</w:t>
        </w:r>
      </w:hyperlink>
      <w:r>
        <w:t xml:space="preserve"> "Фитосанитарное состояние виноградных насаждений" указываются описание, характеристика фитосанитарного состояния виноградных насаждений, расположенных на земельном участке и (или) его части (частях), используемых субъектами виноградарства и виноделия для осуществления виноградарства.</w:t>
      </w:r>
    </w:p>
    <w:p w:rsidR="002A2050" w:rsidRDefault="007B1A39">
      <w:pPr>
        <w:pStyle w:val="ConsPlusNormal0"/>
        <w:spacing w:before="240"/>
        <w:ind w:firstLine="540"/>
        <w:jc w:val="both"/>
      </w:pPr>
      <w:r>
        <w:t xml:space="preserve">2.15. В </w:t>
      </w:r>
      <w:hyperlink r:id="rId36"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"Лицо, предоставившее урожайную декларацию" указывается:</w:t>
      </w:r>
    </w:p>
    <w:p w:rsidR="002A2050" w:rsidRDefault="007B1A39">
      <w:pPr>
        <w:pStyle w:val="ConsPlusNormal0"/>
        <w:spacing w:before="240"/>
        <w:ind w:firstLine="540"/>
        <w:jc w:val="both"/>
      </w:pPr>
      <w:r>
        <w:t>для юридического лица - полное и сокращенное (при наличии) наименование в соответствии с учредительными документами;</w:t>
      </w:r>
    </w:p>
    <w:p w:rsidR="002A2050" w:rsidRDefault="007B1A39">
      <w:pPr>
        <w:pStyle w:val="ConsPlusNormal0"/>
        <w:spacing w:before="240"/>
        <w:ind w:firstLine="540"/>
        <w:jc w:val="both"/>
      </w:pPr>
      <w:proofErr w:type="gramStart"/>
      <w:r>
        <w:t>для индивидуального предпринимателя, крестьянского (фермерского) хозяйства, созданного без образования юридического лица, гражданина - фамилия, имя и отчество (при наличии).</w:t>
      </w:r>
      <w:proofErr w:type="gramEnd"/>
    </w:p>
    <w:p w:rsidR="002A2050" w:rsidRDefault="007B1A39">
      <w:pPr>
        <w:pStyle w:val="ConsPlusNormal0"/>
        <w:spacing w:before="240"/>
        <w:ind w:firstLine="540"/>
        <w:jc w:val="both"/>
      </w:pPr>
      <w:r>
        <w:t xml:space="preserve">2.16. В </w:t>
      </w:r>
      <w:hyperlink r:id="rId37"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"Дата "__" _______ 20__ г." указывается дата подписания урожайной </w:t>
      </w:r>
      <w:r>
        <w:lastRenderedPageBreak/>
        <w:t>декларации.</w:t>
      </w:r>
    </w:p>
    <w:p w:rsidR="002A2050" w:rsidRDefault="007B1A39">
      <w:pPr>
        <w:pStyle w:val="ConsPlusNormal0"/>
        <w:spacing w:before="240"/>
        <w:ind w:firstLine="540"/>
        <w:jc w:val="both"/>
      </w:pPr>
      <w:r>
        <w:t xml:space="preserve">2.17. В </w:t>
      </w:r>
      <w:hyperlink r:id="rId38"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"М.П. (при наличии)" проставляется печать лица, предоставившего урожайную декларацию (при наличии).</w:t>
      </w:r>
    </w:p>
    <w:p w:rsidR="002A2050" w:rsidRDefault="007B1A39">
      <w:pPr>
        <w:pStyle w:val="ConsPlusNormal0"/>
        <w:spacing w:before="240"/>
        <w:ind w:firstLine="540"/>
        <w:jc w:val="both"/>
      </w:pPr>
      <w:r>
        <w:t xml:space="preserve">2.18. В </w:t>
      </w:r>
      <w:hyperlink r:id="rId39"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"Подпись" проставляется электронная подпись субъекта виноградарства и виноделия, осуществляющего виноградарство, предоставляющего урожайную декларацию, или уполномоченного им лица.</w:t>
      </w:r>
    </w:p>
    <w:p w:rsidR="002A2050" w:rsidRDefault="007B1A39">
      <w:pPr>
        <w:pStyle w:val="ConsPlusNormal0"/>
        <w:spacing w:before="240"/>
        <w:ind w:firstLine="540"/>
        <w:jc w:val="both"/>
      </w:pPr>
      <w:r>
        <w:t xml:space="preserve">2.19. </w:t>
      </w:r>
      <w:proofErr w:type="gramStart"/>
      <w:r>
        <w:t xml:space="preserve">В </w:t>
      </w:r>
      <w:hyperlink r:id="rId40"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поле</w:t>
        </w:r>
      </w:hyperlink>
      <w:r>
        <w:t xml:space="preserve"> "Расшифровка подписи" указываются фамилия, имя, отчество (при наличии) субъекта виноградарства и виноделия, осуществляющего виноградарство, предоставляющего урожайную декларацию, или уполномоченного им лица.</w:t>
      </w:r>
      <w:proofErr w:type="gramEnd"/>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7B1A39">
      <w:pPr>
        <w:pStyle w:val="ConsPlusNormal0"/>
        <w:jc w:val="right"/>
        <w:outlineLvl w:val="0"/>
      </w:pPr>
      <w:r>
        <w:t>Приложение N 2</w:t>
      </w:r>
    </w:p>
    <w:p w:rsidR="002A2050" w:rsidRDefault="007B1A39">
      <w:pPr>
        <w:pStyle w:val="ConsPlusNormal0"/>
        <w:jc w:val="right"/>
      </w:pPr>
      <w:r>
        <w:t>к приказу Минсельхоза России</w:t>
      </w:r>
    </w:p>
    <w:p w:rsidR="002A2050" w:rsidRDefault="007B1A39">
      <w:pPr>
        <w:pStyle w:val="ConsPlusNormal0"/>
        <w:jc w:val="right"/>
      </w:pPr>
      <w:r>
        <w:t>от 16.02.2022 г. N 76</w:t>
      </w:r>
    </w:p>
    <w:p w:rsidR="002A2050" w:rsidRDefault="002A2050">
      <w:pPr>
        <w:pStyle w:val="ConsPlusNormal0"/>
        <w:jc w:val="both"/>
      </w:pPr>
    </w:p>
    <w:p w:rsidR="002A2050" w:rsidRDefault="007B1A39">
      <w:pPr>
        <w:pStyle w:val="ConsPlusTitle0"/>
        <w:jc w:val="center"/>
      </w:pPr>
      <w:bookmarkStart w:id="1" w:name="P93"/>
      <w:bookmarkEnd w:id="1"/>
      <w:r>
        <w:t>ФОРМАТ</w:t>
      </w:r>
    </w:p>
    <w:p w:rsidR="002A2050" w:rsidRDefault="007B1A39">
      <w:pPr>
        <w:pStyle w:val="ConsPlusTitle0"/>
        <w:jc w:val="center"/>
      </w:pPr>
      <w:r>
        <w:t>ПРЕДОСТАВЛЕНИЯ УРОЖАЙНОЙ ДЕКЛАРАЦИИ</w:t>
      </w:r>
    </w:p>
    <w:p w:rsidR="002A2050" w:rsidRDefault="007B1A39">
      <w:pPr>
        <w:pStyle w:val="ConsPlusTitle0"/>
        <w:jc w:val="center"/>
      </w:pPr>
      <w:r>
        <w:t>В ФОРМЕ ЭЛЕКТРОННОГО ДОКУМЕНТА</w:t>
      </w:r>
    </w:p>
    <w:p w:rsidR="002A2050" w:rsidRDefault="002A2050">
      <w:pPr>
        <w:pStyle w:val="ConsPlusNormal0"/>
        <w:jc w:val="both"/>
      </w:pPr>
    </w:p>
    <w:p w:rsidR="002A2050" w:rsidRDefault="007B1A39">
      <w:pPr>
        <w:pStyle w:val="ConsPlusNormal0"/>
        <w:ind w:firstLine="540"/>
        <w:jc w:val="both"/>
      </w:pPr>
      <w:r>
        <w:t>1. Настоящий формат определяет требования к XML-файлам (далее - файлы обмена) передачи урожайной декларации в форме электронного документа, подписанного электронной подписью, по телекоммуникационным каналам связи.</w:t>
      </w:r>
    </w:p>
    <w:p w:rsidR="002A2050" w:rsidRDefault="007B1A39">
      <w:pPr>
        <w:pStyle w:val="ConsPlusNormal0"/>
        <w:spacing w:before="240"/>
        <w:ind w:firstLine="540"/>
        <w:jc w:val="both"/>
      </w:pPr>
      <w:r>
        <w:t>2. Имена файлов обмена должны иметь следующий вид:</w:t>
      </w:r>
    </w:p>
    <w:p w:rsidR="002A2050" w:rsidRDefault="007B1A39">
      <w:pPr>
        <w:pStyle w:val="ConsPlusNormal0"/>
        <w:spacing w:before="240"/>
        <w:ind w:firstLine="540"/>
        <w:jc w:val="both"/>
      </w:pPr>
      <w:proofErr w:type="spellStart"/>
      <w:r>
        <w:t>R_O_Z_ddmmgggg_N.xml</w:t>
      </w:r>
      <w:proofErr w:type="spellEnd"/>
      <w:r>
        <w:t>, где:</w:t>
      </w:r>
    </w:p>
    <w:p w:rsidR="002A2050" w:rsidRDefault="007B1A39">
      <w:pPr>
        <w:pStyle w:val="ConsPlusNormal0"/>
        <w:spacing w:before="240"/>
        <w:ind w:firstLine="540"/>
        <w:jc w:val="both"/>
      </w:pPr>
      <w:r>
        <w:t>R - двузначный префикс, принимающий значение F9;</w:t>
      </w:r>
    </w:p>
    <w:p w:rsidR="002A2050" w:rsidRDefault="007B1A39">
      <w:pPr>
        <w:pStyle w:val="ConsPlusNormal0"/>
        <w:spacing w:before="240"/>
        <w:ind w:firstLine="540"/>
        <w:jc w:val="both"/>
      </w:pPr>
      <w:r>
        <w:t>O - идентификатор отправителя информации, состоит из 10- или 12-разрядного идентификационного номера налогоплательщика (далее - ИНН) декларанта;</w:t>
      </w:r>
    </w:p>
    <w:p w:rsidR="002A2050" w:rsidRDefault="007B1A39">
      <w:pPr>
        <w:pStyle w:val="ConsPlusNormal0"/>
        <w:spacing w:before="240"/>
        <w:ind w:firstLine="540"/>
        <w:jc w:val="both"/>
      </w:pPr>
      <w:r>
        <w:t>Z - информация о периоде декларации: 2 цифры - номер отчетного периода и 1 цифра - последняя цифра года, за который передается информация;</w:t>
      </w:r>
    </w:p>
    <w:p w:rsidR="002A2050" w:rsidRDefault="007B1A39">
      <w:pPr>
        <w:pStyle w:val="ConsPlusNormal0"/>
        <w:spacing w:before="240"/>
        <w:ind w:firstLine="540"/>
        <w:jc w:val="both"/>
      </w:pPr>
      <w:proofErr w:type="spellStart"/>
      <w:r>
        <w:t>dd</w:t>
      </w:r>
      <w:proofErr w:type="spellEnd"/>
      <w:r>
        <w:t xml:space="preserve"> - день, </w:t>
      </w:r>
      <w:proofErr w:type="spellStart"/>
      <w:r>
        <w:t>mm</w:t>
      </w:r>
      <w:proofErr w:type="spellEnd"/>
      <w:r>
        <w:t xml:space="preserve"> - месяц, </w:t>
      </w:r>
      <w:proofErr w:type="spellStart"/>
      <w:r>
        <w:t>gggg</w:t>
      </w:r>
      <w:proofErr w:type="spellEnd"/>
      <w:r>
        <w:t xml:space="preserve"> - год формирования передаваемого файла;</w:t>
      </w:r>
    </w:p>
    <w:p w:rsidR="002A2050" w:rsidRDefault="007B1A39">
      <w:pPr>
        <w:pStyle w:val="ConsPlusNormal0"/>
        <w:spacing w:before="240"/>
        <w:ind w:firstLine="540"/>
        <w:jc w:val="both"/>
      </w:pPr>
      <w:r>
        <w:t>N - идентификационный номер файла - номер передаваемого файла (36-символьный номер передаваемого файла, формируется с использованием глобального уникального идентификатора GUID).</w:t>
      </w:r>
    </w:p>
    <w:p w:rsidR="002A2050" w:rsidRDefault="007B1A39">
      <w:pPr>
        <w:pStyle w:val="ConsPlusNormal0"/>
        <w:spacing w:before="240"/>
        <w:ind w:firstLine="540"/>
        <w:jc w:val="both"/>
      </w:pPr>
      <w:r>
        <w:t xml:space="preserve">Файл обмена должен быть подписан электронной подписью юридического лица, индивидуального предпринимателя, главы крестьянского (фермерского) хозяйства, созданного без образования юридического лица, либо их уполномоченным представителем (далее - декларант) в соответствии с требованиями Федерального </w:t>
      </w:r>
      <w:hyperlink r:id="rId41"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 N 63-ФЗ "Об электронной подписи" &lt;1&gt;.</w:t>
      </w:r>
    </w:p>
    <w:p w:rsidR="002A2050" w:rsidRDefault="007B1A39">
      <w:pPr>
        <w:pStyle w:val="ConsPlusNormal0"/>
        <w:spacing w:before="240"/>
        <w:ind w:firstLine="540"/>
        <w:jc w:val="both"/>
      </w:pPr>
      <w:r>
        <w:lastRenderedPageBreak/>
        <w:t>--------------------------------</w:t>
      </w:r>
    </w:p>
    <w:p w:rsidR="002A2050" w:rsidRDefault="007B1A39">
      <w:pPr>
        <w:pStyle w:val="ConsPlusNormal0"/>
        <w:spacing w:before="240"/>
        <w:ind w:firstLine="540"/>
        <w:jc w:val="both"/>
      </w:pPr>
      <w:r>
        <w:t>&lt;1&gt; Собрание законодательства Российской Федерации, 2011, N 15, ст. 2036; 2021, N 27, ст. 5187.</w:t>
      </w:r>
    </w:p>
    <w:p w:rsidR="002A2050" w:rsidRDefault="002A2050">
      <w:pPr>
        <w:pStyle w:val="ConsPlusNormal0"/>
        <w:jc w:val="both"/>
      </w:pPr>
    </w:p>
    <w:p w:rsidR="002A2050" w:rsidRDefault="007B1A39">
      <w:pPr>
        <w:pStyle w:val="ConsPlusNormal0"/>
        <w:ind w:firstLine="540"/>
        <w:jc w:val="both"/>
      </w:pPr>
      <w:r>
        <w:t xml:space="preserve">При начальном имени файла </w:t>
      </w:r>
      <w:proofErr w:type="spellStart"/>
      <w:r>
        <w:t>R_O_Z_ddmmgggg_N.xml</w:t>
      </w:r>
      <w:proofErr w:type="spellEnd"/>
      <w:r>
        <w:t xml:space="preserve"> конечный файл должен иметь следующий вид - </w:t>
      </w:r>
      <w:proofErr w:type="spellStart"/>
      <w:r>
        <w:t>R_O_Z_ddmmgggg_N.xml.sig.zip.enc</w:t>
      </w:r>
      <w:proofErr w:type="spellEnd"/>
      <w:r>
        <w:t>.</w:t>
      </w:r>
    </w:p>
    <w:p w:rsidR="002A2050" w:rsidRDefault="007B1A39">
      <w:pPr>
        <w:pStyle w:val="ConsPlusNormal0"/>
        <w:spacing w:before="240"/>
        <w:ind w:firstLine="540"/>
        <w:jc w:val="both"/>
      </w:pPr>
      <w:r>
        <w:t>Первая строка XML-файла должна иметь следующий вид:</w:t>
      </w:r>
    </w:p>
    <w:p w:rsidR="002A2050" w:rsidRDefault="007B1A39">
      <w:pPr>
        <w:pStyle w:val="ConsPlusNormal0"/>
        <w:spacing w:before="240"/>
        <w:ind w:firstLine="540"/>
        <w:jc w:val="both"/>
      </w:pPr>
      <w:r>
        <w:t>&lt;?</w:t>
      </w:r>
      <w:proofErr w:type="spellStart"/>
      <w:r>
        <w:t>xml</w:t>
      </w:r>
      <w:proofErr w:type="spellEnd"/>
      <w:r>
        <w:t xml:space="preserve"> </w:t>
      </w:r>
      <w:proofErr w:type="spellStart"/>
      <w:r>
        <w:t>version</w:t>
      </w:r>
      <w:proofErr w:type="spellEnd"/>
      <w:r>
        <w:t xml:space="preserve"> = "1.0" </w:t>
      </w:r>
      <w:proofErr w:type="spellStart"/>
      <w:r>
        <w:t>encoding</w:t>
      </w:r>
      <w:proofErr w:type="spellEnd"/>
      <w:r>
        <w:t xml:space="preserve"> = "windows-1251"?&gt;</w:t>
      </w:r>
    </w:p>
    <w:p w:rsidR="002A2050" w:rsidRDefault="007B1A39">
      <w:pPr>
        <w:pStyle w:val="ConsPlusNormal0"/>
        <w:spacing w:before="240"/>
        <w:ind w:firstLine="540"/>
        <w:jc w:val="both"/>
      </w:pPr>
      <w:r>
        <w:t xml:space="preserve">3.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150" w:tooltip="ПЕРЕЧЕНЬ СТРУКТУРНЫХ ЭЛЕМЕНТОВ ЛОГИЧЕСКОЙ МОДЕЛИ">
        <w:r>
          <w:rPr>
            <w:color w:val="0000FF"/>
          </w:rPr>
          <w:t>приложении</w:t>
        </w:r>
      </w:hyperlink>
      <w:r>
        <w:t xml:space="preserve"> к настоящему формату.</w:t>
      </w:r>
    </w:p>
    <w:p w:rsidR="002A2050" w:rsidRDefault="007B1A39">
      <w:pPr>
        <w:pStyle w:val="ConsPlusNormal0"/>
        <w:spacing w:before="240"/>
        <w:ind w:firstLine="540"/>
        <w:jc w:val="both"/>
      </w:pPr>
      <w:r>
        <w:t>Для каждого структурного элемента логической модели файла обмена приводятся следующие сведения:</w:t>
      </w:r>
    </w:p>
    <w:p w:rsidR="002A2050" w:rsidRDefault="007B1A39">
      <w:pPr>
        <w:pStyle w:val="ConsPlusNormal0"/>
        <w:spacing w:before="240"/>
        <w:ind w:firstLine="540"/>
        <w:jc w:val="both"/>
      </w:pPr>
      <w:r>
        <w:t>1) полное наименование элемента.</w:t>
      </w:r>
    </w:p>
    <w:p w:rsidR="002A2050" w:rsidRDefault="007B1A39">
      <w:pPr>
        <w:pStyle w:val="ConsPlusNormal0"/>
        <w:spacing w:before="240"/>
        <w:ind w:firstLine="540"/>
        <w:jc w:val="both"/>
      </w:pPr>
      <w:r>
        <w:t xml:space="preserve">В строке таблицы могут быть описаны несколько элементов, наименования которых разделены символом "/". Такая форма записи применяется в случае возможного присутствия в файле обмена только одного элемента из </w:t>
      </w:r>
      <w:proofErr w:type="gramStart"/>
      <w:r>
        <w:t>описанных</w:t>
      </w:r>
      <w:proofErr w:type="gramEnd"/>
      <w:r>
        <w:t xml:space="preserve"> в этой строке;</w:t>
      </w:r>
    </w:p>
    <w:p w:rsidR="002A2050" w:rsidRDefault="007B1A39">
      <w:pPr>
        <w:pStyle w:val="ConsPlusNormal0"/>
        <w:spacing w:before="240"/>
        <w:ind w:firstLine="540"/>
        <w:jc w:val="both"/>
      </w:pPr>
      <w:r>
        <w:t>2) сокращенное наименование (код) элемента. Синтаксис сокращенного наименования должен удовлетворять спецификации XML;</w:t>
      </w:r>
    </w:p>
    <w:p w:rsidR="002A2050" w:rsidRDefault="007B1A39">
      <w:pPr>
        <w:pStyle w:val="ConsPlusNormal0"/>
        <w:spacing w:before="240"/>
        <w:ind w:firstLine="540"/>
        <w:jc w:val="both"/>
      </w:pPr>
      <w:r>
        <w:t>3) признак типа элемента, который может принимать следующие значения:</w:t>
      </w:r>
    </w:p>
    <w:p w:rsidR="002A2050" w:rsidRDefault="007B1A39">
      <w:pPr>
        <w:pStyle w:val="ConsPlusNormal0"/>
        <w:spacing w:before="240"/>
        <w:ind w:firstLine="540"/>
        <w:jc w:val="both"/>
      </w:pPr>
      <w:r>
        <w:t>"</w:t>
      </w:r>
      <w:proofErr w:type="gramStart"/>
      <w:r>
        <w:t>С</w:t>
      </w:r>
      <w:proofErr w:type="gramEnd"/>
      <w:r>
        <w:t>" - сложный элемент логической модели (содержит вложенные элементы);</w:t>
      </w:r>
    </w:p>
    <w:p w:rsidR="002A2050" w:rsidRDefault="007B1A39">
      <w:pPr>
        <w:pStyle w:val="ConsPlusNormal0"/>
        <w:spacing w:before="240"/>
        <w:ind w:firstLine="540"/>
        <w:jc w:val="both"/>
      </w:pPr>
      <w:r>
        <w:t>"</w:t>
      </w:r>
      <w:proofErr w:type="gramStart"/>
      <w:r>
        <w:t>П</w:t>
      </w:r>
      <w:proofErr w:type="gramEnd"/>
      <w:r>
        <w:t>" - простой элемент логической модели, реализованный в виде элемента XML-файла (не содержит вложенные элементы);</w:t>
      </w:r>
    </w:p>
    <w:p w:rsidR="002A2050" w:rsidRDefault="007B1A39">
      <w:pPr>
        <w:pStyle w:val="ConsPlusNormal0"/>
        <w:spacing w:before="240"/>
        <w:ind w:firstLine="540"/>
        <w:jc w:val="both"/>
      </w:pPr>
      <w:r>
        <w:t>"А" - простой элемент логической модели, реализованный в виде атрибута элемента XML-файла (не содержит вложенные элементы).</w:t>
      </w:r>
    </w:p>
    <w:p w:rsidR="002A2050" w:rsidRDefault="007B1A39">
      <w:pPr>
        <w:pStyle w:val="ConsPlusNormal0"/>
        <w:spacing w:before="240"/>
        <w:ind w:firstLine="540"/>
        <w:jc w:val="both"/>
      </w:pPr>
      <w:r>
        <w:t>Если для определения элемента используется пользовательский тип данных, наименование типа данных (типового элемента) указывается в графе "Дополнительные сведения";</w:t>
      </w:r>
    </w:p>
    <w:p w:rsidR="002A2050" w:rsidRDefault="007B1A39">
      <w:pPr>
        <w:pStyle w:val="ConsPlusNormal0"/>
        <w:spacing w:before="240"/>
        <w:ind w:firstLine="540"/>
        <w:jc w:val="both"/>
      </w:pPr>
      <w:r>
        <w:t>4) формат элемента, который представляется следующими условными обозначениями:</w:t>
      </w:r>
    </w:p>
    <w:p w:rsidR="002A2050" w:rsidRDefault="007B1A39">
      <w:pPr>
        <w:pStyle w:val="ConsPlusNormal0"/>
        <w:spacing w:before="240"/>
        <w:ind w:firstLine="540"/>
        <w:jc w:val="both"/>
      </w:pPr>
      <w:r>
        <w:t>"T" - символьная строка;</w:t>
      </w:r>
    </w:p>
    <w:p w:rsidR="002A2050" w:rsidRDefault="007B1A39">
      <w:pPr>
        <w:pStyle w:val="ConsPlusNormal0"/>
        <w:spacing w:before="240"/>
        <w:ind w:firstLine="540"/>
        <w:jc w:val="both"/>
      </w:pPr>
      <w:r>
        <w:t>"N" - числовое значение (целое или дробное).</w:t>
      </w:r>
    </w:p>
    <w:p w:rsidR="002A2050" w:rsidRDefault="007B1A39">
      <w:pPr>
        <w:pStyle w:val="ConsPlusNormal0"/>
        <w:spacing w:before="240"/>
        <w:ind w:firstLine="540"/>
        <w:jc w:val="both"/>
      </w:pPr>
      <w:r>
        <w:t>Формат символьной строки указывается в виде T(</w:t>
      </w:r>
      <w:proofErr w:type="spellStart"/>
      <w:r>
        <w:t>n-k</w:t>
      </w:r>
      <w:proofErr w:type="spellEnd"/>
      <w:r>
        <w:t>) или T(</w:t>
      </w:r>
      <w:proofErr w:type="spellStart"/>
      <w:r>
        <w:t>=k</w:t>
      </w:r>
      <w:proofErr w:type="spellEnd"/>
      <w:r>
        <w:t>), где "</w:t>
      </w:r>
      <w:proofErr w:type="spellStart"/>
      <w:r>
        <w:t>n</w:t>
      </w:r>
      <w:proofErr w:type="spellEnd"/>
      <w:r>
        <w:t>" - минимальное количество знаков в строке, "</w:t>
      </w:r>
      <w:proofErr w:type="spellStart"/>
      <w:r>
        <w:t>k</w:t>
      </w:r>
      <w:proofErr w:type="spellEnd"/>
      <w:r>
        <w:t xml:space="preserve">" - максимальное количество знаков, символ </w:t>
      </w:r>
      <w:proofErr w:type="gramStart"/>
      <w:r>
        <w:t>"-</w:t>
      </w:r>
      <w:proofErr w:type="gramEnd"/>
      <w:r>
        <w:t>" разделитель, символ "=" означает фиксированное количество знаков в строке. В случае если минимальное количество знаков равно 0, формат имеет вид T(0-k). В случае</w:t>
      </w:r>
      <w:proofErr w:type="gramStart"/>
      <w:r>
        <w:t>,</w:t>
      </w:r>
      <w:proofErr w:type="gramEnd"/>
      <w:r>
        <w:t xml:space="preserve"> если максимальное количество знаков не ограниченно, формат имеет вид T(</w:t>
      </w:r>
      <w:proofErr w:type="spellStart"/>
      <w:r>
        <w:t>n</w:t>
      </w:r>
      <w:proofErr w:type="spellEnd"/>
      <w:r>
        <w:t xml:space="preserve">). В случае если элемент неопределенной длины, формат имеет </w:t>
      </w:r>
      <w:r>
        <w:lastRenderedPageBreak/>
        <w:t>вид T.</w:t>
      </w:r>
    </w:p>
    <w:p w:rsidR="002A2050" w:rsidRDefault="007B1A39">
      <w:pPr>
        <w:pStyle w:val="ConsPlusNormal0"/>
        <w:spacing w:before="240"/>
        <w:ind w:firstLine="540"/>
        <w:jc w:val="both"/>
      </w:pPr>
      <w:r>
        <w:t>Формат числового значения указывается в виде N(</w:t>
      </w:r>
      <w:proofErr w:type="spellStart"/>
      <w:r>
        <w:t>m.k</w:t>
      </w:r>
      <w:proofErr w:type="spellEnd"/>
      <w:r>
        <w:t>), где "</w:t>
      </w:r>
      <w:proofErr w:type="spellStart"/>
      <w:r>
        <w:t>m</w:t>
      </w:r>
      <w:proofErr w:type="spellEnd"/>
      <w:r>
        <w:t>" - максимальное количество знаков в числе, включая знак (для отрицательного числа), целую и дробную часть числа без разделяющей десятичной точки, а "</w:t>
      </w:r>
      <w:proofErr w:type="spellStart"/>
      <w:r>
        <w:t>k</w:t>
      </w:r>
      <w:proofErr w:type="spellEnd"/>
      <w:r>
        <w:t>"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w:t>
      </w:r>
      <w:proofErr w:type="spellStart"/>
      <w:r>
        <w:t>m</w:t>
      </w:r>
      <w:proofErr w:type="spellEnd"/>
      <w:r>
        <w:t>).</w:t>
      </w:r>
    </w:p>
    <w:p w:rsidR="002A2050" w:rsidRDefault="007B1A39">
      <w:pPr>
        <w:pStyle w:val="ConsPlusNormal0"/>
        <w:spacing w:before="240"/>
        <w:ind w:firstLine="540"/>
        <w:jc w:val="both"/>
      </w:pPr>
      <w:r>
        <w:t>Для простых элементов, являющихся базовыми в XML (определяются в соответствии со спецификацией описания схемы XML-документа &lt;2&gt;), в том числе элемент с типом "</w:t>
      </w:r>
      <w:proofErr w:type="spellStart"/>
      <w:r>
        <w:t>date</w:t>
      </w:r>
      <w:proofErr w:type="spellEnd"/>
      <w:r>
        <w:t>", поле "Формат элемента" не заполняется. Для таких элементов в поле "Дополнительная информация" указывается тип базового элемента;</w:t>
      </w:r>
    </w:p>
    <w:p w:rsidR="002A2050" w:rsidRDefault="007B1A39">
      <w:pPr>
        <w:pStyle w:val="ConsPlusNormal0"/>
        <w:spacing w:before="240"/>
        <w:ind w:firstLine="540"/>
        <w:jc w:val="both"/>
      </w:pPr>
      <w:r>
        <w:t>--------------------------------</w:t>
      </w:r>
    </w:p>
    <w:p w:rsidR="002A2050" w:rsidRDefault="007B1A39">
      <w:pPr>
        <w:pStyle w:val="ConsPlusNormal0"/>
        <w:spacing w:before="240"/>
        <w:ind w:firstLine="540"/>
        <w:jc w:val="both"/>
      </w:pPr>
      <w:r>
        <w:t>&lt;2&gt; Общедоступная спецификация описания схемы XML-документа, расположенная по адресу в информационно-телекоммуникационной сети "Интернет": http://www.w3.org/TR/xmlschema-0.</w:t>
      </w:r>
    </w:p>
    <w:p w:rsidR="002A2050" w:rsidRDefault="002A2050">
      <w:pPr>
        <w:pStyle w:val="ConsPlusNormal0"/>
        <w:jc w:val="both"/>
      </w:pPr>
    </w:p>
    <w:p w:rsidR="002A2050" w:rsidRDefault="007B1A39">
      <w:pPr>
        <w:pStyle w:val="ConsPlusNormal0"/>
        <w:ind w:firstLine="540"/>
        <w:jc w:val="both"/>
      </w:pPr>
      <w:r>
        <w:t>5) признак обязательности элемента, который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w:t>
      </w:r>
    </w:p>
    <w:p w:rsidR="002A2050" w:rsidRDefault="007B1A39">
      <w:pPr>
        <w:pStyle w:val="ConsPlusNormal0"/>
        <w:spacing w:before="240"/>
        <w:ind w:firstLine="540"/>
        <w:jc w:val="both"/>
      </w:pPr>
      <w:r>
        <w:t>"О" - наличие элемента в файле обмена обязательно;</w:t>
      </w:r>
    </w:p>
    <w:p w:rsidR="002A2050" w:rsidRDefault="007B1A39">
      <w:pPr>
        <w:pStyle w:val="ConsPlusNormal0"/>
        <w:spacing w:before="240"/>
        <w:ind w:firstLine="540"/>
        <w:jc w:val="both"/>
      </w:pPr>
      <w:r>
        <w:t>"Н" - присутствие элемента в файле обмена необязательно, то есть элемент может отсутствовать.</w:t>
      </w:r>
    </w:p>
    <w:p w:rsidR="002A2050" w:rsidRDefault="007B1A39">
      <w:pPr>
        <w:pStyle w:val="ConsPlusNormal0"/>
        <w:spacing w:before="240"/>
        <w:ind w:firstLine="540"/>
        <w:jc w:val="both"/>
      </w:pPr>
      <w:r>
        <w:t>Если элемент принимает ограниченный перечень значений (в том числе по классификатору, кодовому словарю), то признак обязательности элемента дополняется символом "К", в том числе "ОК". Если количество реализаций элемента может быть более одной, то признак обязательности элемента дополняется символом "М", в том числе "ОМ", "ОКМ".</w:t>
      </w:r>
    </w:p>
    <w:p w:rsidR="002A2050" w:rsidRDefault="007B1A39">
      <w:pPr>
        <w:pStyle w:val="ConsPlusNormal0"/>
        <w:spacing w:before="240"/>
        <w:ind w:firstLine="540"/>
        <w:jc w:val="both"/>
      </w:pPr>
      <w:r>
        <w:t>К вышеперечисленным признакам обязательности элемента может добавляться значение "У" в случае описания в XSD-схеме условий, предъявляемых к элементу в файле обмена, описанных в графе "Дополнительная информация", в том числе "НМУ" или "ОКМУ";</w:t>
      </w:r>
    </w:p>
    <w:p w:rsidR="002A2050" w:rsidRDefault="007B1A39">
      <w:pPr>
        <w:pStyle w:val="ConsPlusNormal0"/>
        <w:spacing w:before="240"/>
        <w:ind w:firstLine="540"/>
        <w:jc w:val="both"/>
      </w:pPr>
      <w:r>
        <w:t>6) дополнительная информация.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(в том числе кодового словаря), указывается соответствующее наименование классификатора (в том числе кодового словаря) или приводится перечень возможных значений. Для элементов, использующих пользовательский тип данных, указывается наименование типового элемента.</w:t>
      </w: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2A2050">
      <w:pPr>
        <w:pStyle w:val="ConsPlusNormal0"/>
        <w:jc w:val="both"/>
      </w:pPr>
    </w:p>
    <w:p w:rsidR="002A2050" w:rsidRDefault="007B1A39">
      <w:pPr>
        <w:pStyle w:val="ConsPlusNormal0"/>
        <w:jc w:val="right"/>
        <w:outlineLvl w:val="1"/>
      </w:pPr>
      <w:r>
        <w:t>Приложение</w:t>
      </w:r>
    </w:p>
    <w:p w:rsidR="002A2050" w:rsidRDefault="007B1A39">
      <w:pPr>
        <w:pStyle w:val="ConsPlusNormal0"/>
        <w:jc w:val="right"/>
      </w:pPr>
      <w:r>
        <w:t>к формату предоставления</w:t>
      </w:r>
    </w:p>
    <w:p w:rsidR="002A2050" w:rsidRDefault="007B1A39">
      <w:pPr>
        <w:pStyle w:val="ConsPlusNormal0"/>
        <w:jc w:val="right"/>
      </w:pPr>
      <w:r>
        <w:t>урожайной декларации в форме</w:t>
      </w:r>
    </w:p>
    <w:p w:rsidR="002A2050" w:rsidRDefault="007B1A39">
      <w:pPr>
        <w:pStyle w:val="ConsPlusNormal0"/>
        <w:jc w:val="right"/>
      </w:pPr>
      <w:r>
        <w:lastRenderedPageBreak/>
        <w:t>электронного документа,</w:t>
      </w:r>
    </w:p>
    <w:p w:rsidR="002A2050" w:rsidRDefault="007B1A39">
      <w:pPr>
        <w:pStyle w:val="ConsPlusNormal0"/>
        <w:jc w:val="right"/>
      </w:pPr>
      <w:proofErr w:type="gramStart"/>
      <w:r>
        <w:t>утвержденному</w:t>
      </w:r>
      <w:proofErr w:type="gramEnd"/>
      <w:r>
        <w:t xml:space="preserve"> приказом</w:t>
      </w:r>
    </w:p>
    <w:p w:rsidR="002A2050" w:rsidRDefault="007B1A39">
      <w:pPr>
        <w:pStyle w:val="ConsPlusNormal0"/>
        <w:jc w:val="right"/>
      </w:pPr>
      <w:r>
        <w:t>Минсельхоза России</w:t>
      </w:r>
    </w:p>
    <w:p w:rsidR="002A2050" w:rsidRDefault="007B1A39">
      <w:pPr>
        <w:pStyle w:val="ConsPlusNormal0"/>
        <w:jc w:val="right"/>
      </w:pPr>
      <w:r>
        <w:t>от 16.02.2022 г. N 76</w:t>
      </w:r>
    </w:p>
    <w:p w:rsidR="002A2050" w:rsidRDefault="002A2050">
      <w:pPr>
        <w:pStyle w:val="ConsPlusNormal0"/>
        <w:jc w:val="both"/>
      </w:pPr>
    </w:p>
    <w:p w:rsidR="002A2050" w:rsidRDefault="007B1A39">
      <w:pPr>
        <w:pStyle w:val="ConsPlusTitle0"/>
        <w:jc w:val="center"/>
      </w:pPr>
      <w:bookmarkStart w:id="2" w:name="P150"/>
      <w:bookmarkEnd w:id="2"/>
      <w:r>
        <w:t>ПЕРЕЧЕНЬ СТРУКТУРНЫХ ЭЛЕМЕНТОВ ЛОГИЧЕСКОЙ МОДЕЛИ</w:t>
      </w:r>
    </w:p>
    <w:p w:rsidR="002A2050" w:rsidRDefault="002A2050">
      <w:pPr>
        <w:pStyle w:val="ConsPlusNormal0"/>
        <w:jc w:val="both"/>
      </w:pPr>
    </w:p>
    <w:p w:rsidR="002A2050" w:rsidRDefault="007B1A39">
      <w:pPr>
        <w:pStyle w:val="ConsPlusTitle0"/>
        <w:jc w:val="center"/>
        <w:outlineLvl w:val="2"/>
      </w:pPr>
      <w:r>
        <w:t>Файл обмена (Файл) предоставления урожайной декларации</w:t>
      </w:r>
    </w:p>
    <w:p w:rsidR="002A2050" w:rsidRDefault="007B1A39">
      <w:pPr>
        <w:pStyle w:val="ConsPlusTitle0"/>
        <w:jc w:val="center"/>
      </w:pPr>
      <w:r>
        <w:t>в форме электронного документа</w:t>
      </w:r>
    </w:p>
    <w:p w:rsidR="002A2050" w:rsidRDefault="002A2050">
      <w:pPr>
        <w:pStyle w:val="ConsPlusNormal0"/>
        <w:jc w:val="both"/>
      </w:pPr>
    </w:p>
    <w:p w:rsidR="002A2050" w:rsidRDefault="007B1A39">
      <w:pPr>
        <w:pStyle w:val="ConsPlusNormal0"/>
        <w:jc w:val="right"/>
      </w:pPr>
      <w:r>
        <w:t>Таблица 3.1</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Дата формирования документа</w:t>
            </w:r>
          </w:p>
        </w:tc>
        <w:tc>
          <w:tcPr>
            <w:tcW w:w="1643" w:type="dxa"/>
          </w:tcPr>
          <w:p w:rsidR="002A2050" w:rsidRDefault="007B1A39">
            <w:pPr>
              <w:pStyle w:val="ConsPlusNormal0"/>
              <w:jc w:val="center"/>
            </w:pPr>
            <w:proofErr w:type="spellStart"/>
            <w:r>
              <w:t>ДатаДок</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w:t>
            </w:r>
          </w:p>
          <w:p w:rsidR="002A2050" w:rsidRDefault="007B1A39">
            <w:pPr>
              <w:pStyle w:val="ConsPlusNormal0"/>
            </w:pPr>
            <w:r>
              <w:t>&lt;</w:t>
            </w:r>
            <w:proofErr w:type="spellStart"/>
            <w:r>
              <w:t>ДатаТип</w:t>
            </w:r>
            <w:proofErr w:type="spellEnd"/>
            <w:r>
              <w:t>&gt;</w:t>
            </w:r>
          </w:p>
          <w:p w:rsidR="002A2050" w:rsidRDefault="007B1A39">
            <w:pPr>
              <w:pStyle w:val="ConsPlusNormal0"/>
            </w:pPr>
            <w:r>
              <w:t>Дата в формате ДД.ММ</w:t>
            </w:r>
            <w:proofErr w:type="gramStart"/>
            <w:r>
              <w:t>.Г</w:t>
            </w:r>
            <w:proofErr w:type="gramEnd"/>
            <w:r>
              <w:t>ГГГ</w:t>
            </w:r>
          </w:p>
        </w:tc>
      </w:tr>
      <w:tr w:rsidR="002A2050">
        <w:tc>
          <w:tcPr>
            <w:tcW w:w="1531" w:type="dxa"/>
          </w:tcPr>
          <w:p w:rsidR="002A2050" w:rsidRDefault="007B1A39">
            <w:pPr>
              <w:pStyle w:val="ConsPlusNormal0"/>
            </w:pPr>
            <w:r>
              <w:t>Версия формата</w:t>
            </w:r>
          </w:p>
        </w:tc>
        <w:tc>
          <w:tcPr>
            <w:tcW w:w="1643" w:type="dxa"/>
          </w:tcPr>
          <w:p w:rsidR="002A2050" w:rsidRDefault="007B1A39">
            <w:pPr>
              <w:pStyle w:val="ConsPlusNormal0"/>
              <w:jc w:val="center"/>
            </w:pPr>
            <w:proofErr w:type="spellStart"/>
            <w:r>
              <w:t>ВерсФорм</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T(1-5)</w:t>
            </w:r>
          </w:p>
        </w:tc>
        <w:tc>
          <w:tcPr>
            <w:tcW w:w="1530" w:type="dxa"/>
          </w:tcPr>
          <w:p w:rsidR="002A2050" w:rsidRDefault="007B1A39">
            <w:pPr>
              <w:pStyle w:val="ConsPlusNormal0"/>
              <w:jc w:val="center"/>
            </w:pPr>
            <w:r>
              <w:t>ОК</w:t>
            </w:r>
          </w:p>
        </w:tc>
        <w:tc>
          <w:tcPr>
            <w:tcW w:w="2097" w:type="dxa"/>
          </w:tcPr>
          <w:p w:rsidR="002A2050" w:rsidRDefault="007B1A39">
            <w:pPr>
              <w:pStyle w:val="ConsPlusNormal0"/>
            </w:pPr>
            <w:r>
              <w:t>Принимает значение: 4.4</w:t>
            </w:r>
          </w:p>
        </w:tc>
      </w:tr>
      <w:tr w:rsidR="002A2050">
        <w:tc>
          <w:tcPr>
            <w:tcW w:w="1531" w:type="dxa"/>
          </w:tcPr>
          <w:p w:rsidR="002A2050" w:rsidRDefault="007B1A39">
            <w:pPr>
              <w:pStyle w:val="ConsPlusNormal0"/>
            </w:pPr>
            <w:r>
              <w:t>Наименование программы</w:t>
            </w:r>
          </w:p>
        </w:tc>
        <w:tc>
          <w:tcPr>
            <w:tcW w:w="1643" w:type="dxa"/>
          </w:tcPr>
          <w:p w:rsidR="002A2050" w:rsidRDefault="007B1A39">
            <w:pPr>
              <w:pStyle w:val="ConsPlusNormal0"/>
              <w:jc w:val="center"/>
            </w:pPr>
            <w:proofErr w:type="spellStart"/>
            <w:r>
              <w:t>НаимПрог</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T(1-40)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Наименование и версия программы, с помощью которой подготовлена декларация</w:t>
            </w:r>
          </w:p>
        </w:tc>
      </w:tr>
      <w:tr w:rsidR="002A2050">
        <w:tc>
          <w:tcPr>
            <w:tcW w:w="1531" w:type="dxa"/>
          </w:tcPr>
          <w:p w:rsidR="002A2050" w:rsidRDefault="007B1A39">
            <w:pPr>
              <w:pStyle w:val="ConsPlusNormal0"/>
            </w:pPr>
            <w:r>
              <w:t>Форма отчетности</w:t>
            </w:r>
          </w:p>
        </w:tc>
        <w:tc>
          <w:tcPr>
            <w:tcW w:w="1643" w:type="dxa"/>
          </w:tcPr>
          <w:p w:rsidR="002A2050" w:rsidRDefault="007B1A39">
            <w:pPr>
              <w:pStyle w:val="ConsPlusNormal0"/>
              <w:jc w:val="center"/>
            </w:pPr>
            <w:proofErr w:type="spellStart"/>
            <w:r>
              <w:t>ФормаОтч</w:t>
            </w:r>
            <w:proofErr w:type="spellEnd"/>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198" w:tooltip="Форма отчетности">
              <w:r>
                <w:rPr>
                  <w:color w:val="0000FF"/>
                </w:rPr>
                <w:t>таблице 3.1.1</w:t>
              </w:r>
            </w:hyperlink>
          </w:p>
        </w:tc>
      </w:tr>
      <w:tr w:rsidR="002A2050">
        <w:tc>
          <w:tcPr>
            <w:tcW w:w="1531" w:type="dxa"/>
          </w:tcPr>
          <w:p w:rsidR="002A2050" w:rsidRDefault="007B1A39">
            <w:pPr>
              <w:pStyle w:val="ConsPlusNormal0"/>
            </w:pPr>
            <w:r>
              <w:t>Общие сведения информационной части</w:t>
            </w:r>
          </w:p>
        </w:tc>
        <w:tc>
          <w:tcPr>
            <w:tcW w:w="1643" w:type="dxa"/>
          </w:tcPr>
          <w:p w:rsidR="002A2050" w:rsidRDefault="007B1A39">
            <w:pPr>
              <w:pStyle w:val="ConsPlusNormal0"/>
              <w:jc w:val="center"/>
            </w:pPr>
            <w:r>
              <w:t>Документ</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227" w:tooltip="Общие сведения информационной части &quot;Документ&quot;">
              <w:r>
                <w:rPr>
                  <w:color w:val="0000FF"/>
                </w:rPr>
                <w:t>таблице 3.1.2</w:t>
              </w:r>
            </w:hyperlink>
          </w:p>
        </w:tc>
      </w:tr>
    </w:tbl>
    <w:p w:rsidR="002A2050" w:rsidRDefault="002A2050">
      <w:pPr>
        <w:pStyle w:val="ConsPlusNormal0"/>
        <w:jc w:val="both"/>
      </w:pPr>
    </w:p>
    <w:p w:rsidR="002A2050" w:rsidRDefault="007B1A39">
      <w:pPr>
        <w:pStyle w:val="ConsPlusNormal0"/>
        <w:jc w:val="right"/>
        <w:outlineLvl w:val="2"/>
      </w:pPr>
      <w:r>
        <w:t>Таблица 3.1.1</w:t>
      </w:r>
    </w:p>
    <w:p w:rsidR="002A2050" w:rsidRDefault="002A2050">
      <w:pPr>
        <w:pStyle w:val="ConsPlusNormal0"/>
        <w:jc w:val="both"/>
      </w:pPr>
    </w:p>
    <w:p w:rsidR="002A2050" w:rsidRDefault="007B1A39">
      <w:pPr>
        <w:pStyle w:val="ConsPlusTitle0"/>
        <w:jc w:val="center"/>
      </w:pPr>
      <w:bookmarkStart w:id="3" w:name="P198"/>
      <w:bookmarkEnd w:id="3"/>
      <w:r>
        <w:t>Форма отчетности</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Номер формы</w:t>
            </w:r>
          </w:p>
        </w:tc>
        <w:tc>
          <w:tcPr>
            <w:tcW w:w="1643" w:type="dxa"/>
          </w:tcPr>
          <w:p w:rsidR="002A2050" w:rsidRDefault="007B1A39">
            <w:pPr>
              <w:pStyle w:val="ConsPlusNormal0"/>
            </w:pPr>
            <w:proofErr w:type="spellStart"/>
            <w:r>
              <w:t>НомФорм</w:t>
            </w:r>
            <w:proofErr w:type="spellEnd"/>
          </w:p>
        </w:tc>
        <w:tc>
          <w:tcPr>
            <w:tcW w:w="1190" w:type="dxa"/>
          </w:tcPr>
          <w:p w:rsidR="002A2050" w:rsidRDefault="007B1A39">
            <w:pPr>
              <w:pStyle w:val="ConsPlusNormal0"/>
            </w:pPr>
            <w:r>
              <w:t>А</w:t>
            </w:r>
          </w:p>
        </w:tc>
        <w:tc>
          <w:tcPr>
            <w:tcW w:w="1077" w:type="dxa"/>
          </w:tcPr>
          <w:p w:rsidR="002A2050" w:rsidRDefault="007B1A39">
            <w:pPr>
              <w:pStyle w:val="ConsPlusNormal0"/>
            </w:pPr>
            <w:r>
              <w:t>T(=2)</w:t>
            </w:r>
          </w:p>
        </w:tc>
        <w:tc>
          <w:tcPr>
            <w:tcW w:w="1530" w:type="dxa"/>
          </w:tcPr>
          <w:p w:rsidR="002A2050" w:rsidRDefault="007B1A39">
            <w:pPr>
              <w:pStyle w:val="ConsPlusNormal0"/>
            </w:pPr>
            <w:r>
              <w:t>ОК</w:t>
            </w:r>
          </w:p>
        </w:tc>
        <w:tc>
          <w:tcPr>
            <w:tcW w:w="2097" w:type="dxa"/>
          </w:tcPr>
          <w:p w:rsidR="002A2050" w:rsidRDefault="007B1A39">
            <w:pPr>
              <w:pStyle w:val="ConsPlusNormal0"/>
            </w:pPr>
            <w:r>
              <w:t>Принимает значение: 39</w:t>
            </w:r>
          </w:p>
        </w:tc>
      </w:tr>
      <w:tr w:rsidR="002A2050">
        <w:tc>
          <w:tcPr>
            <w:tcW w:w="1531" w:type="dxa"/>
          </w:tcPr>
          <w:p w:rsidR="002A2050" w:rsidRDefault="007B1A39">
            <w:pPr>
              <w:pStyle w:val="ConsPlusNormal0"/>
            </w:pPr>
            <w:r>
              <w:lastRenderedPageBreak/>
              <w:t>Отчетный год</w:t>
            </w:r>
          </w:p>
        </w:tc>
        <w:tc>
          <w:tcPr>
            <w:tcW w:w="1643" w:type="dxa"/>
          </w:tcPr>
          <w:p w:rsidR="002A2050" w:rsidRDefault="007B1A39">
            <w:pPr>
              <w:pStyle w:val="ConsPlusNormal0"/>
            </w:pPr>
            <w:proofErr w:type="spellStart"/>
            <w:r>
              <w:t>ГодПериодОт</w:t>
            </w:r>
            <w:proofErr w:type="spellEnd"/>
          </w:p>
        </w:tc>
        <w:tc>
          <w:tcPr>
            <w:tcW w:w="1190" w:type="dxa"/>
          </w:tcPr>
          <w:p w:rsidR="002A2050" w:rsidRDefault="007B1A39">
            <w:pPr>
              <w:pStyle w:val="ConsPlusNormal0"/>
            </w:pPr>
            <w:r>
              <w:t>А</w:t>
            </w:r>
          </w:p>
        </w:tc>
        <w:tc>
          <w:tcPr>
            <w:tcW w:w="1077" w:type="dxa"/>
          </w:tcPr>
          <w:p w:rsidR="002A2050" w:rsidRDefault="007B1A39">
            <w:pPr>
              <w:pStyle w:val="ConsPlusNormal0"/>
            </w:pPr>
            <w:r>
              <w:t>T(=4)</w:t>
            </w:r>
          </w:p>
        </w:tc>
        <w:tc>
          <w:tcPr>
            <w:tcW w:w="1530" w:type="dxa"/>
          </w:tcPr>
          <w:p w:rsidR="002A2050" w:rsidRDefault="007B1A39">
            <w:pPr>
              <w:pStyle w:val="ConsPlusNormal0"/>
            </w:pPr>
            <w:r>
              <w:t>О</w:t>
            </w:r>
          </w:p>
        </w:tc>
        <w:tc>
          <w:tcPr>
            <w:tcW w:w="2097" w:type="dxa"/>
          </w:tcPr>
          <w:p w:rsidR="002A2050" w:rsidRDefault="007B1A39">
            <w:pPr>
              <w:pStyle w:val="ConsPlusNormal0"/>
            </w:pPr>
            <w:r>
              <w:t>Типовой элемент &lt;</w:t>
            </w:r>
            <w:proofErr w:type="spellStart"/>
            <w:r>
              <w:t>gYear</w:t>
            </w:r>
            <w:proofErr w:type="spellEnd"/>
            <w:r>
              <w:t>&gt;</w:t>
            </w:r>
          </w:p>
        </w:tc>
      </w:tr>
      <w:tr w:rsidR="002A2050">
        <w:tc>
          <w:tcPr>
            <w:tcW w:w="1531" w:type="dxa"/>
          </w:tcPr>
          <w:p w:rsidR="002A2050" w:rsidRDefault="007B1A39">
            <w:pPr>
              <w:pStyle w:val="ConsPlusNormal0"/>
            </w:pPr>
            <w:r>
              <w:t>Первичная форма отчетности</w:t>
            </w:r>
          </w:p>
        </w:tc>
        <w:tc>
          <w:tcPr>
            <w:tcW w:w="1643" w:type="dxa"/>
          </w:tcPr>
          <w:p w:rsidR="002A2050" w:rsidRDefault="007B1A39">
            <w:pPr>
              <w:pStyle w:val="ConsPlusNormal0"/>
            </w:pPr>
            <w:r>
              <w:t>Первичная</w:t>
            </w:r>
          </w:p>
        </w:tc>
        <w:tc>
          <w:tcPr>
            <w:tcW w:w="1190" w:type="dxa"/>
          </w:tcPr>
          <w:p w:rsidR="002A2050" w:rsidRDefault="007B1A39">
            <w:pPr>
              <w:pStyle w:val="ConsPlusNormal0"/>
            </w:pPr>
            <w:r>
              <w:t>С</w:t>
            </w:r>
          </w:p>
        </w:tc>
        <w:tc>
          <w:tcPr>
            <w:tcW w:w="1077" w:type="dxa"/>
          </w:tcPr>
          <w:p w:rsidR="002A2050" w:rsidRDefault="002A2050">
            <w:pPr>
              <w:pStyle w:val="ConsPlusNormal0"/>
            </w:pPr>
          </w:p>
        </w:tc>
        <w:tc>
          <w:tcPr>
            <w:tcW w:w="1530" w:type="dxa"/>
          </w:tcPr>
          <w:p w:rsidR="002A2050" w:rsidRDefault="007B1A39">
            <w:pPr>
              <w:pStyle w:val="ConsPlusNormal0"/>
            </w:pPr>
            <w:r>
              <w:t>О</w:t>
            </w:r>
          </w:p>
        </w:tc>
        <w:tc>
          <w:tcPr>
            <w:tcW w:w="2097" w:type="dxa"/>
          </w:tcPr>
          <w:p w:rsidR="002A2050" w:rsidRDefault="002A2050">
            <w:pPr>
              <w:pStyle w:val="ConsPlusNormal0"/>
            </w:pPr>
          </w:p>
        </w:tc>
      </w:tr>
    </w:tbl>
    <w:p w:rsidR="002A2050" w:rsidRDefault="002A2050">
      <w:pPr>
        <w:pStyle w:val="ConsPlusNormal0"/>
        <w:jc w:val="both"/>
      </w:pPr>
    </w:p>
    <w:p w:rsidR="002A2050" w:rsidRDefault="007B1A39">
      <w:pPr>
        <w:pStyle w:val="ConsPlusNormal0"/>
        <w:jc w:val="right"/>
        <w:outlineLvl w:val="2"/>
      </w:pPr>
      <w:r>
        <w:t>Таблица 3.1.2</w:t>
      </w:r>
    </w:p>
    <w:p w:rsidR="002A2050" w:rsidRDefault="002A2050">
      <w:pPr>
        <w:pStyle w:val="ConsPlusNormal0"/>
        <w:jc w:val="both"/>
      </w:pPr>
    </w:p>
    <w:p w:rsidR="002A2050" w:rsidRDefault="007B1A39">
      <w:pPr>
        <w:pStyle w:val="ConsPlusTitle0"/>
        <w:jc w:val="center"/>
      </w:pPr>
      <w:bookmarkStart w:id="4" w:name="P227"/>
      <w:bookmarkEnd w:id="4"/>
      <w:r>
        <w:t>Общие сведения информационной части "Документ"</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Сведения об организации</w:t>
            </w:r>
          </w:p>
        </w:tc>
        <w:tc>
          <w:tcPr>
            <w:tcW w:w="1643" w:type="dxa"/>
          </w:tcPr>
          <w:p w:rsidR="002A2050" w:rsidRDefault="007B1A39">
            <w:pPr>
              <w:pStyle w:val="ConsPlusNormal0"/>
              <w:jc w:val="center"/>
            </w:pPr>
            <w:r>
              <w:t>Организация</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256" w:tooltip="Сведения об организации">
              <w:r>
                <w:rPr>
                  <w:color w:val="0000FF"/>
                </w:rPr>
                <w:t>таблице 3.1.2.1</w:t>
              </w:r>
            </w:hyperlink>
          </w:p>
        </w:tc>
      </w:tr>
      <w:tr w:rsidR="002A2050">
        <w:tc>
          <w:tcPr>
            <w:tcW w:w="1531" w:type="dxa"/>
          </w:tcPr>
          <w:p w:rsidR="002A2050" w:rsidRDefault="007B1A39">
            <w:pPr>
              <w:pStyle w:val="ConsPlusNormal0"/>
            </w:pPr>
            <w:r>
              <w:t>Справочные данные</w:t>
            </w:r>
          </w:p>
        </w:tc>
        <w:tc>
          <w:tcPr>
            <w:tcW w:w="1643" w:type="dxa"/>
          </w:tcPr>
          <w:p w:rsidR="002A2050" w:rsidRDefault="007B1A39">
            <w:pPr>
              <w:pStyle w:val="ConsPlusNormal0"/>
              <w:jc w:val="center"/>
            </w:pPr>
            <w:r>
              <w:t>Справочники</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540" w:tooltip="Справочник получателей">
              <w:r>
                <w:rPr>
                  <w:color w:val="0000FF"/>
                </w:rPr>
                <w:t>таблице 3.1.2.2</w:t>
              </w:r>
            </w:hyperlink>
          </w:p>
        </w:tc>
      </w:tr>
      <w:tr w:rsidR="002A2050">
        <w:tc>
          <w:tcPr>
            <w:tcW w:w="1531" w:type="dxa"/>
          </w:tcPr>
          <w:p w:rsidR="002A2050" w:rsidRDefault="007B1A39">
            <w:pPr>
              <w:pStyle w:val="ConsPlusNormal0"/>
            </w:pPr>
            <w:r>
              <w:t>Сведения об объеме собранного винограда</w:t>
            </w:r>
          </w:p>
        </w:tc>
        <w:tc>
          <w:tcPr>
            <w:tcW w:w="1643" w:type="dxa"/>
          </w:tcPr>
          <w:p w:rsidR="002A2050" w:rsidRDefault="007B1A39">
            <w:pPr>
              <w:pStyle w:val="ConsPlusNormal0"/>
              <w:jc w:val="center"/>
            </w:pPr>
            <w:r>
              <w:t>Сведения</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628" w:tooltip="Сведения об объеме собранного винограда">
              <w:r>
                <w:rPr>
                  <w:color w:val="0000FF"/>
                </w:rPr>
                <w:t>таблице 3.1.2.3</w:t>
              </w:r>
            </w:hyperlink>
          </w:p>
        </w:tc>
      </w:tr>
    </w:tbl>
    <w:p w:rsidR="002A2050" w:rsidRDefault="002A2050">
      <w:pPr>
        <w:pStyle w:val="ConsPlusNormal0"/>
        <w:jc w:val="both"/>
      </w:pPr>
    </w:p>
    <w:p w:rsidR="002A2050" w:rsidRDefault="007B1A39">
      <w:pPr>
        <w:pStyle w:val="ConsPlusNormal0"/>
        <w:jc w:val="right"/>
        <w:outlineLvl w:val="2"/>
      </w:pPr>
      <w:r>
        <w:t>Таблица 3.1.2.1</w:t>
      </w:r>
    </w:p>
    <w:p w:rsidR="002A2050" w:rsidRDefault="002A2050">
      <w:pPr>
        <w:pStyle w:val="ConsPlusNormal0"/>
        <w:jc w:val="both"/>
      </w:pPr>
    </w:p>
    <w:p w:rsidR="002A2050" w:rsidRDefault="007B1A39">
      <w:pPr>
        <w:pStyle w:val="ConsPlusTitle0"/>
        <w:jc w:val="center"/>
      </w:pPr>
      <w:bookmarkStart w:id="5" w:name="P256"/>
      <w:bookmarkEnd w:id="5"/>
      <w:r>
        <w:t>Сведения об организации</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Реквизиты декларанта</w:t>
            </w:r>
          </w:p>
        </w:tc>
        <w:tc>
          <w:tcPr>
            <w:tcW w:w="1643" w:type="dxa"/>
          </w:tcPr>
          <w:p w:rsidR="002A2050" w:rsidRDefault="007B1A39">
            <w:pPr>
              <w:pStyle w:val="ConsPlusNormal0"/>
              <w:jc w:val="center"/>
            </w:pPr>
            <w:r>
              <w:t>Реквизиты</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285" w:tooltip="Реквизиты декларанта">
              <w:r>
                <w:rPr>
                  <w:color w:val="0000FF"/>
                </w:rPr>
                <w:t>таблице 3.1.2.1.1</w:t>
              </w:r>
            </w:hyperlink>
          </w:p>
        </w:tc>
      </w:tr>
      <w:tr w:rsidR="002A2050">
        <w:tc>
          <w:tcPr>
            <w:tcW w:w="1531" w:type="dxa"/>
          </w:tcPr>
          <w:p w:rsidR="002A2050" w:rsidRDefault="007B1A39">
            <w:pPr>
              <w:pStyle w:val="ConsPlusNormal0"/>
            </w:pPr>
            <w:r>
              <w:t>Сведения об ответственных лицах</w:t>
            </w:r>
          </w:p>
        </w:tc>
        <w:tc>
          <w:tcPr>
            <w:tcW w:w="1643" w:type="dxa"/>
          </w:tcPr>
          <w:p w:rsidR="002A2050" w:rsidRDefault="007B1A39">
            <w:pPr>
              <w:pStyle w:val="ConsPlusNormal0"/>
              <w:jc w:val="center"/>
            </w:pPr>
            <w:proofErr w:type="spellStart"/>
            <w:r>
              <w:t>ОтветЛицо</w:t>
            </w:r>
            <w:proofErr w:type="spellEnd"/>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500" w:tooltip="Сведения об ответственных лицах">
              <w:r>
                <w:rPr>
                  <w:color w:val="0000FF"/>
                </w:rPr>
                <w:t>таблице 3.1.2.1.2</w:t>
              </w:r>
            </w:hyperlink>
          </w:p>
        </w:tc>
      </w:tr>
      <w:tr w:rsidR="002A2050">
        <w:tc>
          <w:tcPr>
            <w:tcW w:w="1531" w:type="dxa"/>
          </w:tcPr>
          <w:p w:rsidR="002A2050" w:rsidRDefault="007B1A39">
            <w:pPr>
              <w:pStyle w:val="ConsPlusNormal0"/>
            </w:pPr>
            <w:r>
              <w:t>Описание вида деятельности декларанта</w:t>
            </w:r>
          </w:p>
        </w:tc>
        <w:tc>
          <w:tcPr>
            <w:tcW w:w="1643" w:type="dxa"/>
          </w:tcPr>
          <w:p w:rsidR="002A2050" w:rsidRDefault="007B1A39">
            <w:pPr>
              <w:pStyle w:val="ConsPlusNormal0"/>
              <w:jc w:val="center"/>
            </w:pPr>
            <w:r>
              <w:t>Деятельность</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523" w:tooltip="Справочники">
              <w:r>
                <w:rPr>
                  <w:color w:val="0000FF"/>
                </w:rPr>
                <w:t>таблице 3.1.2.1.3</w:t>
              </w:r>
            </w:hyperlink>
          </w:p>
        </w:tc>
      </w:tr>
    </w:tbl>
    <w:p w:rsidR="002A2050" w:rsidRDefault="002A2050">
      <w:pPr>
        <w:pStyle w:val="ConsPlusNormal0"/>
        <w:jc w:val="both"/>
      </w:pPr>
    </w:p>
    <w:p w:rsidR="002A2050" w:rsidRDefault="007B1A39">
      <w:pPr>
        <w:pStyle w:val="ConsPlusNormal0"/>
        <w:jc w:val="right"/>
        <w:outlineLvl w:val="2"/>
      </w:pPr>
      <w:r>
        <w:lastRenderedPageBreak/>
        <w:t>Таблица 3.1.2.1.1</w:t>
      </w:r>
    </w:p>
    <w:p w:rsidR="002A2050" w:rsidRDefault="002A2050">
      <w:pPr>
        <w:pStyle w:val="ConsPlusNormal0"/>
        <w:jc w:val="both"/>
      </w:pPr>
    </w:p>
    <w:p w:rsidR="002A2050" w:rsidRDefault="007B1A39">
      <w:pPr>
        <w:pStyle w:val="ConsPlusTitle0"/>
        <w:jc w:val="center"/>
      </w:pPr>
      <w:bookmarkStart w:id="6" w:name="P285"/>
      <w:bookmarkEnd w:id="6"/>
      <w:r>
        <w:t>Реквизиты декларанта</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Полное наименование декларанта</w:t>
            </w:r>
          </w:p>
        </w:tc>
        <w:tc>
          <w:tcPr>
            <w:tcW w:w="1643" w:type="dxa"/>
          </w:tcPr>
          <w:p w:rsidR="002A2050" w:rsidRDefault="007B1A39">
            <w:pPr>
              <w:pStyle w:val="ConsPlusNormal0"/>
              <w:jc w:val="center"/>
            </w:pPr>
            <w:proofErr w:type="spellStart"/>
            <w:r>
              <w:t>Наим</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T(0-1000)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Телефон декларанта</w:t>
            </w:r>
          </w:p>
        </w:tc>
        <w:tc>
          <w:tcPr>
            <w:tcW w:w="1643" w:type="dxa"/>
          </w:tcPr>
          <w:p w:rsidR="002A2050" w:rsidRDefault="007B1A39">
            <w:pPr>
              <w:pStyle w:val="ConsPlusNormal0"/>
              <w:jc w:val="center"/>
            </w:pPr>
            <w:proofErr w:type="spellStart"/>
            <w:r>
              <w:t>ТелОрг</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T(0-20)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Адрес электронной почты</w:t>
            </w:r>
          </w:p>
        </w:tc>
        <w:tc>
          <w:tcPr>
            <w:tcW w:w="1643" w:type="dxa"/>
          </w:tcPr>
          <w:p w:rsidR="002A2050" w:rsidRDefault="007B1A39">
            <w:pPr>
              <w:pStyle w:val="ConsPlusNormal0"/>
              <w:jc w:val="center"/>
            </w:pPr>
            <w:proofErr w:type="spellStart"/>
            <w:r>
              <w:t>Email</w:t>
            </w:r>
            <w:proofErr w:type="gramStart"/>
            <w:r>
              <w:t>Отпр</w:t>
            </w:r>
            <w:proofErr w:type="spellEnd"/>
            <w:proofErr w:type="gram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T(0-45)</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Выбор декларант - юридическое лицо/декларант - физическое лицо/индивидуальный предприниматель</w:t>
            </w:r>
          </w:p>
        </w:tc>
        <w:tc>
          <w:tcPr>
            <w:tcW w:w="1643" w:type="dxa"/>
          </w:tcPr>
          <w:p w:rsidR="002A2050" w:rsidRDefault="007B1A39">
            <w:pPr>
              <w:pStyle w:val="ConsPlusNormal0"/>
              <w:jc w:val="center"/>
            </w:pPr>
            <w:r>
              <w:t>ЮЛ/ФЛ/ИП</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w:t>
            </w:r>
            <w:proofErr w:type="gramStart"/>
            <w:r>
              <w:t xml:space="preserve">представлен в </w:t>
            </w:r>
            <w:hyperlink w:anchor="P334" w:tooltip="Декларант - юридическое лицо">
              <w:r>
                <w:rPr>
                  <w:color w:val="0000FF"/>
                </w:rPr>
                <w:t>таблице 3.1.2.1.1.1</w:t>
              </w:r>
            </w:hyperlink>
            <w:r>
              <w:t>/Состав элемента представлен</w:t>
            </w:r>
            <w:proofErr w:type="gramEnd"/>
            <w:r>
              <w:t xml:space="preserve"> в </w:t>
            </w:r>
            <w:hyperlink w:anchor="P386" w:tooltip="Декларант - физическое лицо">
              <w:r>
                <w:rPr>
                  <w:color w:val="0000FF"/>
                </w:rPr>
                <w:t>таблице 3.1.2.1.1.2</w:t>
              </w:r>
            </w:hyperlink>
          </w:p>
        </w:tc>
      </w:tr>
      <w:tr w:rsidR="002A2050">
        <w:tc>
          <w:tcPr>
            <w:tcW w:w="1531" w:type="dxa"/>
          </w:tcPr>
          <w:p w:rsidR="002A2050" w:rsidRDefault="007B1A39">
            <w:pPr>
              <w:pStyle w:val="ConsPlusNormal0"/>
            </w:pPr>
            <w:r>
              <w:t>Место нахождения декларанта</w:t>
            </w:r>
          </w:p>
        </w:tc>
        <w:tc>
          <w:tcPr>
            <w:tcW w:w="1643" w:type="dxa"/>
          </w:tcPr>
          <w:p w:rsidR="002A2050" w:rsidRDefault="007B1A39">
            <w:pPr>
              <w:pStyle w:val="ConsPlusNormal0"/>
              <w:jc w:val="center"/>
            </w:pPr>
            <w:proofErr w:type="spellStart"/>
            <w:r>
              <w:t>АдрОрг</w:t>
            </w:r>
            <w:proofErr w:type="spellEnd"/>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&lt;</w:t>
            </w:r>
            <w:proofErr w:type="spellStart"/>
            <w:r>
              <w:t>АдрТип</w:t>
            </w:r>
            <w:proofErr w:type="spellEnd"/>
            <w:r>
              <w:t>&gt;</w:t>
            </w:r>
          </w:p>
          <w:p w:rsidR="002A2050" w:rsidRDefault="007B1A39">
            <w:pPr>
              <w:pStyle w:val="ConsPlusNormal0"/>
            </w:pPr>
            <w:r>
              <w:t xml:space="preserve">Состав элемента представлен в </w:t>
            </w:r>
            <w:hyperlink w:anchor="P787" w:tooltip="Адрес в Российской Федерации (АдрТип)">
              <w:r>
                <w:rPr>
                  <w:color w:val="0000FF"/>
                </w:rPr>
                <w:t>таблице 3.2</w:t>
              </w:r>
            </w:hyperlink>
          </w:p>
        </w:tc>
      </w:tr>
      <w:tr w:rsidR="002A2050">
        <w:tc>
          <w:tcPr>
            <w:tcW w:w="1531" w:type="dxa"/>
          </w:tcPr>
          <w:p w:rsidR="002A2050" w:rsidRDefault="007B1A39">
            <w:pPr>
              <w:pStyle w:val="ConsPlusNormal0"/>
            </w:pPr>
            <w:r>
              <w:t>Место осуществления деятельности</w:t>
            </w:r>
          </w:p>
        </w:tc>
        <w:tc>
          <w:tcPr>
            <w:tcW w:w="1643" w:type="dxa"/>
          </w:tcPr>
          <w:p w:rsidR="002A2050" w:rsidRDefault="007B1A39">
            <w:pPr>
              <w:pStyle w:val="ConsPlusNormal0"/>
              <w:jc w:val="center"/>
            </w:pPr>
            <w:proofErr w:type="spellStart"/>
            <w:r>
              <w:t>АдрДеят</w:t>
            </w:r>
            <w:proofErr w:type="spellEnd"/>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Н</w:t>
            </w:r>
          </w:p>
        </w:tc>
        <w:tc>
          <w:tcPr>
            <w:tcW w:w="2097" w:type="dxa"/>
          </w:tcPr>
          <w:p w:rsidR="002A2050" w:rsidRDefault="007B1A39">
            <w:pPr>
              <w:pStyle w:val="ConsPlusNormal0"/>
            </w:pPr>
            <w:r>
              <w:t>&lt;</w:t>
            </w:r>
            <w:proofErr w:type="spellStart"/>
            <w:r>
              <w:t>АдрТип</w:t>
            </w:r>
            <w:proofErr w:type="spellEnd"/>
            <w:r>
              <w:t>&gt;</w:t>
            </w:r>
          </w:p>
          <w:p w:rsidR="002A2050" w:rsidRDefault="007B1A39">
            <w:pPr>
              <w:pStyle w:val="ConsPlusNormal0"/>
            </w:pPr>
            <w:r>
              <w:t xml:space="preserve">Состав элемента представлен в </w:t>
            </w:r>
            <w:hyperlink w:anchor="P787" w:tooltip="Адрес в Российской Федерации (АдрТип)">
              <w:r>
                <w:rPr>
                  <w:color w:val="0000FF"/>
                </w:rPr>
                <w:t>таблице 3.2</w:t>
              </w:r>
            </w:hyperlink>
          </w:p>
        </w:tc>
      </w:tr>
    </w:tbl>
    <w:p w:rsidR="002A2050" w:rsidRDefault="002A2050">
      <w:pPr>
        <w:pStyle w:val="ConsPlusNormal0"/>
        <w:jc w:val="both"/>
      </w:pPr>
    </w:p>
    <w:p w:rsidR="002A2050" w:rsidRDefault="007B1A39">
      <w:pPr>
        <w:pStyle w:val="ConsPlusNormal0"/>
        <w:jc w:val="right"/>
        <w:outlineLvl w:val="2"/>
      </w:pPr>
      <w:r>
        <w:t>Таблица 3.1.2.1.1.1</w:t>
      </w:r>
    </w:p>
    <w:p w:rsidR="002A2050" w:rsidRDefault="002A2050">
      <w:pPr>
        <w:pStyle w:val="ConsPlusNormal0"/>
        <w:jc w:val="both"/>
      </w:pPr>
    </w:p>
    <w:p w:rsidR="002A2050" w:rsidRDefault="007B1A39">
      <w:pPr>
        <w:pStyle w:val="ConsPlusTitle0"/>
        <w:jc w:val="center"/>
      </w:pPr>
      <w:bookmarkStart w:id="7" w:name="P334"/>
      <w:bookmarkEnd w:id="7"/>
      <w:r>
        <w:t>Декларант - юридическое лицо</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ИНН организации</w:t>
            </w:r>
          </w:p>
        </w:tc>
        <w:tc>
          <w:tcPr>
            <w:tcW w:w="1643" w:type="dxa"/>
          </w:tcPr>
          <w:p w:rsidR="002A2050" w:rsidRDefault="007B1A39">
            <w:pPr>
              <w:pStyle w:val="ConsPlusNormal0"/>
              <w:jc w:val="center"/>
            </w:pPr>
            <w:r>
              <w:t>ИННЮЛ</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ИННЮЛТип</w:t>
            </w:r>
            <w:proofErr w:type="spellEnd"/>
            <w:r>
              <w:t>&gt;</w:t>
            </w:r>
          </w:p>
          <w:p w:rsidR="002A2050" w:rsidRDefault="007B1A39">
            <w:pPr>
              <w:pStyle w:val="ConsPlusNormal0"/>
            </w:pPr>
            <w:r>
              <w:lastRenderedPageBreak/>
              <w:t xml:space="preserve">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r w:rsidR="002A2050">
        <w:tc>
          <w:tcPr>
            <w:tcW w:w="1531" w:type="dxa"/>
          </w:tcPr>
          <w:p w:rsidR="002A2050" w:rsidRDefault="007B1A39">
            <w:pPr>
              <w:pStyle w:val="ConsPlusNormal0"/>
            </w:pPr>
            <w:r>
              <w:lastRenderedPageBreak/>
              <w:t>КПП организации</w:t>
            </w:r>
          </w:p>
        </w:tc>
        <w:tc>
          <w:tcPr>
            <w:tcW w:w="1643" w:type="dxa"/>
          </w:tcPr>
          <w:p w:rsidR="002A2050" w:rsidRDefault="007B1A39">
            <w:pPr>
              <w:pStyle w:val="ConsPlusNormal0"/>
              <w:jc w:val="center"/>
            </w:pPr>
            <w:r>
              <w:t>КППЮЛ</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T(=9)</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КППТип</w:t>
            </w:r>
            <w:proofErr w:type="spellEnd"/>
            <w:r>
              <w:t>&gt;</w:t>
            </w:r>
          </w:p>
          <w:p w:rsidR="002A2050" w:rsidRDefault="007B1A39">
            <w:pPr>
              <w:pStyle w:val="ConsPlusNormal0"/>
            </w:pPr>
            <w:r>
              <w:t xml:space="preserve">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r w:rsidR="002A2050">
        <w:tc>
          <w:tcPr>
            <w:tcW w:w="1531" w:type="dxa"/>
          </w:tcPr>
          <w:p w:rsidR="002A2050" w:rsidRDefault="007B1A39">
            <w:pPr>
              <w:pStyle w:val="ConsPlusNormal0"/>
            </w:pPr>
            <w:r>
              <w:t>ОГРН</w:t>
            </w:r>
          </w:p>
        </w:tc>
        <w:tc>
          <w:tcPr>
            <w:tcW w:w="1643" w:type="dxa"/>
          </w:tcPr>
          <w:p w:rsidR="002A2050" w:rsidRDefault="002A2050">
            <w:pPr>
              <w:pStyle w:val="ConsPlusNormal0"/>
            </w:pPr>
          </w:p>
        </w:tc>
        <w:tc>
          <w:tcPr>
            <w:tcW w:w="1190" w:type="dxa"/>
          </w:tcPr>
          <w:p w:rsidR="002A2050" w:rsidRDefault="002A2050">
            <w:pPr>
              <w:pStyle w:val="ConsPlusNormal0"/>
            </w:pPr>
          </w:p>
        </w:tc>
        <w:tc>
          <w:tcPr>
            <w:tcW w:w="1077" w:type="dxa"/>
          </w:tcPr>
          <w:p w:rsidR="002A2050" w:rsidRDefault="007B1A39">
            <w:pPr>
              <w:pStyle w:val="ConsPlusNormal0"/>
              <w:jc w:val="center"/>
            </w:pPr>
            <w:r>
              <w:t>T(=15)</w:t>
            </w: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Дата записи в ЕГРЮЛ (ЮЛ)</w:t>
            </w:r>
          </w:p>
        </w:tc>
        <w:tc>
          <w:tcPr>
            <w:tcW w:w="1643" w:type="dxa"/>
          </w:tcPr>
          <w:p w:rsidR="002A2050" w:rsidRDefault="007B1A39">
            <w:pPr>
              <w:pStyle w:val="ConsPlusNormal0"/>
              <w:jc w:val="center"/>
            </w:pPr>
            <w:proofErr w:type="spellStart"/>
            <w:r>
              <w:t>ДатаЕГРЮЛ</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ДатаТип</w:t>
            </w:r>
            <w:proofErr w:type="spellEnd"/>
            <w:r>
              <w:t>&gt;</w:t>
            </w:r>
          </w:p>
          <w:p w:rsidR="002A2050" w:rsidRDefault="007B1A39">
            <w:pPr>
              <w:pStyle w:val="ConsPlusNormal0"/>
            </w:pPr>
            <w:r>
              <w:t>Дата в формате ДД.ММ</w:t>
            </w:r>
            <w:proofErr w:type="gramStart"/>
            <w:r>
              <w:t>.Г</w:t>
            </w:r>
            <w:proofErr w:type="gramEnd"/>
            <w:r>
              <w:t>ГГГ</w:t>
            </w:r>
          </w:p>
        </w:tc>
      </w:tr>
      <w:tr w:rsidR="002A2050">
        <w:tc>
          <w:tcPr>
            <w:tcW w:w="1531" w:type="dxa"/>
          </w:tcPr>
          <w:p w:rsidR="002A2050" w:rsidRDefault="007B1A39">
            <w:pPr>
              <w:pStyle w:val="ConsPlusNormal0"/>
            </w:pPr>
            <w:r>
              <w:t>Дата регистрации (ЮЛ)</w:t>
            </w:r>
          </w:p>
        </w:tc>
        <w:tc>
          <w:tcPr>
            <w:tcW w:w="1643" w:type="dxa"/>
          </w:tcPr>
          <w:p w:rsidR="002A2050" w:rsidRDefault="007B1A39">
            <w:pPr>
              <w:pStyle w:val="ConsPlusNormal0"/>
              <w:jc w:val="center"/>
            </w:pPr>
            <w:proofErr w:type="spellStart"/>
            <w:r>
              <w:t>ДатаРег</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ДатаТип</w:t>
            </w:r>
            <w:proofErr w:type="spellEnd"/>
            <w:r>
              <w:t>&gt;</w:t>
            </w:r>
          </w:p>
          <w:p w:rsidR="002A2050" w:rsidRDefault="007B1A39">
            <w:pPr>
              <w:pStyle w:val="ConsPlusNormal0"/>
            </w:pPr>
            <w:r>
              <w:t>Дата в формате ДД.ММ</w:t>
            </w:r>
            <w:proofErr w:type="gramStart"/>
            <w:r>
              <w:t>.Г</w:t>
            </w:r>
            <w:proofErr w:type="gramEnd"/>
            <w:r>
              <w:t>ГГГ</w:t>
            </w:r>
          </w:p>
        </w:tc>
      </w:tr>
      <w:tr w:rsidR="002A2050">
        <w:tc>
          <w:tcPr>
            <w:tcW w:w="1531" w:type="dxa"/>
          </w:tcPr>
          <w:p w:rsidR="002A2050" w:rsidRDefault="007B1A39">
            <w:pPr>
              <w:pStyle w:val="ConsPlusNormal0"/>
            </w:pPr>
            <w:r>
              <w:t>Юридический адрес (ЮЛ)</w:t>
            </w:r>
          </w:p>
        </w:tc>
        <w:tc>
          <w:tcPr>
            <w:tcW w:w="1643" w:type="dxa"/>
          </w:tcPr>
          <w:p w:rsidR="002A2050" w:rsidRDefault="007B1A39">
            <w:pPr>
              <w:pStyle w:val="ConsPlusNormal0"/>
              <w:jc w:val="center"/>
            </w:pPr>
            <w:proofErr w:type="spellStart"/>
            <w:r>
              <w:t>АдрЮр</w:t>
            </w:r>
            <w:proofErr w:type="spellEnd"/>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Н</w:t>
            </w:r>
          </w:p>
        </w:tc>
        <w:tc>
          <w:tcPr>
            <w:tcW w:w="2097" w:type="dxa"/>
          </w:tcPr>
          <w:p w:rsidR="002A2050" w:rsidRDefault="007B1A39">
            <w:pPr>
              <w:pStyle w:val="ConsPlusNormal0"/>
            </w:pPr>
            <w:r>
              <w:t>&lt;</w:t>
            </w:r>
            <w:proofErr w:type="spellStart"/>
            <w:r>
              <w:t>АдрТип</w:t>
            </w:r>
            <w:proofErr w:type="spellEnd"/>
            <w:r>
              <w:t>&gt;</w:t>
            </w:r>
          </w:p>
          <w:p w:rsidR="002A2050" w:rsidRDefault="007B1A39">
            <w:pPr>
              <w:pStyle w:val="ConsPlusNormal0"/>
            </w:pPr>
            <w:r>
              <w:t xml:space="preserve">Состав элемента представлен в </w:t>
            </w:r>
            <w:hyperlink w:anchor="P787" w:tooltip="Адрес в Российской Федерации (АдрТип)">
              <w:r>
                <w:rPr>
                  <w:color w:val="0000FF"/>
                </w:rPr>
                <w:t>таблице 3.2</w:t>
              </w:r>
            </w:hyperlink>
          </w:p>
        </w:tc>
      </w:tr>
    </w:tbl>
    <w:p w:rsidR="002A2050" w:rsidRDefault="002A2050">
      <w:pPr>
        <w:pStyle w:val="ConsPlusNormal0"/>
        <w:jc w:val="both"/>
      </w:pPr>
    </w:p>
    <w:p w:rsidR="002A2050" w:rsidRDefault="007B1A39">
      <w:pPr>
        <w:pStyle w:val="ConsPlusNormal0"/>
        <w:jc w:val="right"/>
        <w:outlineLvl w:val="2"/>
      </w:pPr>
      <w:r>
        <w:t>Таблица 3.1.2.1.1.2</w:t>
      </w:r>
    </w:p>
    <w:p w:rsidR="002A2050" w:rsidRDefault="002A2050">
      <w:pPr>
        <w:pStyle w:val="ConsPlusNormal0"/>
        <w:jc w:val="both"/>
      </w:pPr>
    </w:p>
    <w:p w:rsidR="002A2050" w:rsidRDefault="007B1A39">
      <w:pPr>
        <w:pStyle w:val="ConsPlusTitle0"/>
        <w:jc w:val="center"/>
      </w:pPr>
      <w:bookmarkStart w:id="8" w:name="P386"/>
      <w:bookmarkEnd w:id="8"/>
      <w:r>
        <w:t>Декларант - физическое лицо</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ИНН физического лица (далее - ФЛ)</w:t>
            </w:r>
          </w:p>
        </w:tc>
        <w:tc>
          <w:tcPr>
            <w:tcW w:w="1643" w:type="dxa"/>
          </w:tcPr>
          <w:p w:rsidR="002A2050" w:rsidRDefault="007B1A39">
            <w:pPr>
              <w:pStyle w:val="ConsPlusNormal0"/>
              <w:jc w:val="center"/>
            </w:pPr>
            <w:r>
              <w:t>ИННФЛ</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T(=12)</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ИННФЛТип</w:t>
            </w:r>
            <w:proofErr w:type="spellEnd"/>
            <w:r>
              <w:t>&gt;</w:t>
            </w:r>
          </w:p>
          <w:p w:rsidR="002A2050" w:rsidRDefault="007B1A39">
            <w:pPr>
              <w:pStyle w:val="ConsPlusNormal0"/>
            </w:pPr>
            <w:r>
              <w:t xml:space="preserve">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r w:rsidR="002A2050">
        <w:tc>
          <w:tcPr>
            <w:tcW w:w="1531" w:type="dxa"/>
          </w:tcPr>
          <w:p w:rsidR="002A2050" w:rsidRDefault="007B1A39">
            <w:pPr>
              <w:pStyle w:val="ConsPlusNormal0"/>
            </w:pPr>
            <w:r>
              <w:t>Фамилия ФЛ</w:t>
            </w:r>
          </w:p>
        </w:tc>
        <w:tc>
          <w:tcPr>
            <w:tcW w:w="1643" w:type="dxa"/>
          </w:tcPr>
          <w:p w:rsidR="002A2050" w:rsidRDefault="007B1A39">
            <w:pPr>
              <w:pStyle w:val="ConsPlusNormal0"/>
              <w:jc w:val="center"/>
            </w:pPr>
            <w:proofErr w:type="spellStart"/>
            <w:r>
              <w:t>ФЛФамилия</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Имя (ФЛ)</w:t>
            </w:r>
          </w:p>
        </w:tc>
        <w:tc>
          <w:tcPr>
            <w:tcW w:w="1643" w:type="dxa"/>
          </w:tcPr>
          <w:p w:rsidR="002A2050" w:rsidRDefault="007B1A39">
            <w:pPr>
              <w:pStyle w:val="ConsPlusNormal0"/>
              <w:jc w:val="center"/>
            </w:pPr>
            <w:proofErr w:type="spellStart"/>
            <w:r>
              <w:t>ФЛИмя</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lastRenderedPageBreak/>
              <w:t>Отчество (ФЛ) (при наличии)</w:t>
            </w:r>
          </w:p>
        </w:tc>
        <w:tc>
          <w:tcPr>
            <w:tcW w:w="1643" w:type="dxa"/>
          </w:tcPr>
          <w:p w:rsidR="002A2050" w:rsidRDefault="007B1A39">
            <w:pPr>
              <w:pStyle w:val="ConsPlusNormal0"/>
              <w:jc w:val="center"/>
            </w:pPr>
            <w:proofErr w:type="spellStart"/>
            <w:r>
              <w:t>ФЛОтчество</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Вид удостоверяющего документа</w:t>
            </w:r>
          </w:p>
        </w:tc>
        <w:tc>
          <w:tcPr>
            <w:tcW w:w="1643" w:type="dxa"/>
          </w:tcPr>
          <w:p w:rsidR="002A2050" w:rsidRDefault="007B1A39">
            <w:pPr>
              <w:pStyle w:val="ConsPlusNormal0"/>
              <w:jc w:val="center"/>
            </w:pPr>
            <w:proofErr w:type="spellStart"/>
            <w:r>
              <w:t>ФЛДок</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T(0-100)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Серия (ФЛ)</w:t>
            </w:r>
          </w:p>
        </w:tc>
        <w:tc>
          <w:tcPr>
            <w:tcW w:w="1643" w:type="dxa"/>
          </w:tcPr>
          <w:p w:rsidR="002A2050" w:rsidRDefault="007B1A39">
            <w:pPr>
              <w:pStyle w:val="ConsPlusNormal0"/>
              <w:jc w:val="center"/>
            </w:pPr>
            <w:proofErr w:type="spellStart"/>
            <w:r>
              <w:t>ФЛСерия</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T(=4)</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Номер (ФЛ)</w:t>
            </w:r>
          </w:p>
        </w:tc>
        <w:tc>
          <w:tcPr>
            <w:tcW w:w="1643" w:type="dxa"/>
          </w:tcPr>
          <w:p w:rsidR="002A2050" w:rsidRDefault="007B1A39">
            <w:pPr>
              <w:pStyle w:val="ConsPlusNormal0"/>
              <w:jc w:val="center"/>
            </w:pPr>
            <w:proofErr w:type="spellStart"/>
            <w:r>
              <w:t>ФЛПаспорт</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T(=6)</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Дата выдачи (ФЛ)</w:t>
            </w:r>
          </w:p>
        </w:tc>
        <w:tc>
          <w:tcPr>
            <w:tcW w:w="1643" w:type="dxa"/>
          </w:tcPr>
          <w:p w:rsidR="002A2050" w:rsidRDefault="007B1A39">
            <w:pPr>
              <w:pStyle w:val="ConsPlusNormal0"/>
              <w:jc w:val="center"/>
            </w:pPr>
            <w:proofErr w:type="spellStart"/>
            <w:r>
              <w:t>ФЛДатаВыд</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ДатаТип</w:t>
            </w:r>
            <w:proofErr w:type="spellEnd"/>
            <w:r>
              <w:t>&gt;</w:t>
            </w:r>
          </w:p>
          <w:p w:rsidR="002A2050" w:rsidRDefault="007B1A39">
            <w:pPr>
              <w:pStyle w:val="ConsPlusNormal0"/>
            </w:pPr>
            <w:r>
              <w:t>Дата в формате ДД.ММ.ГГГГ</w:t>
            </w:r>
          </w:p>
        </w:tc>
      </w:tr>
      <w:tr w:rsidR="002A2050">
        <w:tc>
          <w:tcPr>
            <w:tcW w:w="1531" w:type="dxa"/>
          </w:tcPr>
          <w:p w:rsidR="002A2050" w:rsidRDefault="007B1A39">
            <w:pPr>
              <w:pStyle w:val="ConsPlusNormal0"/>
            </w:pPr>
            <w:r>
              <w:t>Место выдачи документа (ФЛ)</w:t>
            </w:r>
          </w:p>
        </w:tc>
        <w:tc>
          <w:tcPr>
            <w:tcW w:w="1643" w:type="dxa"/>
          </w:tcPr>
          <w:p w:rsidR="002A2050" w:rsidRDefault="007B1A39">
            <w:pPr>
              <w:pStyle w:val="ConsPlusNormal0"/>
              <w:jc w:val="center"/>
            </w:pPr>
            <w:proofErr w:type="spellStart"/>
            <w:r>
              <w:t>ФЛМесВыд</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T(0-1000)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Дата рождения (ФЛ)</w:t>
            </w:r>
          </w:p>
        </w:tc>
        <w:tc>
          <w:tcPr>
            <w:tcW w:w="1643" w:type="dxa"/>
          </w:tcPr>
          <w:p w:rsidR="002A2050" w:rsidRDefault="007B1A39">
            <w:pPr>
              <w:pStyle w:val="ConsPlusNormal0"/>
              <w:jc w:val="center"/>
            </w:pPr>
            <w:r>
              <w:t>ФЛДР</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ДатаТип</w:t>
            </w:r>
            <w:proofErr w:type="spellEnd"/>
            <w:r>
              <w:t>&gt;</w:t>
            </w:r>
          </w:p>
          <w:p w:rsidR="002A2050" w:rsidRDefault="007B1A39">
            <w:pPr>
              <w:pStyle w:val="ConsPlusNormal0"/>
            </w:pPr>
            <w:r>
              <w:t>Дата в формате ДД.ММ.ГГГГ</w:t>
            </w:r>
          </w:p>
        </w:tc>
      </w:tr>
      <w:tr w:rsidR="002A2050">
        <w:tc>
          <w:tcPr>
            <w:tcW w:w="1531" w:type="dxa"/>
          </w:tcPr>
          <w:p w:rsidR="002A2050" w:rsidRDefault="007B1A39">
            <w:pPr>
              <w:pStyle w:val="ConsPlusNormal0"/>
            </w:pPr>
            <w:r>
              <w:t>Регистрация (ФЛ)</w:t>
            </w:r>
          </w:p>
        </w:tc>
        <w:tc>
          <w:tcPr>
            <w:tcW w:w="1643" w:type="dxa"/>
          </w:tcPr>
          <w:p w:rsidR="002A2050" w:rsidRDefault="007B1A39">
            <w:pPr>
              <w:pStyle w:val="ConsPlusNormal0"/>
              <w:jc w:val="center"/>
            </w:pPr>
            <w:proofErr w:type="spellStart"/>
            <w:r>
              <w:t>ФЛРег</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T(0-1000)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bl>
    <w:p w:rsidR="002A2050" w:rsidRDefault="002A2050">
      <w:pPr>
        <w:pStyle w:val="ConsPlusNormal0"/>
        <w:jc w:val="both"/>
      </w:pPr>
    </w:p>
    <w:p w:rsidR="002A2050" w:rsidRDefault="007B1A39">
      <w:pPr>
        <w:pStyle w:val="ConsPlusTitle0"/>
        <w:jc w:val="center"/>
        <w:outlineLvl w:val="3"/>
      </w:pPr>
      <w:r>
        <w:t>Декларант - индивидуальный предприниматель</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ИНН индивидуального предпринимателя (далее - ИП)</w:t>
            </w:r>
          </w:p>
        </w:tc>
        <w:tc>
          <w:tcPr>
            <w:tcW w:w="1643" w:type="dxa"/>
          </w:tcPr>
          <w:p w:rsidR="002A2050" w:rsidRDefault="007B1A39">
            <w:pPr>
              <w:pStyle w:val="ConsPlusNormal0"/>
              <w:jc w:val="center"/>
            </w:pPr>
            <w:r>
              <w:t>ИННИП</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T(=12)</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ИННФЛТип</w:t>
            </w:r>
            <w:proofErr w:type="spellEnd"/>
            <w:r>
              <w:t>&gt;</w:t>
            </w:r>
          </w:p>
          <w:p w:rsidR="002A2050" w:rsidRDefault="007B1A39">
            <w:pPr>
              <w:pStyle w:val="ConsPlusNormal0"/>
            </w:pPr>
            <w:r>
              <w:t xml:space="preserve">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r w:rsidR="002A2050">
        <w:tc>
          <w:tcPr>
            <w:tcW w:w="1531" w:type="dxa"/>
          </w:tcPr>
          <w:p w:rsidR="002A2050" w:rsidRDefault="007B1A39">
            <w:pPr>
              <w:pStyle w:val="ConsPlusNormal0"/>
            </w:pPr>
            <w:r>
              <w:t>Наименование (ИП)</w:t>
            </w:r>
          </w:p>
        </w:tc>
        <w:tc>
          <w:tcPr>
            <w:tcW w:w="1643" w:type="dxa"/>
          </w:tcPr>
          <w:p w:rsidR="002A2050" w:rsidRDefault="007B1A39">
            <w:pPr>
              <w:pStyle w:val="ConsPlusNormal0"/>
              <w:jc w:val="center"/>
            </w:pPr>
            <w:proofErr w:type="spellStart"/>
            <w:r>
              <w:t>ИПНаим</w:t>
            </w:r>
            <w:proofErr w:type="spellEnd"/>
          </w:p>
        </w:tc>
        <w:tc>
          <w:tcPr>
            <w:tcW w:w="1190" w:type="dxa"/>
          </w:tcPr>
          <w:p w:rsidR="002A2050" w:rsidRDefault="002A2050">
            <w:pPr>
              <w:pStyle w:val="ConsPlusNormal0"/>
            </w:pPr>
          </w:p>
        </w:tc>
        <w:tc>
          <w:tcPr>
            <w:tcW w:w="1077" w:type="dxa"/>
          </w:tcPr>
          <w:p w:rsidR="002A2050" w:rsidRDefault="007B1A39">
            <w:pPr>
              <w:pStyle w:val="ConsPlusNormal0"/>
              <w:jc w:val="center"/>
            </w:pPr>
            <w:r>
              <w:t>T(0-100)</w:t>
            </w: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ОГРНИП (ИП)</w:t>
            </w:r>
          </w:p>
        </w:tc>
        <w:tc>
          <w:tcPr>
            <w:tcW w:w="1643" w:type="dxa"/>
          </w:tcPr>
          <w:p w:rsidR="002A2050" w:rsidRDefault="007B1A39">
            <w:pPr>
              <w:pStyle w:val="ConsPlusNormal0"/>
              <w:jc w:val="center"/>
            </w:pPr>
            <w:r>
              <w:t>ИПОГРНИП</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T(=15)</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lastRenderedPageBreak/>
              <w:t>Наименование органа, выдавшего документ (ИП)</w:t>
            </w:r>
          </w:p>
        </w:tc>
        <w:tc>
          <w:tcPr>
            <w:tcW w:w="1643" w:type="dxa"/>
          </w:tcPr>
          <w:p w:rsidR="002A2050" w:rsidRDefault="007B1A39">
            <w:pPr>
              <w:pStyle w:val="ConsPlusNormal0"/>
              <w:jc w:val="center"/>
            </w:pPr>
            <w:proofErr w:type="spellStart"/>
            <w:r>
              <w:t>ИПНаимОрг</w:t>
            </w:r>
            <w:proofErr w:type="spellEnd"/>
            <w:r>
              <w:t xml:space="preserve"> </w:t>
            </w:r>
            <w:proofErr w:type="spellStart"/>
            <w:r>
              <w:t>ВыдДок</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T(0-100)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bl>
    <w:p w:rsidR="002A2050" w:rsidRDefault="002A2050">
      <w:pPr>
        <w:pStyle w:val="ConsPlusNormal0"/>
        <w:jc w:val="both"/>
      </w:pPr>
    </w:p>
    <w:p w:rsidR="002A2050" w:rsidRDefault="007B1A39">
      <w:pPr>
        <w:pStyle w:val="ConsPlusNormal0"/>
        <w:jc w:val="right"/>
        <w:outlineLvl w:val="2"/>
      </w:pPr>
      <w:r>
        <w:t>Таблица 3.1.2.1.2</w:t>
      </w:r>
    </w:p>
    <w:p w:rsidR="002A2050" w:rsidRDefault="002A2050">
      <w:pPr>
        <w:pStyle w:val="ConsPlusNormal0"/>
        <w:jc w:val="both"/>
      </w:pPr>
    </w:p>
    <w:p w:rsidR="002A2050" w:rsidRDefault="007B1A39">
      <w:pPr>
        <w:pStyle w:val="ConsPlusTitle0"/>
        <w:jc w:val="center"/>
      </w:pPr>
      <w:bookmarkStart w:id="9" w:name="P500"/>
      <w:bookmarkEnd w:id="9"/>
      <w:r>
        <w:t>Сведения об ответственных лицах</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Сведения об организации либо индивидуальном предпринимателе</w:t>
            </w:r>
          </w:p>
        </w:tc>
        <w:tc>
          <w:tcPr>
            <w:tcW w:w="1643" w:type="dxa"/>
          </w:tcPr>
          <w:p w:rsidR="002A2050" w:rsidRDefault="007B1A39">
            <w:pPr>
              <w:pStyle w:val="ConsPlusNormal0"/>
              <w:jc w:val="center"/>
            </w:pPr>
            <w:r>
              <w:t>Организация</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540" w:tooltip="Справочник получателей">
              <w:r>
                <w:rPr>
                  <w:color w:val="0000FF"/>
                </w:rPr>
                <w:t>таблице 3.1.2.2</w:t>
              </w:r>
            </w:hyperlink>
          </w:p>
        </w:tc>
      </w:tr>
      <w:tr w:rsidR="002A2050">
        <w:tc>
          <w:tcPr>
            <w:tcW w:w="1531" w:type="dxa"/>
          </w:tcPr>
          <w:p w:rsidR="002A2050" w:rsidRDefault="007B1A39">
            <w:pPr>
              <w:pStyle w:val="ConsPlusNormal0"/>
            </w:pPr>
            <w:r>
              <w:t>Сведения о гражданине, ведущем подсобное хозяйство</w:t>
            </w:r>
          </w:p>
        </w:tc>
        <w:tc>
          <w:tcPr>
            <w:tcW w:w="1643" w:type="dxa"/>
          </w:tcPr>
          <w:p w:rsidR="002A2050" w:rsidRDefault="007B1A39">
            <w:pPr>
              <w:pStyle w:val="ConsPlusNormal0"/>
              <w:jc w:val="center"/>
            </w:pPr>
            <w:r>
              <w:t>Гражданин</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569" w:tooltip="Получатель - резидент">
              <w:r>
                <w:rPr>
                  <w:color w:val="0000FF"/>
                </w:rPr>
                <w:t>таблице 3.1.2.2.1</w:t>
              </w:r>
            </w:hyperlink>
          </w:p>
        </w:tc>
      </w:tr>
    </w:tbl>
    <w:p w:rsidR="002A2050" w:rsidRDefault="002A2050">
      <w:pPr>
        <w:pStyle w:val="ConsPlusNormal0"/>
        <w:jc w:val="both"/>
      </w:pPr>
    </w:p>
    <w:p w:rsidR="002A2050" w:rsidRDefault="007B1A39">
      <w:pPr>
        <w:pStyle w:val="ConsPlusNormal0"/>
        <w:jc w:val="right"/>
        <w:outlineLvl w:val="2"/>
      </w:pPr>
      <w:r>
        <w:t>Таблица 3.1.2.1.3</w:t>
      </w:r>
    </w:p>
    <w:p w:rsidR="002A2050" w:rsidRDefault="002A2050">
      <w:pPr>
        <w:pStyle w:val="ConsPlusNormal0"/>
        <w:jc w:val="both"/>
      </w:pPr>
    </w:p>
    <w:p w:rsidR="002A2050" w:rsidRDefault="007B1A39">
      <w:pPr>
        <w:pStyle w:val="ConsPlusTitle0"/>
        <w:jc w:val="center"/>
      </w:pPr>
      <w:bookmarkStart w:id="10" w:name="P523"/>
      <w:bookmarkEnd w:id="10"/>
      <w:r>
        <w:t>Справочники</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Справочник получателей</w:t>
            </w:r>
          </w:p>
        </w:tc>
        <w:tc>
          <w:tcPr>
            <w:tcW w:w="1643" w:type="dxa"/>
          </w:tcPr>
          <w:p w:rsidR="002A2050" w:rsidRDefault="007B1A39">
            <w:pPr>
              <w:pStyle w:val="ConsPlusNormal0"/>
              <w:jc w:val="center"/>
            </w:pPr>
            <w:r>
              <w:t>Получатели</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УНМ</w:t>
            </w:r>
          </w:p>
        </w:tc>
        <w:tc>
          <w:tcPr>
            <w:tcW w:w="2097" w:type="dxa"/>
          </w:tcPr>
          <w:p w:rsidR="002A2050" w:rsidRDefault="007B1A39">
            <w:pPr>
              <w:pStyle w:val="ConsPlusNormal0"/>
            </w:pPr>
            <w:r>
              <w:t xml:space="preserve">Состав элемента представлен в </w:t>
            </w:r>
            <w:hyperlink w:anchor="P540" w:tooltip="Справочник получателей">
              <w:r>
                <w:rPr>
                  <w:color w:val="0000FF"/>
                </w:rPr>
                <w:t>таблице 3.1.2.2</w:t>
              </w:r>
            </w:hyperlink>
          </w:p>
        </w:tc>
      </w:tr>
    </w:tbl>
    <w:p w:rsidR="002A2050" w:rsidRDefault="002A2050">
      <w:pPr>
        <w:pStyle w:val="ConsPlusNormal0"/>
        <w:jc w:val="both"/>
      </w:pPr>
    </w:p>
    <w:p w:rsidR="002A2050" w:rsidRDefault="007B1A39">
      <w:pPr>
        <w:pStyle w:val="ConsPlusNormal0"/>
        <w:jc w:val="right"/>
        <w:outlineLvl w:val="2"/>
      </w:pPr>
      <w:r>
        <w:t>Таблица 3.1.2.2</w:t>
      </w:r>
    </w:p>
    <w:p w:rsidR="002A2050" w:rsidRDefault="002A2050">
      <w:pPr>
        <w:pStyle w:val="ConsPlusNormal0"/>
        <w:jc w:val="both"/>
      </w:pPr>
    </w:p>
    <w:p w:rsidR="002A2050" w:rsidRDefault="007B1A39">
      <w:pPr>
        <w:pStyle w:val="ConsPlusTitle0"/>
        <w:jc w:val="center"/>
      </w:pPr>
      <w:bookmarkStart w:id="11" w:name="P540"/>
      <w:bookmarkEnd w:id="11"/>
      <w:r>
        <w:t>Справочник получателей</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lastRenderedPageBreak/>
              <w:t>Идентификатор получателя в файле</w:t>
            </w:r>
          </w:p>
        </w:tc>
        <w:tc>
          <w:tcPr>
            <w:tcW w:w="1643" w:type="dxa"/>
          </w:tcPr>
          <w:p w:rsidR="002A2050" w:rsidRDefault="007B1A39">
            <w:pPr>
              <w:pStyle w:val="ConsPlusNormal0"/>
              <w:jc w:val="center"/>
            </w:pPr>
            <w:proofErr w:type="spellStart"/>
            <w:r>
              <w:t>ИдПолуч</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H(</w:t>
            </w:r>
            <w:proofErr w:type="spellStart"/>
            <w:r>
              <w:t>n</w:t>
            </w:r>
            <w:proofErr w:type="spellEnd"/>
            <w:r>
              <w:t>-)</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Наименование организации/ФИО для физического лица</w:t>
            </w:r>
          </w:p>
        </w:tc>
        <w:tc>
          <w:tcPr>
            <w:tcW w:w="1643" w:type="dxa"/>
          </w:tcPr>
          <w:p w:rsidR="002A2050" w:rsidRDefault="007B1A39">
            <w:pPr>
              <w:pStyle w:val="ConsPlusNormal0"/>
              <w:jc w:val="center"/>
            </w:pPr>
            <w:r>
              <w:t>П000000000006</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T(3-1000)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Получатель - резидент</w:t>
            </w:r>
          </w:p>
        </w:tc>
        <w:tc>
          <w:tcPr>
            <w:tcW w:w="1643" w:type="dxa"/>
          </w:tcPr>
          <w:p w:rsidR="002A2050" w:rsidRDefault="007B1A39">
            <w:pPr>
              <w:pStyle w:val="ConsPlusNormal0"/>
              <w:jc w:val="center"/>
            </w:pPr>
            <w:r>
              <w:t>Резидент</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7B1A39">
            <w:pPr>
              <w:pStyle w:val="ConsPlusNormal0"/>
            </w:pPr>
            <w:r>
              <w:t xml:space="preserve">Состав элемента представлен в </w:t>
            </w:r>
            <w:hyperlink w:anchor="P569" w:tooltip="Получатель - резидент">
              <w:r>
                <w:rPr>
                  <w:color w:val="0000FF"/>
                </w:rPr>
                <w:t>таблице 3.1.2.2.1</w:t>
              </w:r>
            </w:hyperlink>
          </w:p>
        </w:tc>
      </w:tr>
    </w:tbl>
    <w:p w:rsidR="002A2050" w:rsidRDefault="002A2050">
      <w:pPr>
        <w:pStyle w:val="ConsPlusNormal0"/>
        <w:jc w:val="both"/>
      </w:pPr>
    </w:p>
    <w:p w:rsidR="002A2050" w:rsidRDefault="007B1A39">
      <w:pPr>
        <w:pStyle w:val="ConsPlusNormal0"/>
        <w:jc w:val="right"/>
        <w:outlineLvl w:val="2"/>
      </w:pPr>
      <w:r>
        <w:t>Таблица 3.1.2.2.1</w:t>
      </w:r>
    </w:p>
    <w:p w:rsidR="002A2050" w:rsidRDefault="002A2050">
      <w:pPr>
        <w:pStyle w:val="ConsPlusNormal0"/>
        <w:jc w:val="both"/>
      </w:pPr>
    </w:p>
    <w:p w:rsidR="002A2050" w:rsidRDefault="007B1A39">
      <w:pPr>
        <w:pStyle w:val="ConsPlusTitle0"/>
        <w:jc w:val="center"/>
      </w:pPr>
      <w:bookmarkStart w:id="12" w:name="P569"/>
      <w:bookmarkEnd w:id="12"/>
      <w:r>
        <w:t>Получатель - резидент</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Получатель - юридическое лицо/Получатель - физическое лицо</w:t>
            </w:r>
          </w:p>
        </w:tc>
        <w:tc>
          <w:tcPr>
            <w:tcW w:w="1643" w:type="dxa"/>
          </w:tcPr>
          <w:p w:rsidR="002A2050" w:rsidRDefault="007B1A39">
            <w:pPr>
              <w:pStyle w:val="ConsPlusNormal0"/>
              <w:jc w:val="center"/>
            </w:pPr>
            <w:r>
              <w:t>ЮЛ/ФЛ</w:t>
            </w:r>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Состав элемента представлен в </w:t>
            </w:r>
            <w:hyperlink w:anchor="P586" w:tooltip="Получатель - юридическое лицо">
              <w:r>
                <w:rPr>
                  <w:color w:val="0000FF"/>
                </w:rPr>
                <w:t>таблице 3.1.2.2.1.1</w:t>
              </w:r>
            </w:hyperlink>
            <w:r>
              <w:t xml:space="preserve">/Состав элемента представлен в </w:t>
            </w:r>
            <w:hyperlink w:anchor="P611" w:tooltip="Получатель - физическое лицо">
              <w:r>
                <w:rPr>
                  <w:color w:val="0000FF"/>
                </w:rPr>
                <w:t>таблице 3.1.2.2.1.2</w:t>
              </w:r>
            </w:hyperlink>
          </w:p>
        </w:tc>
      </w:tr>
    </w:tbl>
    <w:p w:rsidR="002A2050" w:rsidRDefault="002A2050">
      <w:pPr>
        <w:pStyle w:val="ConsPlusNormal0"/>
        <w:jc w:val="both"/>
      </w:pPr>
    </w:p>
    <w:p w:rsidR="002A2050" w:rsidRDefault="007B1A39">
      <w:pPr>
        <w:pStyle w:val="ConsPlusNormal0"/>
        <w:jc w:val="right"/>
        <w:outlineLvl w:val="2"/>
      </w:pPr>
      <w:r>
        <w:t>Таблица 3.1.2.2.1.1</w:t>
      </w:r>
    </w:p>
    <w:p w:rsidR="002A2050" w:rsidRDefault="002A2050">
      <w:pPr>
        <w:pStyle w:val="ConsPlusNormal0"/>
        <w:jc w:val="both"/>
      </w:pPr>
    </w:p>
    <w:p w:rsidR="002A2050" w:rsidRDefault="007B1A39">
      <w:pPr>
        <w:pStyle w:val="ConsPlusTitle0"/>
        <w:jc w:val="center"/>
      </w:pPr>
      <w:bookmarkStart w:id="13" w:name="P586"/>
      <w:bookmarkEnd w:id="13"/>
      <w:r>
        <w:t>Получатель - юридическое лицо</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ИНН организации</w:t>
            </w:r>
          </w:p>
        </w:tc>
        <w:tc>
          <w:tcPr>
            <w:tcW w:w="1643" w:type="dxa"/>
          </w:tcPr>
          <w:p w:rsidR="002A2050" w:rsidRDefault="007B1A39">
            <w:pPr>
              <w:pStyle w:val="ConsPlusNormal0"/>
              <w:jc w:val="center"/>
            </w:pPr>
            <w:r>
              <w:t>П000000000007</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ИННЮЛТип</w:t>
            </w:r>
            <w:proofErr w:type="spellEnd"/>
            <w:r>
              <w:t>&gt;</w:t>
            </w:r>
          </w:p>
          <w:p w:rsidR="002A2050" w:rsidRDefault="007B1A39">
            <w:pPr>
              <w:pStyle w:val="ConsPlusNormal0"/>
            </w:pPr>
            <w:r>
              <w:t xml:space="preserve">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r w:rsidR="002A2050">
        <w:tc>
          <w:tcPr>
            <w:tcW w:w="1531" w:type="dxa"/>
          </w:tcPr>
          <w:p w:rsidR="002A2050" w:rsidRDefault="007B1A39">
            <w:pPr>
              <w:pStyle w:val="ConsPlusNormal0"/>
            </w:pPr>
            <w:r>
              <w:t xml:space="preserve">КПП </w:t>
            </w:r>
            <w:r>
              <w:lastRenderedPageBreak/>
              <w:t>организации</w:t>
            </w:r>
          </w:p>
        </w:tc>
        <w:tc>
          <w:tcPr>
            <w:tcW w:w="1643" w:type="dxa"/>
          </w:tcPr>
          <w:p w:rsidR="002A2050" w:rsidRDefault="007B1A39">
            <w:pPr>
              <w:pStyle w:val="ConsPlusNormal0"/>
              <w:jc w:val="center"/>
            </w:pPr>
            <w:r>
              <w:lastRenderedPageBreak/>
              <w:t>П00000000000</w:t>
            </w:r>
            <w:r>
              <w:lastRenderedPageBreak/>
              <w:t>8</w:t>
            </w:r>
          </w:p>
        </w:tc>
        <w:tc>
          <w:tcPr>
            <w:tcW w:w="1190" w:type="dxa"/>
          </w:tcPr>
          <w:p w:rsidR="002A2050" w:rsidRDefault="007B1A39">
            <w:pPr>
              <w:pStyle w:val="ConsPlusNormal0"/>
              <w:jc w:val="center"/>
            </w:pPr>
            <w:r>
              <w:lastRenderedPageBreak/>
              <w:t>А</w:t>
            </w:r>
          </w:p>
        </w:tc>
        <w:tc>
          <w:tcPr>
            <w:tcW w:w="1077" w:type="dxa"/>
          </w:tcPr>
          <w:p w:rsidR="002A2050" w:rsidRDefault="007B1A39">
            <w:pPr>
              <w:pStyle w:val="ConsPlusNormal0"/>
              <w:jc w:val="center"/>
            </w:pPr>
            <w:r>
              <w:t>T(-9)</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Типовой элемент </w:t>
            </w:r>
            <w:r>
              <w:lastRenderedPageBreak/>
              <w:t>&lt;</w:t>
            </w:r>
            <w:proofErr w:type="spellStart"/>
            <w:r>
              <w:t>КППТип</w:t>
            </w:r>
            <w:proofErr w:type="spellEnd"/>
            <w:r>
              <w:t>&gt;</w:t>
            </w:r>
          </w:p>
          <w:p w:rsidR="002A2050" w:rsidRDefault="007B1A39">
            <w:pPr>
              <w:pStyle w:val="ConsPlusNormal0"/>
            </w:pPr>
            <w:r>
              <w:t xml:space="preserve">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bl>
    <w:p w:rsidR="002A2050" w:rsidRDefault="002A2050">
      <w:pPr>
        <w:pStyle w:val="ConsPlusNormal0"/>
        <w:jc w:val="both"/>
      </w:pPr>
    </w:p>
    <w:p w:rsidR="002A2050" w:rsidRDefault="007B1A39">
      <w:pPr>
        <w:pStyle w:val="ConsPlusNormal0"/>
        <w:jc w:val="right"/>
        <w:outlineLvl w:val="2"/>
      </w:pPr>
      <w:r>
        <w:t>Таблица 3.1.2.2.1.2</w:t>
      </w:r>
    </w:p>
    <w:p w:rsidR="002A2050" w:rsidRDefault="002A2050">
      <w:pPr>
        <w:pStyle w:val="ConsPlusNormal0"/>
        <w:jc w:val="both"/>
      </w:pPr>
    </w:p>
    <w:p w:rsidR="002A2050" w:rsidRDefault="007B1A39">
      <w:pPr>
        <w:pStyle w:val="ConsPlusTitle0"/>
        <w:jc w:val="center"/>
      </w:pPr>
      <w:bookmarkStart w:id="14" w:name="P611"/>
      <w:bookmarkEnd w:id="14"/>
      <w:r>
        <w:t>Получатель - физическое лицо</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ИНН физического лица</w:t>
            </w:r>
          </w:p>
        </w:tc>
        <w:tc>
          <w:tcPr>
            <w:tcW w:w="1643" w:type="dxa"/>
          </w:tcPr>
          <w:p w:rsidR="002A2050" w:rsidRDefault="007B1A39">
            <w:pPr>
              <w:pStyle w:val="ConsPlusNormal0"/>
              <w:jc w:val="center"/>
            </w:pPr>
            <w:r>
              <w:t>П000000000007</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T(=12)</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ИННФЛТип</w:t>
            </w:r>
            <w:proofErr w:type="spellEnd"/>
            <w:r>
              <w:t xml:space="preserve">&gt; 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bl>
    <w:p w:rsidR="002A2050" w:rsidRDefault="002A2050">
      <w:pPr>
        <w:pStyle w:val="ConsPlusNormal0"/>
        <w:jc w:val="both"/>
      </w:pPr>
    </w:p>
    <w:p w:rsidR="002A2050" w:rsidRDefault="007B1A39">
      <w:pPr>
        <w:pStyle w:val="ConsPlusNormal0"/>
        <w:jc w:val="right"/>
        <w:outlineLvl w:val="2"/>
      </w:pPr>
      <w:r>
        <w:t>Таблица 3.1.2.3</w:t>
      </w:r>
    </w:p>
    <w:p w:rsidR="002A2050" w:rsidRDefault="002A2050">
      <w:pPr>
        <w:pStyle w:val="ConsPlusNormal0"/>
        <w:jc w:val="both"/>
      </w:pPr>
    </w:p>
    <w:p w:rsidR="002A2050" w:rsidRDefault="007B1A39">
      <w:pPr>
        <w:pStyle w:val="ConsPlusTitle0"/>
        <w:jc w:val="center"/>
      </w:pPr>
      <w:bookmarkStart w:id="15" w:name="P628"/>
      <w:bookmarkEnd w:id="15"/>
      <w:r>
        <w:t>Сведения об объеме собранного винограда</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Наименование организации/филиала/обособленного подразделения</w:t>
            </w:r>
          </w:p>
        </w:tc>
        <w:tc>
          <w:tcPr>
            <w:tcW w:w="1643" w:type="dxa"/>
          </w:tcPr>
          <w:p w:rsidR="002A2050" w:rsidRDefault="007B1A39">
            <w:pPr>
              <w:pStyle w:val="ConsPlusNormal0"/>
              <w:jc w:val="center"/>
            </w:pPr>
            <w:proofErr w:type="spellStart"/>
            <w:r>
              <w:t>Наим</w:t>
            </w:r>
            <w:proofErr w:type="spellEnd"/>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T(0-1000)</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КПП места деятельности организации</w:t>
            </w:r>
          </w:p>
        </w:tc>
        <w:tc>
          <w:tcPr>
            <w:tcW w:w="1643" w:type="dxa"/>
          </w:tcPr>
          <w:p w:rsidR="002A2050" w:rsidRDefault="007B1A39">
            <w:pPr>
              <w:pStyle w:val="ConsPlusNormal0"/>
              <w:jc w:val="center"/>
            </w:pPr>
            <w:r>
              <w:t>КППЮЛ</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T(=9)</w:t>
            </w:r>
          </w:p>
        </w:tc>
        <w:tc>
          <w:tcPr>
            <w:tcW w:w="1530" w:type="dxa"/>
          </w:tcPr>
          <w:p w:rsidR="002A2050" w:rsidRDefault="007B1A39">
            <w:pPr>
              <w:pStyle w:val="ConsPlusNormal0"/>
              <w:jc w:val="center"/>
            </w:pPr>
            <w:r>
              <w:t>Н</w:t>
            </w:r>
          </w:p>
        </w:tc>
        <w:tc>
          <w:tcPr>
            <w:tcW w:w="2097" w:type="dxa"/>
          </w:tcPr>
          <w:p w:rsidR="002A2050" w:rsidRDefault="007B1A39">
            <w:pPr>
              <w:pStyle w:val="ConsPlusNormal0"/>
            </w:pPr>
            <w:r>
              <w:t>Типовой элемент &lt;</w:t>
            </w:r>
            <w:proofErr w:type="spellStart"/>
            <w:r>
              <w:t>КППТип</w:t>
            </w:r>
            <w:proofErr w:type="spellEnd"/>
            <w:r>
              <w:t>&gt;</w:t>
            </w:r>
          </w:p>
          <w:p w:rsidR="002A2050" w:rsidRDefault="007B1A39">
            <w:pPr>
              <w:pStyle w:val="ConsPlusNormal0"/>
            </w:pPr>
            <w:r>
              <w:t xml:space="preserve">Состав элемента представлен в </w:t>
            </w:r>
            <w:hyperlink w:anchor="P888" w:tooltip="Простые типовые элементы">
              <w:r>
                <w:rPr>
                  <w:color w:val="0000FF"/>
                </w:rPr>
                <w:t>таблице 3.4</w:t>
              </w:r>
            </w:hyperlink>
            <w:r>
              <w:t xml:space="preserve"> "Простые типовые элементы"</w:t>
            </w:r>
          </w:p>
        </w:tc>
      </w:tr>
      <w:tr w:rsidR="002A2050">
        <w:tc>
          <w:tcPr>
            <w:tcW w:w="1531" w:type="dxa"/>
          </w:tcPr>
          <w:p w:rsidR="002A2050" w:rsidRDefault="007B1A39">
            <w:pPr>
              <w:pStyle w:val="ConsPlusNormal0"/>
            </w:pPr>
            <w:r>
              <w:t xml:space="preserve">Место нахождения </w:t>
            </w:r>
            <w:r>
              <w:lastRenderedPageBreak/>
              <w:t>организации/филиала/обособленного подразделения</w:t>
            </w:r>
          </w:p>
        </w:tc>
        <w:tc>
          <w:tcPr>
            <w:tcW w:w="1643" w:type="dxa"/>
          </w:tcPr>
          <w:p w:rsidR="002A2050" w:rsidRDefault="007B1A39">
            <w:pPr>
              <w:pStyle w:val="ConsPlusNormal0"/>
              <w:jc w:val="center"/>
            </w:pPr>
            <w:proofErr w:type="spellStart"/>
            <w:r>
              <w:lastRenderedPageBreak/>
              <w:t>АдрОрг</w:t>
            </w:r>
            <w:proofErr w:type="spellEnd"/>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О</w:t>
            </w:r>
          </w:p>
        </w:tc>
        <w:tc>
          <w:tcPr>
            <w:tcW w:w="2097" w:type="dxa"/>
          </w:tcPr>
          <w:p w:rsidR="002A2050" w:rsidRDefault="007B1A39">
            <w:pPr>
              <w:pStyle w:val="ConsPlusNormal0"/>
            </w:pPr>
            <w:r>
              <w:t>Типовой элемент &lt;</w:t>
            </w:r>
            <w:proofErr w:type="spellStart"/>
            <w:r>
              <w:t>АдрТип</w:t>
            </w:r>
            <w:proofErr w:type="spellEnd"/>
            <w:r>
              <w:t>&gt;</w:t>
            </w:r>
          </w:p>
          <w:p w:rsidR="002A2050" w:rsidRDefault="007B1A39">
            <w:pPr>
              <w:pStyle w:val="ConsPlusNormal0"/>
            </w:pPr>
            <w:r>
              <w:lastRenderedPageBreak/>
              <w:t xml:space="preserve">Состав элемента представлен в </w:t>
            </w:r>
            <w:hyperlink w:anchor="P787" w:tooltip="Адрес в Российской Федерации (АдрТип)">
              <w:r>
                <w:rPr>
                  <w:color w:val="0000FF"/>
                </w:rPr>
                <w:t>таблице 3.2</w:t>
              </w:r>
            </w:hyperlink>
          </w:p>
        </w:tc>
      </w:tr>
      <w:tr w:rsidR="002A2050">
        <w:tc>
          <w:tcPr>
            <w:tcW w:w="1531" w:type="dxa"/>
          </w:tcPr>
          <w:p w:rsidR="002A2050" w:rsidRDefault="007B1A39">
            <w:pPr>
              <w:pStyle w:val="ConsPlusNormal0"/>
            </w:pPr>
            <w:r>
              <w:lastRenderedPageBreak/>
              <w:t>Сведения по подразделению</w:t>
            </w:r>
          </w:p>
        </w:tc>
        <w:tc>
          <w:tcPr>
            <w:tcW w:w="1643" w:type="dxa"/>
          </w:tcPr>
          <w:p w:rsidR="002A2050" w:rsidRDefault="007B1A39">
            <w:pPr>
              <w:pStyle w:val="ConsPlusNormal0"/>
              <w:jc w:val="center"/>
            </w:pPr>
            <w:proofErr w:type="spellStart"/>
            <w:r>
              <w:t>СведОрг</w:t>
            </w:r>
            <w:proofErr w:type="spellEnd"/>
          </w:p>
        </w:tc>
        <w:tc>
          <w:tcPr>
            <w:tcW w:w="1190" w:type="dxa"/>
          </w:tcPr>
          <w:p w:rsidR="002A2050" w:rsidRDefault="007B1A39">
            <w:pPr>
              <w:pStyle w:val="ConsPlusNormal0"/>
              <w:jc w:val="center"/>
            </w:pPr>
            <w:r>
              <w:t>С</w:t>
            </w:r>
          </w:p>
        </w:tc>
        <w:tc>
          <w:tcPr>
            <w:tcW w:w="1077" w:type="dxa"/>
          </w:tcPr>
          <w:p w:rsidR="002A2050" w:rsidRDefault="002A2050">
            <w:pPr>
              <w:pStyle w:val="ConsPlusNormal0"/>
            </w:pPr>
          </w:p>
        </w:tc>
        <w:tc>
          <w:tcPr>
            <w:tcW w:w="1530" w:type="dxa"/>
          </w:tcPr>
          <w:p w:rsidR="002A2050" w:rsidRDefault="007B1A39">
            <w:pPr>
              <w:pStyle w:val="ConsPlusNormal0"/>
              <w:jc w:val="center"/>
            </w:pPr>
            <w:r>
              <w:t>НМ</w:t>
            </w:r>
          </w:p>
        </w:tc>
        <w:tc>
          <w:tcPr>
            <w:tcW w:w="2097" w:type="dxa"/>
          </w:tcPr>
          <w:p w:rsidR="002A2050" w:rsidRDefault="007B1A39">
            <w:pPr>
              <w:pStyle w:val="ConsPlusNormal0"/>
            </w:pPr>
            <w:r>
              <w:t xml:space="preserve">Состав элемента представлен в </w:t>
            </w:r>
            <w:hyperlink w:anchor="P665" w:tooltip="Сведения по подразделению">
              <w:r>
                <w:rPr>
                  <w:color w:val="0000FF"/>
                </w:rPr>
                <w:t>таблице 3.1.2.3.1</w:t>
              </w:r>
            </w:hyperlink>
          </w:p>
        </w:tc>
      </w:tr>
    </w:tbl>
    <w:p w:rsidR="002A2050" w:rsidRDefault="002A2050">
      <w:pPr>
        <w:pStyle w:val="ConsPlusNormal0"/>
        <w:jc w:val="both"/>
      </w:pPr>
    </w:p>
    <w:p w:rsidR="002A2050" w:rsidRDefault="007B1A39">
      <w:pPr>
        <w:pStyle w:val="ConsPlusNormal0"/>
        <w:jc w:val="right"/>
        <w:outlineLvl w:val="2"/>
      </w:pPr>
      <w:r>
        <w:t>Таблица 3.1.2.3.1</w:t>
      </w:r>
    </w:p>
    <w:p w:rsidR="002A2050" w:rsidRDefault="002A2050">
      <w:pPr>
        <w:pStyle w:val="ConsPlusNormal0"/>
        <w:jc w:val="both"/>
      </w:pPr>
    </w:p>
    <w:p w:rsidR="002A2050" w:rsidRDefault="007B1A39">
      <w:pPr>
        <w:pStyle w:val="ConsPlusTitle0"/>
        <w:jc w:val="center"/>
      </w:pPr>
      <w:bookmarkStart w:id="16" w:name="P665"/>
      <w:bookmarkEnd w:id="16"/>
      <w:r>
        <w:t>Сведения по подразделению</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Номер записи по порядку</w:t>
            </w:r>
          </w:p>
        </w:tc>
        <w:tc>
          <w:tcPr>
            <w:tcW w:w="1643" w:type="dxa"/>
          </w:tcPr>
          <w:p w:rsidR="002A2050" w:rsidRDefault="007B1A39">
            <w:pPr>
              <w:pStyle w:val="ConsPlusNormal0"/>
              <w:jc w:val="center"/>
            </w:pPr>
            <w:r>
              <w:t>ПN</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Индивидуальный номер виноградного насаждения в федеральном реестре виноградных насаждений</w:t>
            </w:r>
          </w:p>
        </w:tc>
        <w:tc>
          <w:tcPr>
            <w:tcW w:w="1643" w:type="dxa"/>
          </w:tcPr>
          <w:p w:rsidR="002A2050" w:rsidRDefault="007B1A39">
            <w:pPr>
              <w:pStyle w:val="ConsPlusNormal0"/>
              <w:jc w:val="center"/>
            </w:pPr>
            <w:proofErr w:type="spellStart"/>
            <w:r>
              <w:t>Рег</w:t>
            </w:r>
            <w:proofErr w:type="spellEnd"/>
            <w:r>
              <w:t>. номер</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Сорт подвоя</w:t>
            </w:r>
          </w:p>
        </w:tc>
        <w:tc>
          <w:tcPr>
            <w:tcW w:w="1643" w:type="dxa"/>
          </w:tcPr>
          <w:p w:rsidR="002A2050" w:rsidRDefault="007B1A39">
            <w:pPr>
              <w:pStyle w:val="ConsPlusNormal0"/>
            </w:pPr>
            <w:r>
              <w:t>П000000000002</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Сорт привоя</w:t>
            </w:r>
          </w:p>
        </w:tc>
        <w:tc>
          <w:tcPr>
            <w:tcW w:w="1643" w:type="dxa"/>
          </w:tcPr>
          <w:p w:rsidR="002A2050" w:rsidRDefault="007B1A39">
            <w:pPr>
              <w:pStyle w:val="ConsPlusNormal0"/>
            </w:pPr>
            <w:r>
              <w:t>П0000000000003</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Происхождение посадочного материала виноградных растений</w:t>
            </w:r>
          </w:p>
        </w:tc>
        <w:tc>
          <w:tcPr>
            <w:tcW w:w="1643" w:type="dxa"/>
          </w:tcPr>
          <w:p w:rsidR="002A2050" w:rsidRDefault="007B1A39">
            <w:pPr>
              <w:pStyle w:val="ConsPlusNormal0"/>
            </w:pPr>
            <w:r>
              <w:t>П0000000000004</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Дата высадки виноградных насаждений</w:t>
            </w:r>
          </w:p>
        </w:tc>
        <w:tc>
          <w:tcPr>
            <w:tcW w:w="1643" w:type="dxa"/>
          </w:tcPr>
          <w:p w:rsidR="002A2050" w:rsidRDefault="007B1A39">
            <w:pPr>
              <w:pStyle w:val="ConsPlusNormal0"/>
            </w:pPr>
            <w:r>
              <w:t>П0000000000005</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 xml:space="preserve">Общее количество </w:t>
            </w:r>
            <w:r>
              <w:lastRenderedPageBreak/>
              <w:t>виноградных кустов</w:t>
            </w:r>
          </w:p>
        </w:tc>
        <w:tc>
          <w:tcPr>
            <w:tcW w:w="1643" w:type="dxa"/>
          </w:tcPr>
          <w:p w:rsidR="002A2050" w:rsidRDefault="007B1A39">
            <w:pPr>
              <w:pStyle w:val="ConsPlusNormal0"/>
            </w:pPr>
            <w:r>
              <w:lastRenderedPageBreak/>
              <w:t>П0000000000006</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lastRenderedPageBreak/>
              <w:t>Количество виноградных кустов на единицу площади (количество кустов на гектар)</w:t>
            </w:r>
          </w:p>
        </w:tc>
        <w:tc>
          <w:tcPr>
            <w:tcW w:w="1643" w:type="dxa"/>
          </w:tcPr>
          <w:p w:rsidR="002A2050" w:rsidRDefault="007B1A39">
            <w:pPr>
              <w:pStyle w:val="ConsPlusNormal0"/>
            </w:pPr>
            <w:r>
              <w:t>П000000000007</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Схема посадки (расстояние между рядами)</w:t>
            </w:r>
          </w:p>
        </w:tc>
        <w:tc>
          <w:tcPr>
            <w:tcW w:w="1643" w:type="dxa"/>
          </w:tcPr>
          <w:p w:rsidR="002A2050" w:rsidRDefault="007B1A39">
            <w:pPr>
              <w:pStyle w:val="ConsPlusNormal0"/>
            </w:pPr>
            <w:r>
              <w:t>П000000000008</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Урожайность винограда на единицу площади (центнеров на гектар)</w:t>
            </w:r>
          </w:p>
        </w:tc>
        <w:tc>
          <w:tcPr>
            <w:tcW w:w="1643" w:type="dxa"/>
          </w:tcPr>
          <w:p w:rsidR="002A2050" w:rsidRDefault="007B1A39">
            <w:pPr>
              <w:pStyle w:val="ConsPlusNormal0"/>
            </w:pPr>
            <w:r>
              <w:t>П000000000009</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Урожайность винограда на один виноградный куст</w:t>
            </w:r>
          </w:p>
        </w:tc>
        <w:tc>
          <w:tcPr>
            <w:tcW w:w="1643" w:type="dxa"/>
          </w:tcPr>
          <w:p w:rsidR="002A2050" w:rsidRDefault="007B1A39">
            <w:pPr>
              <w:pStyle w:val="ConsPlusNormal0"/>
            </w:pPr>
            <w:r>
              <w:t>П000000000010</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Общее количество собранного винограда</w:t>
            </w:r>
          </w:p>
        </w:tc>
        <w:tc>
          <w:tcPr>
            <w:tcW w:w="1643" w:type="dxa"/>
          </w:tcPr>
          <w:p w:rsidR="002A2050" w:rsidRDefault="007B1A39">
            <w:pPr>
              <w:pStyle w:val="ConsPlusNormal0"/>
            </w:pPr>
            <w:r>
              <w:t>П000000000012</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Система ирригации (площадь орошения) и ее характеристики (гектаров)</w:t>
            </w:r>
          </w:p>
        </w:tc>
        <w:tc>
          <w:tcPr>
            <w:tcW w:w="1643" w:type="dxa"/>
          </w:tcPr>
          <w:p w:rsidR="002A2050" w:rsidRDefault="007B1A39">
            <w:pPr>
              <w:pStyle w:val="ConsPlusNormal0"/>
            </w:pPr>
            <w:r>
              <w:t>П000000000013</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Фитосанитарное состояние виноградных насаждений</w:t>
            </w:r>
          </w:p>
        </w:tc>
        <w:tc>
          <w:tcPr>
            <w:tcW w:w="1643" w:type="dxa"/>
          </w:tcPr>
          <w:p w:rsidR="002A2050" w:rsidRDefault="007B1A39">
            <w:pPr>
              <w:pStyle w:val="ConsPlusNormal0"/>
            </w:pPr>
            <w:r>
              <w:t>П000000000014</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r w:rsidR="002A2050">
        <w:tc>
          <w:tcPr>
            <w:tcW w:w="1531" w:type="dxa"/>
          </w:tcPr>
          <w:p w:rsidR="002A2050" w:rsidRDefault="007B1A39">
            <w:pPr>
              <w:pStyle w:val="ConsPlusNormal0"/>
            </w:pPr>
            <w:r>
              <w:t xml:space="preserve">Площадь </w:t>
            </w:r>
            <w:r>
              <w:lastRenderedPageBreak/>
              <w:t>виноградников, га</w:t>
            </w:r>
          </w:p>
        </w:tc>
        <w:tc>
          <w:tcPr>
            <w:tcW w:w="1643" w:type="dxa"/>
          </w:tcPr>
          <w:p w:rsidR="002A2050" w:rsidRDefault="007B1A39">
            <w:pPr>
              <w:pStyle w:val="ConsPlusNormal0"/>
            </w:pPr>
            <w:r>
              <w:lastRenderedPageBreak/>
              <w:t>П00000000001</w:t>
            </w:r>
            <w:r>
              <w:lastRenderedPageBreak/>
              <w:t>5</w:t>
            </w:r>
          </w:p>
        </w:tc>
        <w:tc>
          <w:tcPr>
            <w:tcW w:w="1190" w:type="dxa"/>
          </w:tcPr>
          <w:p w:rsidR="002A2050" w:rsidRDefault="007B1A39">
            <w:pPr>
              <w:pStyle w:val="ConsPlusNormal0"/>
              <w:jc w:val="center"/>
            </w:pPr>
            <w:r>
              <w:lastRenderedPageBreak/>
              <w:t>А</w:t>
            </w:r>
          </w:p>
        </w:tc>
        <w:tc>
          <w:tcPr>
            <w:tcW w:w="1077" w:type="dxa"/>
          </w:tcPr>
          <w:p w:rsidR="002A2050" w:rsidRDefault="007B1A39">
            <w:pPr>
              <w:pStyle w:val="ConsPlusNormal0"/>
              <w:jc w:val="center"/>
            </w:pPr>
            <w:r>
              <w:t>T(&lt;= 15)</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 xml:space="preserve">максимальное </w:t>
            </w:r>
            <w:r>
              <w:lastRenderedPageBreak/>
              <w:t>число знаков после запятой:</w:t>
            </w:r>
          </w:p>
          <w:p w:rsidR="002A2050" w:rsidRDefault="007B1A39">
            <w:pPr>
              <w:pStyle w:val="ConsPlusNormal0"/>
            </w:pPr>
            <w:r>
              <w:t>5</w:t>
            </w:r>
          </w:p>
        </w:tc>
      </w:tr>
      <w:tr w:rsidR="002A2050">
        <w:tc>
          <w:tcPr>
            <w:tcW w:w="1531" w:type="dxa"/>
          </w:tcPr>
          <w:p w:rsidR="002A2050" w:rsidRDefault="007B1A39">
            <w:pPr>
              <w:pStyle w:val="ConsPlusNormal0"/>
            </w:pPr>
            <w:r>
              <w:lastRenderedPageBreak/>
              <w:t xml:space="preserve">Урожайность винограда, </w:t>
            </w:r>
            <w:proofErr w:type="spellStart"/>
            <w:r>
              <w:t>ц</w:t>
            </w:r>
            <w:proofErr w:type="spellEnd"/>
            <w:r>
              <w:t>/га</w:t>
            </w:r>
          </w:p>
        </w:tc>
        <w:tc>
          <w:tcPr>
            <w:tcW w:w="1643" w:type="dxa"/>
          </w:tcPr>
          <w:p w:rsidR="002A2050" w:rsidRDefault="007B1A39">
            <w:pPr>
              <w:pStyle w:val="ConsPlusNormal0"/>
            </w:pPr>
            <w:r>
              <w:t>П000000000016</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T(&lt;= 15)</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максимальное число знаков после запятой:</w:t>
            </w:r>
          </w:p>
          <w:p w:rsidR="002A2050" w:rsidRDefault="007B1A39">
            <w:pPr>
              <w:pStyle w:val="ConsPlusNormal0"/>
            </w:pPr>
            <w:r>
              <w:t>5</w:t>
            </w:r>
          </w:p>
        </w:tc>
      </w:tr>
      <w:tr w:rsidR="002A2050">
        <w:tc>
          <w:tcPr>
            <w:tcW w:w="1531" w:type="dxa"/>
          </w:tcPr>
          <w:p w:rsidR="002A2050" w:rsidRDefault="007B1A39">
            <w:pPr>
              <w:pStyle w:val="ConsPlusNormal0"/>
            </w:pPr>
            <w:r>
              <w:t xml:space="preserve">Объем собранного винограда, </w:t>
            </w:r>
            <w:proofErr w:type="spellStart"/>
            <w:r>
              <w:t>ц</w:t>
            </w:r>
            <w:proofErr w:type="spellEnd"/>
          </w:p>
        </w:tc>
        <w:tc>
          <w:tcPr>
            <w:tcW w:w="1643" w:type="dxa"/>
          </w:tcPr>
          <w:p w:rsidR="002A2050" w:rsidRDefault="007B1A39">
            <w:pPr>
              <w:pStyle w:val="ConsPlusNormal0"/>
            </w:pPr>
            <w:r>
              <w:t>П000000000017</w:t>
            </w:r>
          </w:p>
        </w:tc>
        <w:tc>
          <w:tcPr>
            <w:tcW w:w="1190" w:type="dxa"/>
          </w:tcPr>
          <w:p w:rsidR="002A2050" w:rsidRDefault="007B1A39">
            <w:pPr>
              <w:pStyle w:val="ConsPlusNormal0"/>
              <w:jc w:val="center"/>
            </w:pPr>
            <w:r>
              <w:t>А</w:t>
            </w:r>
          </w:p>
        </w:tc>
        <w:tc>
          <w:tcPr>
            <w:tcW w:w="1077" w:type="dxa"/>
          </w:tcPr>
          <w:p w:rsidR="002A2050" w:rsidRDefault="007B1A39">
            <w:pPr>
              <w:pStyle w:val="ConsPlusNormal0"/>
              <w:jc w:val="center"/>
            </w:pPr>
            <w:r>
              <w:t>T(&lt;= 15)</w:t>
            </w:r>
          </w:p>
        </w:tc>
        <w:tc>
          <w:tcPr>
            <w:tcW w:w="1530" w:type="dxa"/>
          </w:tcPr>
          <w:p w:rsidR="002A2050" w:rsidRDefault="007B1A39">
            <w:pPr>
              <w:pStyle w:val="ConsPlusNormal0"/>
              <w:jc w:val="center"/>
            </w:pPr>
            <w:r>
              <w:t>О</w:t>
            </w:r>
          </w:p>
        </w:tc>
        <w:tc>
          <w:tcPr>
            <w:tcW w:w="2097" w:type="dxa"/>
          </w:tcPr>
          <w:p w:rsidR="002A2050" w:rsidRDefault="007B1A39">
            <w:pPr>
              <w:pStyle w:val="ConsPlusNormal0"/>
            </w:pPr>
            <w:r>
              <w:t>максимальное число знаков после запятой:</w:t>
            </w:r>
          </w:p>
          <w:p w:rsidR="002A2050" w:rsidRDefault="007B1A39">
            <w:pPr>
              <w:pStyle w:val="ConsPlusNormal0"/>
            </w:pPr>
            <w:r>
              <w:t>5</w:t>
            </w:r>
          </w:p>
        </w:tc>
      </w:tr>
      <w:tr w:rsidR="002A2050">
        <w:tc>
          <w:tcPr>
            <w:tcW w:w="1531" w:type="dxa"/>
          </w:tcPr>
          <w:p w:rsidR="002A2050" w:rsidRDefault="007B1A39">
            <w:pPr>
              <w:pStyle w:val="ConsPlusNormal0"/>
            </w:pPr>
            <w:r>
              <w:t>Наименование сорта</w:t>
            </w:r>
          </w:p>
        </w:tc>
        <w:tc>
          <w:tcPr>
            <w:tcW w:w="1643" w:type="dxa"/>
          </w:tcPr>
          <w:p w:rsidR="002A2050" w:rsidRDefault="007B1A39">
            <w:pPr>
              <w:pStyle w:val="ConsPlusNormal0"/>
            </w:pPr>
            <w:r>
              <w:t>П000000000018</w:t>
            </w:r>
          </w:p>
        </w:tc>
        <w:tc>
          <w:tcPr>
            <w:tcW w:w="1190" w:type="dxa"/>
          </w:tcPr>
          <w:p w:rsidR="002A2050" w:rsidRDefault="002A2050">
            <w:pPr>
              <w:pStyle w:val="ConsPlusNormal0"/>
            </w:pPr>
          </w:p>
        </w:tc>
        <w:tc>
          <w:tcPr>
            <w:tcW w:w="1077" w:type="dxa"/>
          </w:tcPr>
          <w:p w:rsidR="002A2050" w:rsidRDefault="002A2050">
            <w:pPr>
              <w:pStyle w:val="ConsPlusNormal0"/>
            </w:pPr>
          </w:p>
        </w:tc>
        <w:tc>
          <w:tcPr>
            <w:tcW w:w="1530" w:type="dxa"/>
          </w:tcPr>
          <w:p w:rsidR="002A2050" w:rsidRDefault="002A2050">
            <w:pPr>
              <w:pStyle w:val="ConsPlusNormal0"/>
            </w:pPr>
          </w:p>
        </w:tc>
        <w:tc>
          <w:tcPr>
            <w:tcW w:w="2097" w:type="dxa"/>
          </w:tcPr>
          <w:p w:rsidR="002A2050" w:rsidRDefault="002A2050">
            <w:pPr>
              <w:pStyle w:val="ConsPlusNormal0"/>
            </w:pPr>
          </w:p>
        </w:tc>
      </w:tr>
    </w:tbl>
    <w:p w:rsidR="002A2050" w:rsidRDefault="002A2050">
      <w:pPr>
        <w:pStyle w:val="ConsPlusNormal0"/>
        <w:jc w:val="both"/>
      </w:pPr>
    </w:p>
    <w:p w:rsidR="002A2050" w:rsidRDefault="007B1A39">
      <w:pPr>
        <w:pStyle w:val="ConsPlusNormal0"/>
        <w:jc w:val="right"/>
        <w:outlineLvl w:val="2"/>
      </w:pPr>
      <w:r>
        <w:t>Таблица 3.2</w:t>
      </w:r>
    </w:p>
    <w:p w:rsidR="002A2050" w:rsidRDefault="002A2050">
      <w:pPr>
        <w:pStyle w:val="ConsPlusNormal0"/>
        <w:jc w:val="both"/>
      </w:pPr>
    </w:p>
    <w:p w:rsidR="002A2050" w:rsidRDefault="007B1A39">
      <w:pPr>
        <w:pStyle w:val="ConsPlusTitle0"/>
        <w:jc w:val="center"/>
      </w:pPr>
      <w:bookmarkStart w:id="17" w:name="P787"/>
      <w:bookmarkEnd w:id="17"/>
      <w:r>
        <w:t>Адрес в Российской Федерации (</w:t>
      </w:r>
      <w:proofErr w:type="spellStart"/>
      <w:r>
        <w:t>АдрТип</w:t>
      </w:r>
      <w:proofErr w:type="spellEnd"/>
      <w:r>
        <w:t>)</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Почтовый индекс</w:t>
            </w:r>
          </w:p>
        </w:tc>
        <w:tc>
          <w:tcPr>
            <w:tcW w:w="1643" w:type="dxa"/>
          </w:tcPr>
          <w:p w:rsidR="002A2050" w:rsidRDefault="007B1A39">
            <w:pPr>
              <w:pStyle w:val="ConsPlusNormal0"/>
              <w:jc w:val="center"/>
            </w:pPr>
            <w:r>
              <w:t>Индекс</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T(0-10)</w:t>
            </w:r>
          </w:p>
        </w:tc>
        <w:tc>
          <w:tcPr>
            <w:tcW w:w="1530" w:type="dxa"/>
          </w:tcPr>
          <w:p w:rsidR="002A2050" w:rsidRDefault="007B1A39">
            <w:pPr>
              <w:pStyle w:val="ConsPlusNormal0"/>
              <w:jc w:val="center"/>
            </w:pPr>
            <w:r>
              <w:t>Н</w:t>
            </w:r>
          </w:p>
        </w:tc>
        <w:tc>
          <w:tcPr>
            <w:tcW w:w="2097" w:type="dxa"/>
          </w:tcPr>
          <w:p w:rsidR="002A2050" w:rsidRDefault="002A2050">
            <w:pPr>
              <w:pStyle w:val="ConsPlusNormal0"/>
            </w:pPr>
          </w:p>
        </w:tc>
      </w:tr>
      <w:tr w:rsidR="002A2050">
        <w:tc>
          <w:tcPr>
            <w:tcW w:w="1531" w:type="dxa"/>
          </w:tcPr>
          <w:p w:rsidR="002A2050" w:rsidRDefault="007B1A39">
            <w:pPr>
              <w:pStyle w:val="ConsPlusNormal0"/>
            </w:pPr>
            <w:r>
              <w:t>Район</w:t>
            </w:r>
          </w:p>
        </w:tc>
        <w:tc>
          <w:tcPr>
            <w:tcW w:w="1643" w:type="dxa"/>
          </w:tcPr>
          <w:p w:rsidR="002A2050" w:rsidRDefault="007B1A39">
            <w:pPr>
              <w:pStyle w:val="ConsPlusNormal0"/>
              <w:jc w:val="center"/>
            </w:pPr>
            <w:r>
              <w:t>Район</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 xml:space="preserve">Значение в соответствии с государственным адресным реестром </w:t>
            </w:r>
            <w:hyperlink w:anchor="P855" w:tooltip="&lt;1&gt; Федеральный закон от 28 декабря 2013 г.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Собрание законодательства Российской">
              <w:r>
                <w:rPr>
                  <w:color w:val="0000FF"/>
                </w:rPr>
                <w:t>&lt;1&gt;</w:t>
              </w:r>
            </w:hyperlink>
            <w:r>
              <w:t xml:space="preserve"> (далее - ГАР).</w:t>
            </w:r>
          </w:p>
          <w:p w:rsidR="002A2050" w:rsidRDefault="007B1A39">
            <w:pPr>
              <w:pStyle w:val="ConsPlusNormal0"/>
            </w:pPr>
            <w:r>
              <w:t>Обязательно для городов и населенных пунктов районного подчинения</w:t>
            </w:r>
          </w:p>
        </w:tc>
      </w:tr>
      <w:tr w:rsidR="002A2050">
        <w:tc>
          <w:tcPr>
            <w:tcW w:w="1531" w:type="dxa"/>
          </w:tcPr>
          <w:p w:rsidR="002A2050" w:rsidRDefault="007B1A39">
            <w:pPr>
              <w:pStyle w:val="ConsPlusNormal0"/>
            </w:pPr>
            <w:r>
              <w:t>Город</w:t>
            </w:r>
          </w:p>
        </w:tc>
        <w:tc>
          <w:tcPr>
            <w:tcW w:w="1643" w:type="dxa"/>
          </w:tcPr>
          <w:p w:rsidR="002A2050" w:rsidRDefault="007B1A39">
            <w:pPr>
              <w:pStyle w:val="ConsPlusNormal0"/>
              <w:jc w:val="center"/>
            </w:pPr>
            <w:r>
              <w:t>Город</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Значение в соответствии с ГАР.</w:t>
            </w:r>
          </w:p>
          <w:p w:rsidR="002A2050" w:rsidRDefault="007B1A39">
            <w:pPr>
              <w:pStyle w:val="ConsPlusNormal0"/>
            </w:pPr>
            <w:r>
              <w:t>Обязательно при отсутствии населенного пункта (кроме городов федерального значения)</w:t>
            </w:r>
          </w:p>
        </w:tc>
      </w:tr>
      <w:tr w:rsidR="002A2050">
        <w:tc>
          <w:tcPr>
            <w:tcW w:w="1531" w:type="dxa"/>
          </w:tcPr>
          <w:p w:rsidR="002A2050" w:rsidRDefault="007B1A39">
            <w:pPr>
              <w:pStyle w:val="ConsPlusNormal0"/>
            </w:pPr>
            <w:r>
              <w:lastRenderedPageBreak/>
              <w:t>Населенный пункт</w:t>
            </w:r>
          </w:p>
        </w:tc>
        <w:tc>
          <w:tcPr>
            <w:tcW w:w="1643" w:type="dxa"/>
          </w:tcPr>
          <w:p w:rsidR="002A2050" w:rsidRDefault="007B1A39">
            <w:pPr>
              <w:pStyle w:val="ConsPlusNormal0"/>
              <w:jc w:val="center"/>
            </w:pPr>
            <w:proofErr w:type="spellStart"/>
            <w:r>
              <w:t>НаселПункт</w:t>
            </w:r>
            <w:proofErr w:type="spellEnd"/>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Значение в соответствии с ГАР.</w:t>
            </w:r>
          </w:p>
          <w:p w:rsidR="002A2050" w:rsidRDefault="007B1A39">
            <w:pPr>
              <w:pStyle w:val="ConsPlusNormal0"/>
            </w:pPr>
            <w:r>
              <w:t>Обязательно при отсутствии города (кроме городов федерального значения)</w:t>
            </w:r>
          </w:p>
        </w:tc>
      </w:tr>
      <w:tr w:rsidR="002A2050">
        <w:tc>
          <w:tcPr>
            <w:tcW w:w="1531" w:type="dxa"/>
          </w:tcPr>
          <w:p w:rsidR="002A2050" w:rsidRDefault="007B1A39">
            <w:pPr>
              <w:pStyle w:val="ConsPlusNormal0"/>
            </w:pPr>
            <w:r>
              <w:t>Улица</w:t>
            </w:r>
          </w:p>
        </w:tc>
        <w:tc>
          <w:tcPr>
            <w:tcW w:w="1643" w:type="dxa"/>
          </w:tcPr>
          <w:p w:rsidR="002A2050" w:rsidRDefault="007B1A39">
            <w:pPr>
              <w:pStyle w:val="ConsPlusNormal0"/>
              <w:jc w:val="center"/>
            </w:pPr>
            <w:r>
              <w:t>Улица</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Значение в соответствии с ГАР.</w:t>
            </w:r>
          </w:p>
          <w:p w:rsidR="002A2050" w:rsidRDefault="007B1A39">
            <w:pPr>
              <w:pStyle w:val="ConsPlusNormal0"/>
            </w:pPr>
            <w:r>
              <w:t>Обязателен при наличии</w:t>
            </w:r>
          </w:p>
        </w:tc>
      </w:tr>
      <w:tr w:rsidR="002A2050">
        <w:tc>
          <w:tcPr>
            <w:tcW w:w="1531" w:type="dxa"/>
          </w:tcPr>
          <w:p w:rsidR="002A2050" w:rsidRDefault="007B1A39">
            <w:pPr>
              <w:pStyle w:val="ConsPlusNormal0"/>
            </w:pPr>
            <w:r>
              <w:t>Дом (владение)</w:t>
            </w:r>
          </w:p>
        </w:tc>
        <w:tc>
          <w:tcPr>
            <w:tcW w:w="1643" w:type="dxa"/>
          </w:tcPr>
          <w:p w:rsidR="002A2050" w:rsidRDefault="007B1A39">
            <w:pPr>
              <w:pStyle w:val="ConsPlusNormal0"/>
              <w:jc w:val="center"/>
            </w:pPr>
            <w:r>
              <w:t>Дом</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T(0-20)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Обязателен при наличии</w:t>
            </w:r>
          </w:p>
        </w:tc>
      </w:tr>
      <w:tr w:rsidR="002A2050">
        <w:tc>
          <w:tcPr>
            <w:tcW w:w="1531" w:type="dxa"/>
          </w:tcPr>
          <w:p w:rsidR="002A2050" w:rsidRDefault="007B1A39">
            <w:pPr>
              <w:pStyle w:val="ConsPlusNormal0"/>
            </w:pPr>
            <w:r>
              <w:t>Корпус</w:t>
            </w:r>
          </w:p>
        </w:tc>
        <w:tc>
          <w:tcPr>
            <w:tcW w:w="1643" w:type="dxa"/>
          </w:tcPr>
          <w:p w:rsidR="002A2050" w:rsidRDefault="007B1A39">
            <w:pPr>
              <w:pStyle w:val="ConsPlusNormal0"/>
              <w:jc w:val="center"/>
            </w:pPr>
            <w:r>
              <w:t>Корпус</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T(0-20)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Обязателен при наличии</w:t>
            </w:r>
          </w:p>
        </w:tc>
      </w:tr>
      <w:tr w:rsidR="002A2050">
        <w:tc>
          <w:tcPr>
            <w:tcW w:w="1531" w:type="dxa"/>
          </w:tcPr>
          <w:p w:rsidR="002A2050" w:rsidRDefault="007B1A39">
            <w:pPr>
              <w:pStyle w:val="ConsPlusNormal0"/>
            </w:pPr>
            <w:r>
              <w:t>Литера</w:t>
            </w:r>
          </w:p>
        </w:tc>
        <w:tc>
          <w:tcPr>
            <w:tcW w:w="1643" w:type="dxa"/>
          </w:tcPr>
          <w:p w:rsidR="002A2050" w:rsidRDefault="007B1A39">
            <w:pPr>
              <w:pStyle w:val="ConsPlusNormal0"/>
              <w:jc w:val="center"/>
            </w:pPr>
            <w:r>
              <w:t>Литера</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T(0-50)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Обязателен при наличии</w:t>
            </w:r>
          </w:p>
        </w:tc>
      </w:tr>
      <w:tr w:rsidR="002A2050">
        <w:tc>
          <w:tcPr>
            <w:tcW w:w="1531" w:type="dxa"/>
          </w:tcPr>
          <w:p w:rsidR="002A2050" w:rsidRDefault="007B1A39">
            <w:pPr>
              <w:pStyle w:val="ConsPlusNormal0"/>
            </w:pPr>
            <w:r>
              <w:t>Квартира</w:t>
            </w:r>
          </w:p>
        </w:tc>
        <w:tc>
          <w:tcPr>
            <w:tcW w:w="1643" w:type="dxa"/>
          </w:tcPr>
          <w:p w:rsidR="002A2050" w:rsidRDefault="007B1A39">
            <w:pPr>
              <w:pStyle w:val="ConsPlusNormal0"/>
              <w:jc w:val="center"/>
            </w:pPr>
            <w:r>
              <w:t>Кварт</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T(0-20)</w:t>
            </w:r>
          </w:p>
        </w:tc>
        <w:tc>
          <w:tcPr>
            <w:tcW w:w="1530" w:type="dxa"/>
          </w:tcPr>
          <w:p w:rsidR="002A2050" w:rsidRDefault="007B1A39">
            <w:pPr>
              <w:pStyle w:val="ConsPlusNormal0"/>
              <w:jc w:val="center"/>
            </w:pPr>
            <w:r>
              <w:t>НУ</w:t>
            </w:r>
          </w:p>
        </w:tc>
        <w:tc>
          <w:tcPr>
            <w:tcW w:w="2097" w:type="dxa"/>
          </w:tcPr>
          <w:p w:rsidR="002A2050" w:rsidRDefault="007B1A39">
            <w:pPr>
              <w:pStyle w:val="ConsPlusNormal0"/>
            </w:pPr>
            <w:r>
              <w:t>Обязателен при наличии</w:t>
            </w:r>
          </w:p>
        </w:tc>
      </w:tr>
    </w:tbl>
    <w:p w:rsidR="002A2050" w:rsidRDefault="002A2050">
      <w:pPr>
        <w:pStyle w:val="ConsPlusNormal0"/>
        <w:jc w:val="both"/>
      </w:pPr>
    </w:p>
    <w:p w:rsidR="002A2050" w:rsidRDefault="007B1A39">
      <w:pPr>
        <w:pStyle w:val="ConsPlusNormal0"/>
        <w:ind w:firstLine="540"/>
        <w:jc w:val="both"/>
      </w:pPr>
      <w:r>
        <w:t>--------------------------------</w:t>
      </w:r>
    </w:p>
    <w:p w:rsidR="002A2050" w:rsidRDefault="007B1A39">
      <w:pPr>
        <w:pStyle w:val="ConsPlusNormal0"/>
        <w:spacing w:before="240"/>
        <w:ind w:firstLine="540"/>
        <w:jc w:val="both"/>
      </w:pPr>
      <w:bookmarkStart w:id="18" w:name="P855"/>
      <w:bookmarkEnd w:id="18"/>
      <w:r>
        <w:t xml:space="preserve">&lt;1&gt; Федеральный </w:t>
      </w:r>
      <w:hyperlink r:id="rId42"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w:t>
        </w:r>
      </w:hyperlink>
      <w: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2022, N 1, ст. 18).</w:t>
      </w:r>
    </w:p>
    <w:p w:rsidR="002A2050" w:rsidRDefault="002A2050">
      <w:pPr>
        <w:pStyle w:val="ConsPlusNormal0"/>
        <w:jc w:val="both"/>
      </w:pPr>
    </w:p>
    <w:p w:rsidR="002A2050" w:rsidRDefault="007B1A39">
      <w:pPr>
        <w:pStyle w:val="ConsPlusNormal0"/>
        <w:jc w:val="right"/>
        <w:outlineLvl w:val="2"/>
      </w:pPr>
      <w:r>
        <w:t>Таблица 3.3</w:t>
      </w:r>
    </w:p>
    <w:p w:rsidR="002A2050" w:rsidRDefault="002A2050">
      <w:pPr>
        <w:pStyle w:val="ConsPlusNormal0"/>
        <w:jc w:val="both"/>
      </w:pPr>
    </w:p>
    <w:p w:rsidR="002A2050" w:rsidRDefault="007B1A39">
      <w:pPr>
        <w:pStyle w:val="ConsPlusTitle0"/>
        <w:jc w:val="center"/>
      </w:pPr>
      <w:r>
        <w:t>Ответственное лицо (</w:t>
      </w:r>
      <w:proofErr w:type="spellStart"/>
      <w:r>
        <w:t>ОтветЛицо</w:t>
      </w:r>
      <w:proofErr w:type="spellEnd"/>
      <w:r>
        <w:t>)</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r>
              <w:t>Фамилия</w:t>
            </w:r>
          </w:p>
        </w:tc>
        <w:tc>
          <w:tcPr>
            <w:tcW w:w="1643" w:type="dxa"/>
          </w:tcPr>
          <w:p w:rsidR="002A2050" w:rsidRDefault="007B1A39">
            <w:pPr>
              <w:pStyle w:val="ConsPlusNormal0"/>
              <w:jc w:val="center"/>
            </w:pPr>
            <w:r>
              <w:t>Фамилия</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w:t>
            </w:r>
            <w:proofErr w:type="spellStart"/>
            <w:r>
              <w:t>n</w:t>
            </w:r>
            <w:proofErr w:type="spellEnd"/>
            <w:r>
              <w:t>-)</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Имя</w:t>
            </w:r>
          </w:p>
        </w:tc>
        <w:tc>
          <w:tcPr>
            <w:tcW w:w="1643" w:type="dxa"/>
          </w:tcPr>
          <w:p w:rsidR="002A2050" w:rsidRDefault="007B1A39">
            <w:pPr>
              <w:pStyle w:val="ConsPlusNormal0"/>
              <w:jc w:val="center"/>
            </w:pPr>
            <w:r>
              <w:t>Имя</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w:t>
            </w:r>
            <w:proofErr w:type="spellStart"/>
            <w:r>
              <w:t>n</w:t>
            </w:r>
            <w:proofErr w:type="spellEnd"/>
            <w:r>
              <w:t>-)</w:t>
            </w:r>
          </w:p>
        </w:tc>
        <w:tc>
          <w:tcPr>
            <w:tcW w:w="1530" w:type="dxa"/>
          </w:tcPr>
          <w:p w:rsidR="002A2050" w:rsidRDefault="007B1A39">
            <w:pPr>
              <w:pStyle w:val="ConsPlusNormal0"/>
              <w:jc w:val="center"/>
            </w:pPr>
            <w:r>
              <w:t>О</w:t>
            </w:r>
          </w:p>
        </w:tc>
        <w:tc>
          <w:tcPr>
            <w:tcW w:w="2097" w:type="dxa"/>
          </w:tcPr>
          <w:p w:rsidR="002A2050" w:rsidRDefault="002A2050">
            <w:pPr>
              <w:pStyle w:val="ConsPlusNormal0"/>
            </w:pPr>
          </w:p>
        </w:tc>
      </w:tr>
      <w:tr w:rsidR="002A2050">
        <w:tc>
          <w:tcPr>
            <w:tcW w:w="1531" w:type="dxa"/>
          </w:tcPr>
          <w:p w:rsidR="002A2050" w:rsidRDefault="007B1A39">
            <w:pPr>
              <w:pStyle w:val="ConsPlusNormal0"/>
            </w:pPr>
            <w:r>
              <w:t>Отчество (при наличии)</w:t>
            </w:r>
          </w:p>
        </w:tc>
        <w:tc>
          <w:tcPr>
            <w:tcW w:w="1643" w:type="dxa"/>
          </w:tcPr>
          <w:p w:rsidR="002A2050" w:rsidRDefault="007B1A39">
            <w:pPr>
              <w:pStyle w:val="ConsPlusNormal0"/>
              <w:jc w:val="center"/>
            </w:pPr>
            <w:r>
              <w:t>Отчество</w:t>
            </w:r>
          </w:p>
        </w:tc>
        <w:tc>
          <w:tcPr>
            <w:tcW w:w="1190" w:type="dxa"/>
          </w:tcPr>
          <w:p w:rsidR="002A2050" w:rsidRDefault="007B1A39">
            <w:pPr>
              <w:pStyle w:val="ConsPlusNormal0"/>
              <w:jc w:val="center"/>
            </w:pPr>
            <w:r>
              <w:t>П</w:t>
            </w:r>
          </w:p>
        </w:tc>
        <w:tc>
          <w:tcPr>
            <w:tcW w:w="1077" w:type="dxa"/>
          </w:tcPr>
          <w:p w:rsidR="002A2050" w:rsidRDefault="007B1A39">
            <w:pPr>
              <w:pStyle w:val="ConsPlusNormal0"/>
              <w:jc w:val="center"/>
            </w:pPr>
            <w:r>
              <w:t>T(</w:t>
            </w:r>
            <w:proofErr w:type="spellStart"/>
            <w:r>
              <w:t>n</w:t>
            </w:r>
            <w:proofErr w:type="spellEnd"/>
            <w:r>
              <w:t>-)</w:t>
            </w:r>
          </w:p>
        </w:tc>
        <w:tc>
          <w:tcPr>
            <w:tcW w:w="1530" w:type="dxa"/>
          </w:tcPr>
          <w:p w:rsidR="002A2050" w:rsidRDefault="007B1A39">
            <w:pPr>
              <w:pStyle w:val="ConsPlusNormal0"/>
              <w:jc w:val="center"/>
            </w:pPr>
            <w:r>
              <w:t>Н</w:t>
            </w:r>
          </w:p>
        </w:tc>
        <w:tc>
          <w:tcPr>
            <w:tcW w:w="2097" w:type="dxa"/>
          </w:tcPr>
          <w:p w:rsidR="002A2050" w:rsidRDefault="002A2050">
            <w:pPr>
              <w:pStyle w:val="ConsPlusNormal0"/>
            </w:pPr>
          </w:p>
        </w:tc>
      </w:tr>
    </w:tbl>
    <w:p w:rsidR="002A2050" w:rsidRDefault="002A2050">
      <w:pPr>
        <w:pStyle w:val="ConsPlusNormal0"/>
        <w:jc w:val="both"/>
      </w:pPr>
    </w:p>
    <w:p w:rsidR="002A2050" w:rsidRDefault="007B1A39">
      <w:pPr>
        <w:pStyle w:val="ConsPlusNormal0"/>
        <w:jc w:val="right"/>
        <w:outlineLvl w:val="2"/>
      </w:pPr>
      <w:r>
        <w:lastRenderedPageBreak/>
        <w:t>Таблица 3.4</w:t>
      </w:r>
    </w:p>
    <w:p w:rsidR="002A2050" w:rsidRDefault="002A2050">
      <w:pPr>
        <w:pStyle w:val="ConsPlusNormal0"/>
        <w:jc w:val="both"/>
      </w:pPr>
    </w:p>
    <w:p w:rsidR="002A2050" w:rsidRDefault="007B1A39">
      <w:pPr>
        <w:pStyle w:val="ConsPlusTitle0"/>
        <w:jc w:val="center"/>
      </w:pPr>
      <w:bookmarkStart w:id="19" w:name="P888"/>
      <w:bookmarkEnd w:id="19"/>
      <w:r>
        <w:t>Простые типовые элементы</w:t>
      </w:r>
    </w:p>
    <w:p w:rsidR="002A2050" w:rsidRDefault="002A205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643"/>
        <w:gridCol w:w="1190"/>
        <w:gridCol w:w="1077"/>
        <w:gridCol w:w="1530"/>
        <w:gridCol w:w="2097"/>
      </w:tblGrid>
      <w:tr w:rsidR="002A2050">
        <w:tc>
          <w:tcPr>
            <w:tcW w:w="1531" w:type="dxa"/>
          </w:tcPr>
          <w:p w:rsidR="002A2050" w:rsidRDefault="007B1A39">
            <w:pPr>
              <w:pStyle w:val="ConsPlusNormal0"/>
              <w:jc w:val="center"/>
            </w:pPr>
            <w:r>
              <w:t>Наименование элемента</w:t>
            </w:r>
          </w:p>
        </w:tc>
        <w:tc>
          <w:tcPr>
            <w:tcW w:w="1643" w:type="dxa"/>
          </w:tcPr>
          <w:p w:rsidR="002A2050" w:rsidRDefault="007B1A39">
            <w:pPr>
              <w:pStyle w:val="ConsPlusNormal0"/>
              <w:jc w:val="center"/>
            </w:pPr>
            <w:r>
              <w:t>Сокращенное наименование (код) элемента</w:t>
            </w:r>
          </w:p>
        </w:tc>
        <w:tc>
          <w:tcPr>
            <w:tcW w:w="1190" w:type="dxa"/>
          </w:tcPr>
          <w:p w:rsidR="002A2050" w:rsidRDefault="007B1A39">
            <w:pPr>
              <w:pStyle w:val="ConsPlusNormal0"/>
              <w:jc w:val="center"/>
            </w:pPr>
            <w:r>
              <w:t>Признак типа элемента</w:t>
            </w:r>
          </w:p>
        </w:tc>
        <w:tc>
          <w:tcPr>
            <w:tcW w:w="1077" w:type="dxa"/>
          </w:tcPr>
          <w:p w:rsidR="002A2050" w:rsidRDefault="007B1A39">
            <w:pPr>
              <w:pStyle w:val="ConsPlusNormal0"/>
              <w:jc w:val="center"/>
            </w:pPr>
            <w:r>
              <w:t>Формат элемента</w:t>
            </w:r>
          </w:p>
        </w:tc>
        <w:tc>
          <w:tcPr>
            <w:tcW w:w="1530" w:type="dxa"/>
          </w:tcPr>
          <w:p w:rsidR="002A2050" w:rsidRDefault="007B1A39">
            <w:pPr>
              <w:pStyle w:val="ConsPlusNormal0"/>
              <w:jc w:val="center"/>
            </w:pPr>
            <w:r>
              <w:t>Признак обязательности элемента</w:t>
            </w:r>
          </w:p>
        </w:tc>
        <w:tc>
          <w:tcPr>
            <w:tcW w:w="2097" w:type="dxa"/>
          </w:tcPr>
          <w:p w:rsidR="002A2050" w:rsidRDefault="007B1A39">
            <w:pPr>
              <w:pStyle w:val="ConsPlusNormal0"/>
              <w:jc w:val="center"/>
            </w:pPr>
            <w:r>
              <w:t>Дополнительная информация</w:t>
            </w:r>
          </w:p>
        </w:tc>
      </w:tr>
      <w:tr w:rsidR="002A2050">
        <w:tc>
          <w:tcPr>
            <w:tcW w:w="1531" w:type="dxa"/>
          </w:tcPr>
          <w:p w:rsidR="002A2050" w:rsidRDefault="007B1A39">
            <w:pPr>
              <w:pStyle w:val="ConsPlusNormal0"/>
            </w:pPr>
            <w:proofErr w:type="spellStart"/>
            <w:r>
              <w:t>ИННЮЛТип</w:t>
            </w:r>
            <w:proofErr w:type="spellEnd"/>
          </w:p>
        </w:tc>
        <w:tc>
          <w:tcPr>
            <w:tcW w:w="1643" w:type="dxa"/>
          </w:tcPr>
          <w:p w:rsidR="002A2050" w:rsidRDefault="007B1A39">
            <w:pPr>
              <w:pStyle w:val="ConsPlusNormal0"/>
              <w:jc w:val="center"/>
            </w:pPr>
            <w:r>
              <w:t>-</w:t>
            </w:r>
          </w:p>
        </w:tc>
        <w:tc>
          <w:tcPr>
            <w:tcW w:w="1190" w:type="dxa"/>
          </w:tcPr>
          <w:p w:rsidR="002A2050" w:rsidRDefault="007B1A39">
            <w:pPr>
              <w:pStyle w:val="ConsPlusNormal0"/>
              <w:jc w:val="center"/>
            </w:pPr>
            <w:r>
              <w:t>-</w:t>
            </w:r>
          </w:p>
        </w:tc>
        <w:tc>
          <w:tcPr>
            <w:tcW w:w="1077" w:type="dxa"/>
          </w:tcPr>
          <w:p w:rsidR="002A2050" w:rsidRDefault="007B1A39">
            <w:pPr>
              <w:pStyle w:val="ConsPlusNormal0"/>
              <w:jc w:val="center"/>
            </w:pPr>
            <w:r>
              <w:t>T(10)</w:t>
            </w:r>
          </w:p>
        </w:tc>
        <w:tc>
          <w:tcPr>
            <w:tcW w:w="1530" w:type="dxa"/>
          </w:tcPr>
          <w:p w:rsidR="002A2050" w:rsidRDefault="007B1A39">
            <w:pPr>
              <w:pStyle w:val="ConsPlusNormal0"/>
              <w:jc w:val="center"/>
            </w:pPr>
            <w:r>
              <w:t>-</w:t>
            </w:r>
          </w:p>
        </w:tc>
        <w:tc>
          <w:tcPr>
            <w:tcW w:w="2097" w:type="dxa"/>
          </w:tcPr>
          <w:p w:rsidR="002A2050" w:rsidRDefault="007B1A39">
            <w:pPr>
              <w:pStyle w:val="ConsPlusNormal0"/>
            </w:pPr>
            <w:r>
              <w:t>Идентификационный номер налогоплательщика - юридического лица, является последовательностью из 10 цифр</w:t>
            </w:r>
          </w:p>
        </w:tc>
      </w:tr>
      <w:tr w:rsidR="002A2050">
        <w:tc>
          <w:tcPr>
            <w:tcW w:w="1531" w:type="dxa"/>
          </w:tcPr>
          <w:p w:rsidR="002A2050" w:rsidRDefault="007B1A39">
            <w:pPr>
              <w:pStyle w:val="ConsPlusNormal0"/>
            </w:pPr>
            <w:proofErr w:type="spellStart"/>
            <w:r>
              <w:t>КППТип</w:t>
            </w:r>
            <w:proofErr w:type="spellEnd"/>
          </w:p>
        </w:tc>
        <w:tc>
          <w:tcPr>
            <w:tcW w:w="1643" w:type="dxa"/>
          </w:tcPr>
          <w:p w:rsidR="002A2050" w:rsidRDefault="007B1A39">
            <w:pPr>
              <w:pStyle w:val="ConsPlusNormal0"/>
              <w:jc w:val="center"/>
            </w:pPr>
            <w:r>
              <w:t>-</w:t>
            </w:r>
          </w:p>
        </w:tc>
        <w:tc>
          <w:tcPr>
            <w:tcW w:w="1190" w:type="dxa"/>
          </w:tcPr>
          <w:p w:rsidR="002A2050" w:rsidRDefault="007B1A39">
            <w:pPr>
              <w:pStyle w:val="ConsPlusNormal0"/>
              <w:jc w:val="center"/>
            </w:pPr>
            <w:r>
              <w:t>-</w:t>
            </w:r>
          </w:p>
        </w:tc>
        <w:tc>
          <w:tcPr>
            <w:tcW w:w="1077" w:type="dxa"/>
          </w:tcPr>
          <w:p w:rsidR="002A2050" w:rsidRDefault="007B1A39">
            <w:pPr>
              <w:pStyle w:val="ConsPlusNormal0"/>
              <w:jc w:val="center"/>
            </w:pPr>
            <w:r>
              <w:t>T(9)</w:t>
            </w:r>
          </w:p>
        </w:tc>
        <w:tc>
          <w:tcPr>
            <w:tcW w:w="1530" w:type="dxa"/>
          </w:tcPr>
          <w:p w:rsidR="002A2050" w:rsidRDefault="007B1A39">
            <w:pPr>
              <w:pStyle w:val="ConsPlusNormal0"/>
              <w:jc w:val="center"/>
            </w:pPr>
            <w:r>
              <w:t>-</w:t>
            </w:r>
          </w:p>
        </w:tc>
        <w:tc>
          <w:tcPr>
            <w:tcW w:w="2097" w:type="dxa"/>
          </w:tcPr>
          <w:p w:rsidR="002A2050" w:rsidRDefault="007B1A39">
            <w:pPr>
              <w:pStyle w:val="ConsPlusNormal0"/>
            </w:pPr>
            <w:r>
              <w:t>Код причины постановки на учет, является последовательностью из 9 цифр</w:t>
            </w:r>
          </w:p>
        </w:tc>
      </w:tr>
      <w:tr w:rsidR="002A2050">
        <w:tc>
          <w:tcPr>
            <w:tcW w:w="1531" w:type="dxa"/>
          </w:tcPr>
          <w:p w:rsidR="002A2050" w:rsidRDefault="007B1A39">
            <w:pPr>
              <w:pStyle w:val="ConsPlusNormal0"/>
            </w:pPr>
            <w:proofErr w:type="spellStart"/>
            <w:r>
              <w:t>ИННФЛТип</w:t>
            </w:r>
            <w:proofErr w:type="spellEnd"/>
          </w:p>
        </w:tc>
        <w:tc>
          <w:tcPr>
            <w:tcW w:w="1643" w:type="dxa"/>
          </w:tcPr>
          <w:p w:rsidR="002A2050" w:rsidRDefault="007B1A39">
            <w:pPr>
              <w:pStyle w:val="ConsPlusNormal0"/>
              <w:jc w:val="center"/>
            </w:pPr>
            <w:r>
              <w:t>-</w:t>
            </w:r>
          </w:p>
        </w:tc>
        <w:tc>
          <w:tcPr>
            <w:tcW w:w="1190" w:type="dxa"/>
          </w:tcPr>
          <w:p w:rsidR="002A2050" w:rsidRDefault="007B1A39">
            <w:pPr>
              <w:pStyle w:val="ConsPlusNormal0"/>
              <w:jc w:val="center"/>
            </w:pPr>
            <w:r>
              <w:t>-</w:t>
            </w:r>
          </w:p>
        </w:tc>
        <w:tc>
          <w:tcPr>
            <w:tcW w:w="1077" w:type="dxa"/>
          </w:tcPr>
          <w:p w:rsidR="002A2050" w:rsidRDefault="007B1A39">
            <w:pPr>
              <w:pStyle w:val="ConsPlusNormal0"/>
              <w:jc w:val="center"/>
            </w:pPr>
            <w:r>
              <w:t>T(12)</w:t>
            </w:r>
          </w:p>
        </w:tc>
        <w:tc>
          <w:tcPr>
            <w:tcW w:w="1530" w:type="dxa"/>
          </w:tcPr>
          <w:p w:rsidR="002A2050" w:rsidRDefault="007B1A39">
            <w:pPr>
              <w:pStyle w:val="ConsPlusNormal0"/>
              <w:jc w:val="center"/>
            </w:pPr>
            <w:r>
              <w:t>-</w:t>
            </w:r>
          </w:p>
        </w:tc>
        <w:tc>
          <w:tcPr>
            <w:tcW w:w="2097" w:type="dxa"/>
          </w:tcPr>
          <w:p w:rsidR="002A2050" w:rsidRDefault="007B1A39">
            <w:pPr>
              <w:pStyle w:val="ConsPlusNormal0"/>
            </w:pPr>
            <w:r>
              <w:t>Идентификационный номер налогоплательщика - физического лица, является последовательностью из 12 цифр</w:t>
            </w:r>
          </w:p>
        </w:tc>
      </w:tr>
    </w:tbl>
    <w:p w:rsidR="002A2050" w:rsidRDefault="002A2050">
      <w:pPr>
        <w:pStyle w:val="ConsPlusNormal0"/>
        <w:jc w:val="both"/>
      </w:pPr>
    </w:p>
    <w:p w:rsidR="002A2050" w:rsidRDefault="002A2050">
      <w:pPr>
        <w:pStyle w:val="ConsPlusNormal0"/>
        <w:jc w:val="both"/>
      </w:pPr>
    </w:p>
    <w:p w:rsidR="002A2050" w:rsidRDefault="002A2050">
      <w:pPr>
        <w:pStyle w:val="ConsPlusNormal0"/>
        <w:pBdr>
          <w:bottom w:val="single" w:sz="6" w:space="0" w:color="auto"/>
        </w:pBdr>
        <w:spacing w:before="100" w:after="100"/>
        <w:jc w:val="both"/>
        <w:rPr>
          <w:sz w:val="2"/>
          <w:szCs w:val="2"/>
        </w:rPr>
      </w:pPr>
    </w:p>
    <w:sectPr w:rsidR="002A2050" w:rsidSect="002A2050">
      <w:headerReference w:type="first" r:id="rId43"/>
      <w:footerReference w:type="first" r:id="rId44"/>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050" w:rsidRDefault="002A2050" w:rsidP="002A2050">
      <w:r>
        <w:separator/>
      </w:r>
    </w:p>
  </w:endnote>
  <w:endnote w:type="continuationSeparator" w:id="0">
    <w:p w:rsidR="002A2050" w:rsidRDefault="002A2050" w:rsidP="002A2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50" w:rsidRDefault="002A205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2A2050" w:rsidTr="007B1A39">
      <w:trPr>
        <w:trHeight w:hRule="exact" w:val="245"/>
      </w:trPr>
      <w:tc>
        <w:tcPr>
          <w:tcW w:w="1650" w:type="pct"/>
          <w:vAlign w:val="center"/>
        </w:tcPr>
        <w:p w:rsidR="002A2050" w:rsidRDefault="002A2050">
          <w:pPr>
            <w:pStyle w:val="ConsPlusNormal0"/>
          </w:pPr>
        </w:p>
      </w:tc>
      <w:tc>
        <w:tcPr>
          <w:tcW w:w="1700" w:type="pct"/>
          <w:vAlign w:val="center"/>
        </w:tcPr>
        <w:p w:rsidR="002A2050" w:rsidRDefault="002A2050">
          <w:pPr>
            <w:pStyle w:val="ConsPlusNormal0"/>
            <w:jc w:val="center"/>
          </w:pPr>
        </w:p>
      </w:tc>
      <w:tc>
        <w:tcPr>
          <w:tcW w:w="1650" w:type="pct"/>
          <w:vAlign w:val="center"/>
        </w:tcPr>
        <w:p w:rsidR="002A2050" w:rsidRDefault="002A2050">
          <w:pPr>
            <w:pStyle w:val="ConsPlusNormal0"/>
          </w:pPr>
        </w:p>
      </w:tc>
    </w:tr>
  </w:tbl>
  <w:p w:rsidR="002A2050" w:rsidRDefault="007B1A39">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050" w:rsidRDefault="002A2050" w:rsidP="002A2050">
      <w:r>
        <w:separator/>
      </w:r>
    </w:p>
  </w:footnote>
  <w:footnote w:type="continuationSeparator" w:id="0">
    <w:p w:rsidR="002A2050" w:rsidRDefault="002A2050" w:rsidP="002A2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A2050" w:rsidTr="007B1A39">
      <w:trPr>
        <w:trHeight w:hRule="exact" w:val="284"/>
      </w:trPr>
      <w:tc>
        <w:tcPr>
          <w:tcW w:w="2700" w:type="pct"/>
          <w:vAlign w:val="center"/>
        </w:tcPr>
        <w:p w:rsidR="002A2050" w:rsidRDefault="002A2050">
          <w:pPr>
            <w:pStyle w:val="ConsPlusNormal0"/>
            <w:rPr>
              <w:rFonts w:ascii="Tahoma" w:hAnsi="Tahoma" w:cs="Tahoma"/>
            </w:rPr>
          </w:pPr>
        </w:p>
      </w:tc>
      <w:tc>
        <w:tcPr>
          <w:tcW w:w="2300" w:type="pct"/>
          <w:vAlign w:val="center"/>
        </w:tcPr>
        <w:p w:rsidR="002A2050" w:rsidRDefault="002A2050">
          <w:pPr>
            <w:pStyle w:val="ConsPlusNormal0"/>
            <w:rPr>
              <w:rFonts w:ascii="Tahoma" w:hAnsi="Tahoma" w:cs="Tahoma"/>
            </w:rPr>
          </w:pPr>
        </w:p>
      </w:tc>
    </w:tr>
  </w:tbl>
  <w:p w:rsidR="002A2050" w:rsidRDefault="002A2050">
    <w:pPr>
      <w:pStyle w:val="ConsPlusNormal0"/>
      <w:pBdr>
        <w:bottom w:val="single" w:sz="12" w:space="0" w:color="auto"/>
      </w:pBdr>
      <w:rPr>
        <w:sz w:val="2"/>
        <w:szCs w:val="2"/>
      </w:rPr>
    </w:pPr>
  </w:p>
  <w:p w:rsidR="002A2050" w:rsidRDefault="002A2050">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l3+jXHerPuIosgizSqeeb/9UBko=" w:salt="t7nigdVey6ifL0L8L+XTWg=="/>
  <w:defaultTabStop w:val="708"/>
  <w:characterSpacingControl w:val="doNotCompress"/>
  <w:footnotePr>
    <w:footnote w:id="-1"/>
    <w:footnote w:id="0"/>
  </w:footnotePr>
  <w:endnotePr>
    <w:endnote w:id="-1"/>
    <w:endnote w:id="0"/>
  </w:endnotePr>
  <w:compat>
    <w:useFELayout/>
  </w:compat>
  <w:rsids>
    <w:rsidRoot w:val="002A2050"/>
    <w:rsid w:val="002A2050"/>
    <w:rsid w:val="007B1A39"/>
    <w:rsid w:val="009A076E"/>
    <w:rsid w:val="00D2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050"/>
    <w:pPr>
      <w:widowControl w:val="0"/>
      <w:autoSpaceDE w:val="0"/>
      <w:autoSpaceDN w:val="0"/>
    </w:pPr>
    <w:rPr>
      <w:rFonts w:ascii="Times New Roman" w:hAnsi="Times New Roman" w:cs="Times New Roman"/>
      <w:sz w:val="24"/>
    </w:rPr>
  </w:style>
  <w:style w:type="paragraph" w:customStyle="1" w:styleId="ConsPlusNonformat">
    <w:name w:val="ConsPlusNonformat"/>
    <w:rsid w:val="002A2050"/>
    <w:pPr>
      <w:widowControl w:val="0"/>
      <w:autoSpaceDE w:val="0"/>
      <w:autoSpaceDN w:val="0"/>
    </w:pPr>
    <w:rPr>
      <w:rFonts w:ascii="Courier New" w:hAnsi="Courier New" w:cs="Courier New"/>
      <w:sz w:val="20"/>
    </w:rPr>
  </w:style>
  <w:style w:type="paragraph" w:customStyle="1" w:styleId="ConsPlusTitle">
    <w:name w:val="ConsPlusTitle"/>
    <w:rsid w:val="002A2050"/>
    <w:pPr>
      <w:widowControl w:val="0"/>
      <w:autoSpaceDE w:val="0"/>
      <w:autoSpaceDN w:val="0"/>
    </w:pPr>
    <w:rPr>
      <w:rFonts w:ascii="Arial" w:hAnsi="Arial" w:cs="Arial"/>
      <w:b/>
      <w:sz w:val="24"/>
    </w:rPr>
  </w:style>
  <w:style w:type="paragraph" w:customStyle="1" w:styleId="ConsPlusCell">
    <w:name w:val="ConsPlusCell"/>
    <w:rsid w:val="002A2050"/>
    <w:pPr>
      <w:widowControl w:val="0"/>
      <w:autoSpaceDE w:val="0"/>
      <w:autoSpaceDN w:val="0"/>
    </w:pPr>
    <w:rPr>
      <w:rFonts w:ascii="Courier New" w:hAnsi="Courier New" w:cs="Courier New"/>
      <w:sz w:val="20"/>
    </w:rPr>
  </w:style>
  <w:style w:type="paragraph" w:customStyle="1" w:styleId="ConsPlusDocList">
    <w:name w:val="ConsPlusDocList"/>
    <w:rsid w:val="002A2050"/>
    <w:pPr>
      <w:widowControl w:val="0"/>
      <w:autoSpaceDE w:val="0"/>
      <w:autoSpaceDN w:val="0"/>
    </w:pPr>
    <w:rPr>
      <w:rFonts w:ascii="Tahoma" w:hAnsi="Tahoma" w:cs="Tahoma"/>
      <w:sz w:val="18"/>
    </w:rPr>
  </w:style>
  <w:style w:type="paragraph" w:customStyle="1" w:styleId="ConsPlusTitlePage">
    <w:name w:val="ConsPlusTitlePage"/>
    <w:rsid w:val="002A2050"/>
    <w:pPr>
      <w:widowControl w:val="0"/>
      <w:autoSpaceDE w:val="0"/>
      <w:autoSpaceDN w:val="0"/>
    </w:pPr>
    <w:rPr>
      <w:rFonts w:ascii="Tahoma" w:hAnsi="Tahoma" w:cs="Tahoma"/>
      <w:sz w:val="20"/>
    </w:rPr>
  </w:style>
  <w:style w:type="paragraph" w:customStyle="1" w:styleId="ConsPlusJurTerm">
    <w:name w:val="ConsPlusJurTerm"/>
    <w:rsid w:val="002A2050"/>
    <w:pPr>
      <w:widowControl w:val="0"/>
      <w:autoSpaceDE w:val="0"/>
      <w:autoSpaceDN w:val="0"/>
    </w:pPr>
    <w:rPr>
      <w:rFonts w:ascii="Tahoma" w:hAnsi="Tahoma" w:cs="Tahoma"/>
      <w:sz w:val="26"/>
    </w:rPr>
  </w:style>
  <w:style w:type="paragraph" w:customStyle="1" w:styleId="ConsPlusTextList">
    <w:name w:val="ConsPlusTextList"/>
    <w:rsid w:val="002A2050"/>
    <w:pPr>
      <w:widowControl w:val="0"/>
      <w:autoSpaceDE w:val="0"/>
      <w:autoSpaceDN w:val="0"/>
    </w:pPr>
    <w:rPr>
      <w:rFonts w:ascii="Times New Roman" w:hAnsi="Times New Roman" w:cs="Times New Roman"/>
      <w:sz w:val="24"/>
    </w:rPr>
  </w:style>
  <w:style w:type="paragraph" w:customStyle="1" w:styleId="ConsPlusTextList0">
    <w:name w:val="ConsPlusTextList"/>
    <w:rsid w:val="002A2050"/>
    <w:pPr>
      <w:widowControl w:val="0"/>
      <w:autoSpaceDE w:val="0"/>
      <w:autoSpaceDN w:val="0"/>
    </w:pPr>
    <w:rPr>
      <w:rFonts w:ascii="Times New Roman" w:hAnsi="Times New Roman" w:cs="Times New Roman"/>
      <w:sz w:val="24"/>
    </w:rPr>
  </w:style>
  <w:style w:type="paragraph" w:customStyle="1" w:styleId="ConsPlusNormal0">
    <w:name w:val="ConsPlusNormal"/>
    <w:rsid w:val="002A2050"/>
    <w:pPr>
      <w:widowControl w:val="0"/>
      <w:autoSpaceDE w:val="0"/>
      <w:autoSpaceDN w:val="0"/>
    </w:pPr>
    <w:rPr>
      <w:rFonts w:ascii="Times New Roman" w:hAnsi="Times New Roman" w:cs="Times New Roman"/>
      <w:sz w:val="24"/>
    </w:rPr>
  </w:style>
  <w:style w:type="paragraph" w:customStyle="1" w:styleId="ConsPlusNonformat0">
    <w:name w:val="ConsPlusNonformat"/>
    <w:rsid w:val="002A2050"/>
    <w:pPr>
      <w:widowControl w:val="0"/>
      <w:autoSpaceDE w:val="0"/>
      <w:autoSpaceDN w:val="0"/>
    </w:pPr>
    <w:rPr>
      <w:rFonts w:ascii="Courier New" w:hAnsi="Courier New" w:cs="Courier New"/>
      <w:sz w:val="20"/>
    </w:rPr>
  </w:style>
  <w:style w:type="paragraph" w:customStyle="1" w:styleId="ConsPlusTitle0">
    <w:name w:val="ConsPlusTitle"/>
    <w:rsid w:val="002A2050"/>
    <w:pPr>
      <w:widowControl w:val="0"/>
      <w:autoSpaceDE w:val="0"/>
      <w:autoSpaceDN w:val="0"/>
    </w:pPr>
    <w:rPr>
      <w:rFonts w:ascii="Arial" w:hAnsi="Arial" w:cs="Arial"/>
      <w:b/>
      <w:sz w:val="24"/>
    </w:rPr>
  </w:style>
  <w:style w:type="paragraph" w:customStyle="1" w:styleId="ConsPlusCell0">
    <w:name w:val="ConsPlusCell"/>
    <w:rsid w:val="002A2050"/>
    <w:pPr>
      <w:widowControl w:val="0"/>
      <w:autoSpaceDE w:val="0"/>
      <w:autoSpaceDN w:val="0"/>
    </w:pPr>
    <w:rPr>
      <w:rFonts w:ascii="Courier New" w:hAnsi="Courier New" w:cs="Courier New"/>
      <w:sz w:val="20"/>
    </w:rPr>
  </w:style>
  <w:style w:type="paragraph" w:customStyle="1" w:styleId="ConsPlusDocList0">
    <w:name w:val="ConsPlusDocList"/>
    <w:rsid w:val="002A2050"/>
    <w:pPr>
      <w:widowControl w:val="0"/>
      <w:autoSpaceDE w:val="0"/>
      <w:autoSpaceDN w:val="0"/>
    </w:pPr>
    <w:rPr>
      <w:rFonts w:ascii="Tahoma" w:hAnsi="Tahoma" w:cs="Tahoma"/>
      <w:sz w:val="18"/>
    </w:rPr>
  </w:style>
  <w:style w:type="paragraph" w:customStyle="1" w:styleId="ConsPlusTitlePage0">
    <w:name w:val="ConsPlusTitlePage"/>
    <w:rsid w:val="002A2050"/>
    <w:pPr>
      <w:widowControl w:val="0"/>
      <w:autoSpaceDE w:val="0"/>
      <w:autoSpaceDN w:val="0"/>
    </w:pPr>
    <w:rPr>
      <w:rFonts w:ascii="Tahoma" w:hAnsi="Tahoma" w:cs="Tahoma"/>
      <w:sz w:val="20"/>
    </w:rPr>
  </w:style>
  <w:style w:type="paragraph" w:customStyle="1" w:styleId="ConsPlusJurTerm0">
    <w:name w:val="ConsPlusJurTerm"/>
    <w:rsid w:val="002A2050"/>
    <w:pPr>
      <w:widowControl w:val="0"/>
      <w:autoSpaceDE w:val="0"/>
      <w:autoSpaceDN w:val="0"/>
    </w:pPr>
    <w:rPr>
      <w:rFonts w:ascii="Tahoma" w:hAnsi="Tahoma" w:cs="Tahoma"/>
      <w:sz w:val="26"/>
    </w:rPr>
  </w:style>
  <w:style w:type="paragraph" w:customStyle="1" w:styleId="ConsPlusTextList1">
    <w:name w:val="ConsPlusTextList"/>
    <w:rsid w:val="002A2050"/>
    <w:pPr>
      <w:widowControl w:val="0"/>
      <w:autoSpaceDE w:val="0"/>
      <w:autoSpaceDN w:val="0"/>
    </w:pPr>
    <w:rPr>
      <w:rFonts w:ascii="Times New Roman" w:hAnsi="Times New Roman" w:cs="Times New Roman"/>
      <w:sz w:val="24"/>
    </w:rPr>
  </w:style>
  <w:style w:type="paragraph" w:customStyle="1" w:styleId="ConsPlusTextList2">
    <w:name w:val="ConsPlusTextList"/>
    <w:rsid w:val="002A2050"/>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7B1A39"/>
    <w:rPr>
      <w:rFonts w:ascii="Tahoma" w:hAnsi="Tahoma" w:cs="Tahoma"/>
      <w:sz w:val="16"/>
      <w:szCs w:val="16"/>
    </w:rPr>
  </w:style>
  <w:style w:type="character" w:customStyle="1" w:styleId="a4">
    <w:name w:val="Текст выноски Знак"/>
    <w:basedOn w:val="a0"/>
    <w:link w:val="a3"/>
    <w:uiPriority w:val="99"/>
    <w:semiHidden/>
    <w:rsid w:val="007B1A39"/>
    <w:rPr>
      <w:rFonts w:ascii="Tahoma" w:hAnsi="Tahoma" w:cs="Tahoma"/>
      <w:sz w:val="16"/>
      <w:szCs w:val="16"/>
    </w:rPr>
  </w:style>
  <w:style w:type="paragraph" w:styleId="a5">
    <w:name w:val="header"/>
    <w:basedOn w:val="a"/>
    <w:link w:val="a6"/>
    <w:uiPriority w:val="99"/>
    <w:semiHidden/>
    <w:unhideWhenUsed/>
    <w:rsid w:val="007B1A39"/>
    <w:pPr>
      <w:tabs>
        <w:tab w:val="center" w:pos="4677"/>
        <w:tab w:val="right" w:pos="9355"/>
      </w:tabs>
    </w:pPr>
  </w:style>
  <w:style w:type="character" w:customStyle="1" w:styleId="a6">
    <w:name w:val="Верхний колонтитул Знак"/>
    <w:basedOn w:val="a0"/>
    <w:link w:val="a5"/>
    <w:uiPriority w:val="99"/>
    <w:semiHidden/>
    <w:rsid w:val="007B1A39"/>
  </w:style>
  <w:style w:type="paragraph" w:styleId="a7">
    <w:name w:val="footer"/>
    <w:basedOn w:val="a"/>
    <w:link w:val="a8"/>
    <w:uiPriority w:val="99"/>
    <w:semiHidden/>
    <w:unhideWhenUsed/>
    <w:rsid w:val="007B1A39"/>
    <w:pPr>
      <w:tabs>
        <w:tab w:val="center" w:pos="4677"/>
        <w:tab w:val="right" w:pos="9355"/>
      </w:tabs>
    </w:pPr>
  </w:style>
  <w:style w:type="character" w:customStyle="1" w:styleId="a8">
    <w:name w:val="Нижний колонтитул Знак"/>
    <w:basedOn w:val="a0"/>
    <w:link w:val="a7"/>
    <w:uiPriority w:val="99"/>
    <w:semiHidden/>
    <w:rsid w:val="007B1A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5599&amp;date=01.04.2025&amp;dst=100021&amp;field=134" TargetMode="External"/><Relationship Id="rId13" Type="http://schemas.openxmlformats.org/officeDocument/2006/relationships/hyperlink" Target="https://login.consultant.ru/link/?req=doc&amp;base=LAW&amp;n=425599&amp;date=01.04.2025&amp;dst=100030&amp;field=134" TargetMode="External"/><Relationship Id="rId18" Type="http://schemas.openxmlformats.org/officeDocument/2006/relationships/hyperlink" Target="https://login.consultant.ru/link/?req=doc&amp;base=LAW&amp;n=425599&amp;date=01.04.2025&amp;dst=100035&amp;field=134" TargetMode="External"/><Relationship Id="rId26" Type="http://schemas.openxmlformats.org/officeDocument/2006/relationships/hyperlink" Target="https://login.consultant.ru/link/?req=doc&amp;base=LAW&amp;n=425599&amp;date=01.04.2025&amp;dst=100059&amp;field=134" TargetMode="External"/><Relationship Id="rId39" Type="http://schemas.openxmlformats.org/officeDocument/2006/relationships/hyperlink" Target="https://login.consultant.ru/link/?req=doc&amp;base=LAW&amp;n=425599&amp;date=01.04.2025&amp;dst=100073&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5599&amp;date=01.04.2025&amp;dst=100042&amp;field=134" TargetMode="External"/><Relationship Id="rId34" Type="http://schemas.openxmlformats.org/officeDocument/2006/relationships/hyperlink" Target="https://login.consultant.ru/link/?req=doc&amp;base=LAW&amp;n=425599&amp;date=01.04.2025&amp;dst=100067&amp;field=134" TargetMode="External"/><Relationship Id="rId42" Type="http://schemas.openxmlformats.org/officeDocument/2006/relationships/hyperlink" Target="https://login.consultant.ru/link/?req=doc&amp;base=LAW&amp;n=405746&amp;date=01.04.2025" TargetMode="External"/><Relationship Id="rId7" Type="http://schemas.openxmlformats.org/officeDocument/2006/relationships/hyperlink" Target="https://login.consultant.ru/link/?req=doc&amp;base=LAW&amp;n=425599&amp;date=01.04.2025&amp;dst=100021&amp;field=134" TargetMode="External"/><Relationship Id="rId12" Type="http://schemas.openxmlformats.org/officeDocument/2006/relationships/hyperlink" Target="https://login.consultant.ru/link/?req=doc&amp;base=LAW&amp;n=425599&amp;date=01.04.2025&amp;dst=100030&amp;field=134" TargetMode="External"/><Relationship Id="rId17" Type="http://schemas.openxmlformats.org/officeDocument/2006/relationships/hyperlink" Target="https://login.consultant.ru/link/?req=doc&amp;base=LAW&amp;n=425599&amp;date=01.04.2025&amp;dst=100034&amp;field=134" TargetMode="External"/><Relationship Id="rId25" Type="http://schemas.openxmlformats.org/officeDocument/2006/relationships/hyperlink" Target="https://login.consultant.ru/link/?req=doc&amp;base=LAW&amp;n=425599&amp;date=01.04.2025&amp;dst=100058&amp;field=134" TargetMode="External"/><Relationship Id="rId33" Type="http://schemas.openxmlformats.org/officeDocument/2006/relationships/hyperlink" Target="https://login.consultant.ru/link/?req=doc&amp;base=LAW&amp;n=425599&amp;date=01.04.2025&amp;dst=100066&amp;field=134" TargetMode="External"/><Relationship Id="rId38" Type="http://schemas.openxmlformats.org/officeDocument/2006/relationships/hyperlink" Target="https://login.consultant.ru/link/?req=doc&amp;base=LAW&amp;n=425599&amp;date=01.04.2025&amp;dst=100072&amp;field=134"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25599&amp;date=01.04.2025&amp;dst=100033&amp;field=134" TargetMode="External"/><Relationship Id="rId20" Type="http://schemas.openxmlformats.org/officeDocument/2006/relationships/hyperlink" Target="https://login.consultant.ru/link/?req=doc&amp;base=LAW&amp;n=425599&amp;date=01.04.2025&amp;dst=100041&amp;field=134" TargetMode="External"/><Relationship Id="rId29" Type="http://schemas.openxmlformats.org/officeDocument/2006/relationships/hyperlink" Target="https://login.consultant.ru/link/?req=doc&amp;base=LAW&amp;n=425599&amp;date=01.04.2025&amp;dst=100062&amp;field=134" TargetMode="External"/><Relationship Id="rId41" Type="http://schemas.openxmlformats.org/officeDocument/2006/relationships/hyperlink" Target="https://login.consultant.ru/link/?req=doc&amp;base=LAW&amp;n=494998&amp;date=01.04.2025" TargetMode="External"/><Relationship Id="rId1" Type="http://schemas.openxmlformats.org/officeDocument/2006/relationships/styles" Target="styles.xml"/><Relationship Id="rId6" Type="http://schemas.openxmlformats.org/officeDocument/2006/relationships/hyperlink" Target="https://login.consultant.ru/link/?req=doc&amp;base=LAW&amp;n=425599&amp;date=01.04.2025&amp;dst=100014&amp;field=134" TargetMode="External"/><Relationship Id="rId11" Type="http://schemas.openxmlformats.org/officeDocument/2006/relationships/hyperlink" Target="https://login.consultant.ru/link/?req=doc&amp;base=LAW&amp;n=425599&amp;date=01.04.2025&amp;dst=100029&amp;field=134" TargetMode="External"/><Relationship Id="rId24" Type="http://schemas.openxmlformats.org/officeDocument/2006/relationships/hyperlink" Target="https://login.consultant.ru/link/?req=doc&amp;base=LAW&amp;n=425599&amp;date=01.04.2025&amp;dst=100057&amp;field=134" TargetMode="External"/><Relationship Id="rId32" Type="http://schemas.openxmlformats.org/officeDocument/2006/relationships/hyperlink" Target="https://login.consultant.ru/link/?req=doc&amp;base=LAW&amp;n=425599&amp;date=01.04.2025&amp;dst=100065&amp;field=134" TargetMode="External"/><Relationship Id="rId37" Type="http://schemas.openxmlformats.org/officeDocument/2006/relationships/hyperlink" Target="https://login.consultant.ru/link/?req=doc&amp;base=LAW&amp;n=425599&amp;date=01.04.2025&amp;dst=100071&amp;field=134" TargetMode="External"/><Relationship Id="rId40" Type="http://schemas.openxmlformats.org/officeDocument/2006/relationships/hyperlink" Target="https://login.consultant.ru/link/?req=doc&amp;base=LAW&amp;n=425599&amp;date=01.04.2025&amp;dst=100074&amp;field=134"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25599&amp;date=01.04.2025&amp;dst=100032&amp;field=134" TargetMode="External"/><Relationship Id="rId23" Type="http://schemas.openxmlformats.org/officeDocument/2006/relationships/hyperlink" Target="https://login.consultant.ru/link/?req=doc&amp;base=LAW&amp;n=425599&amp;date=01.04.2025&amp;dst=100056&amp;field=134" TargetMode="External"/><Relationship Id="rId28" Type="http://schemas.openxmlformats.org/officeDocument/2006/relationships/hyperlink" Target="https://login.consultant.ru/link/?req=doc&amp;base=LAW&amp;n=425599&amp;date=01.04.2025&amp;dst=100061&amp;field=134" TargetMode="External"/><Relationship Id="rId36" Type="http://schemas.openxmlformats.org/officeDocument/2006/relationships/hyperlink" Target="https://login.consultant.ru/link/?req=doc&amp;base=LAW&amp;n=425599&amp;date=01.04.2025&amp;dst=100070&amp;field=134" TargetMode="External"/><Relationship Id="rId10" Type="http://schemas.openxmlformats.org/officeDocument/2006/relationships/hyperlink" Target="https://login.consultant.ru/link/?req=doc&amp;base=LAW&amp;n=425599&amp;date=01.04.2025&amp;dst=100022&amp;field=134" TargetMode="External"/><Relationship Id="rId19" Type="http://schemas.openxmlformats.org/officeDocument/2006/relationships/hyperlink" Target="https://login.consultant.ru/link/?req=doc&amp;base=LAW&amp;n=425599&amp;date=01.04.2025&amp;dst=100038&amp;field=134" TargetMode="External"/><Relationship Id="rId31" Type="http://schemas.openxmlformats.org/officeDocument/2006/relationships/hyperlink" Target="https://login.consultant.ru/link/?req=doc&amp;base=LAW&amp;n=425599&amp;date=01.04.2025&amp;dst=100064&amp;field=134"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25599&amp;date=01.04.2025&amp;dst=100021&amp;field=134" TargetMode="External"/><Relationship Id="rId14" Type="http://schemas.openxmlformats.org/officeDocument/2006/relationships/hyperlink" Target="https://login.consultant.ru/link/?req=doc&amp;base=LAW&amp;n=425599&amp;date=01.04.2025&amp;dst=100031&amp;field=134" TargetMode="External"/><Relationship Id="rId22" Type="http://schemas.openxmlformats.org/officeDocument/2006/relationships/hyperlink" Target="https://login.consultant.ru/link/?req=doc&amp;base=LAW&amp;n=455830&amp;date=01.04.2025&amp;dst=100104&amp;field=134" TargetMode="External"/><Relationship Id="rId27" Type="http://schemas.openxmlformats.org/officeDocument/2006/relationships/hyperlink" Target="https://login.consultant.ru/link/?req=doc&amp;base=LAW&amp;n=425599&amp;date=01.04.2025&amp;dst=100060&amp;field=134" TargetMode="External"/><Relationship Id="rId30" Type="http://schemas.openxmlformats.org/officeDocument/2006/relationships/hyperlink" Target="https://login.consultant.ru/link/?req=doc&amp;base=LAW&amp;n=425599&amp;date=01.04.2025&amp;dst=100063&amp;field=134" TargetMode="External"/><Relationship Id="rId35" Type="http://schemas.openxmlformats.org/officeDocument/2006/relationships/hyperlink" Target="https://login.consultant.ru/link/?req=doc&amp;base=LAW&amp;n=425599&amp;date=01.04.2025&amp;dst=100068&amp;field=13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6319</Words>
  <Characters>36020</Characters>
  <Application>Microsoft Office Word</Application>
  <DocSecurity>8</DocSecurity>
  <Lines>300</Lines>
  <Paragraphs>84</Paragraphs>
  <ScaleCrop>false</ScaleCrop>
  <Company>КонсультантПлюс Версия 4024.00.50</Company>
  <LinksUpToDate>false</LinksUpToDate>
  <CharactersWithSpaces>42255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16.02.2022 N 76
"Об определении порядка заполнения урожайной декларации, а также формата предоставления урожайной декларации в форме электронного документа"
(Зарегистрировано в Минюсте России 01.06.2022 N 68675)</dc:title>
  <cp:lastModifiedBy>ГКУ</cp:lastModifiedBy>
  <cp:revision>3</cp:revision>
  <dcterms:created xsi:type="dcterms:W3CDTF">2025-04-01T12:16:00Z</dcterms:created>
  <dcterms:modified xsi:type="dcterms:W3CDTF">2025-04-10T11:05:00Z</dcterms:modified>
</cp:coreProperties>
</file>